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AD" w:rsidRDefault="007471AD" w:rsidP="007471A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AC1149" w:rsidRDefault="00AC1149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bookmarkStart w:id="0" w:name="_GoBack"/>
      <w:bookmarkEnd w:id="0"/>
    </w:p>
    <w:p w:rsidR="00714AA6" w:rsidRPr="009C10B3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RESOLUCIÓN </w:t>
      </w:r>
      <w:r w:rsidR="00F90A51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EN </w:t>
      </w:r>
      <w:r w:rsidR="00B96D3F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RESPUESTA A </w:t>
      </w:r>
      <w:r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SOLICITUD</w:t>
      </w:r>
      <w:r w:rsidR="00B96D3F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DE INFORMACIÓN </w:t>
      </w:r>
      <w:r w:rsidR="00A05D71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N°</w:t>
      </w:r>
      <w:r w:rsidR="00EF6232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AC1149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302 </w:t>
      </w:r>
      <w:r w:rsidR="00F90A51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- 2015</w:t>
      </w:r>
    </w:p>
    <w:p w:rsidR="00F51B7F" w:rsidRPr="009C10B3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Santa Tecla,</w:t>
      </w:r>
      <w:r w:rsidR="00432632" w:rsidRPr="00B55E7E">
        <w:rPr>
          <w:rFonts w:asciiTheme="minorHAnsi" w:eastAsia="Arial Unicode MS" w:hAnsiTheme="minorHAnsi" w:cs="Arial"/>
        </w:rPr>
        <w:t xml:space="preserve"> </w:t>
      </w:r>
      <w:r w:rsidR="00DE562A" w:rsidRPr="00B55E7E">
        <w:rPr>
          <w:rFonts w:asciiTheme="minorHAnsi" w:eastAsia="Arial Unicode MS" w:hAnsiTheme="minorHAnsi" w:cs="Arial"/>
        </w:rPr>
        <w:t xml:space="preserve">departamento de La Libertad, </w:t>
      </w:r>
      <w:r w:rsidRPr="00B55E7E">
        <w:rPr>
          <w:rFonts w:asciiTheme="minorHAnsi" w:eastAsia="Arial Unicode MS" w:hAnsiTheme="minorHAnsi" w:cs="Arial"/>
        </w:rPr>
        <w:t>a</w:t>
      </w:r>
      <w:r w:rsidR="00432632" w:rsidRPr="00B55E7E">
        <w:rPr>
          <w:rFonts w:asciiTheme="minorHAnsi" w:eastAsia="Arial Unicode MS" w:hAnsiTheme="minorHAnsi" w:cs="Arial"/>
        </w:rPr>
        <w:t xml:space="preserve"> </w:t>
      </w:r>
      <w:r w:rsidRPr="00B55E7E">
        <w:rPr>
          <w:rFonts w:asciiTheme="minorHAnsi" w:eastAsia="Arial Unicode MS" w:hAnsiTheme="minorHAnsi" w:cs="Arial"/>
        </w:rPr>
        <w:t>l</w:t>
      </w:r>
      <w:r w:rsidR="009F4A38" w:rsidRPr="00B55E7E">
        <w:rPr>
          <w:rFonts w:asciiTheme="minorHAnsi" w:eastAsia="Arial Unicode MS" w:hAnsiTheme="minorHAnsi" w:cs="Arial"/>
        </w:rPr>
        <w:t xml:space="preserve">as </w:t>
      </w:r>
      <w:r w:rsidR="00AC1149">
        <w:rPr>
          <w:rFonts w:asciiTheme="minorHAnsi" w:eastAsia="Arial Unicode MS" w:hAnsiTheme="minorHAnsi" w:cs="Arial"/>
          <w:b/>
          <w:color w:val="000099"/>
        </w:rPr>
        <w:t xml:space="preserve">dieciséis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horas con </w:t>
      </w:r>
      <w:r w:rsidR="00A91A33">
        <w:rPr>
          <w:rFonts w:asciiTheme="minorHAnsi" w:eastAsia="Arial Unicode MS" w:hAnsiTheme="minorHAnsi" w:cs="Arial"/>
          <w:b/>
          <w:color w:val="000099"/>
        </w:rPr>
        <w:t xml:space="preserve">quince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minutos</w:t>
      </w:r>
      <w:r w:rsidR="006A5AFF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del</w:t>
      </w:r>
      <w:r w:rsidR="00432632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día</w:t>
      </w:r>
      <w:r w:rsidR="00C0080F" w:rsidRPr="00B55E7E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AC1149">
        <w:rPr>
          <w:rFonts w:asciiTheme="minorHAnsi" w:eastAsia="Arial Unicode MS" w:hAnsiTheme="minorHAnsi" w:cs="Arial"/>
          <w:b/>
          <w:color w:val="000099"/>
        </w:rPr>
        <w:t>uno</w:t>
      </w:r>
      <w:r w:rsidR="00EF1556">
        <w:rPr>
          <w:rFonts w:asciiTheme="minorHAnsi" w:eastAsia="Arial Unicode MS" w:hAnsiTheme="minorHAnsi" w:cs="Arial"/>
          <w:b/>
          <w:color w:val="000099"/>
        </w:rPr>
        <w:t xml:space="preserve"> d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e </w:t>
      </w:r>
      <w:r w:rsidR="00AC1149">
        <w:rPr>
          <w:rFonts w:asciiTheme="minorHAnsi" w:eastAsia="Arial Unicode MS" w:hAnsiTheme="minorHAnsi" w:cs="Arial"/>
          <w:b/>
          <w:color w:val="000099"/>
        </w:rPr>
        <w:t>diciembre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de 2015</w:t>
      </w:r>
      <w:r w:rsidRPr="00B55E7E">
        <w:rPr>
          <w:rFonts w:asciiTheme="minorHAnsi" w:eastAsia="Arial Unicode MS" w:hAnsiTheme="minorHAnsi" w:cs="Arial"/>
          <w:b/>
          <w:color w:val="000099"/>
        </w:rPr>
        <w:t>,</w:t>
      </w:r>
      <w:r w:rsidRPr="00B55E7E">
        <w:rPr>
          <w:rFonts w:asciiTheme="minorHAnsi" w:eastAsia="Arial Unicode MS" w:hAnsiTheme="minorHAnsi" w:cs="Arial"/>
        </w:rPr>
        <w:t xml:space="preserve"> el Ministerio de Agricultura y Ganadería luego de haber recibido y admitido la solicitud de información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AC1149">
        <w:rPr>
          <w:rFonts w:asciiTheme="minorHAnsi" w:eastAsia="Arial Unicode MS" w:hAnsiTheme="minorHAnsi" w:cs="Arial"/>
          <w:b/>
          <w:color w:val="000099"/>
        </w:rPr>
        <w:t>302</w:t>
      </w:r>
      <w:r w:rsidRPr="00B55E7E">
        <w:rPr>
          <w:rFonts w:asciiTheme="minorHAnsi" w:eastAsia="Arial Unicode MS" w:hAnsiTheme="minorHAnsi" w:cs="Arial"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</w:rPr>
        <w:t>sobre:</w:t>
      </w:r>
    </w:p>
    <w:p w:rsidR="00AC1149" w:rsidRPr="00B55E7E" w:rsidRDefault="00AC1149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EF1556" w:rsidRPr="00AC1149" w:rsidRDefault="00AC1149" w:rsidP="00AC1149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</w:rPr>
      </w:pPr>
      <w:r w:rsidRPr="00AC1149">
        <w:rPr>
          <w:rFonts w:asciiTheme="minorHAnsi" w:hAnsiTheme="minorHAnsi" w:cstheme="minorHAnsi"/>
          <w:b/>
          <w:color w:val="000099"/>
        </w:rPr>
        <w:t>IMPORTACIÓN DE SEMILLAS DEL AÑO 2015</w:t>
      </w:r>
    </w:p>
    <w:p w:rsidR="00B1563A" w:rsidRPr="009C10B3" w:rsidRDefault="00B1563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sz w:val="10"/>
        </w:rPr>
      </w:pPr>
    </w:p>
    <w:p w:rsidR="005600D1" w:rsidRPr="00B55E7E" w:rsidRDefault="00BE0B9D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P</w:t>
      </w:r>
      <w:r w:rsidR="00EE4B7D" w:rsidRPr="00B55E7E">
        <w:rPr>
          <w:rFonts w:asciiTheme="minorHAnsi" w:eastAsia="Arial Unicode MS" w:hAnsiTheme="minorHAnsi" w:cs="Arial"/>
        </w:rPr>
        <w:t>resentada ante la Oficina de Información y Respuesta de esta dependencia por parte de:</w:t>
      </w:r>
      <w:r w:rsidR="00EF1556" w:rsidRPr="00EF1556">
        <w:rPr>
          <w:rFonts w:asciiTheme="minorHAnsi" w:hAnsiTheme="minorHAnsi" w:cstheme="minorHAnsi"/>
          <w:b/>
        </w:rPr>
        <w:t xml:space="preserve"> </w:t>
      </w:r>
      <w:r w:rsidR="006D4D06">
        <w:rPr>
          <w:rFonts w:asciiTheme="minorHAnsi" w:hAnsiTheme="minorHAnsi" w:cstheme="minorHAnsi"/>
          <w:b/>
          <w:color w:val="000099"/>
        </w:rPr>
        <w:t>XXXXX</w:t>
      </w:r>
      <w:r w:rsidR="00A91A33">
        <w:rPr>
          <w:rFonts w:asciiTheme="minorHAnsi" w:eastAsia="Arial Unicode MS" w:hAnsiTheme="minorHAnsi" w:cs="Arial"/>
        </w:rPr>
        <w:t xml:space="preserve">, </w:t>
      </w:r>
      <w:r w:rsidR="0087168D" w:rsidRPr="00B55E7E">
        <w:rPr>
          <w:rFonts w:asciiTheme="minorHAnsi" w:eastAsia="Arial Unicode MS" w:hAnsiTheme="minorHAnsi" w:cs="Arial"/>
        </w:rPr>
        <w:t xml:space="preserve">se estudió lo solicitado </w:t>
      </w:r>
      <w:r w:rsidR="005600D1" w:rsidRPr="00B55E7E">
        <w:rPr>
          <w:rFonts w:asciiTheme="minorHAnsi" w:eastAsia="Arial Unicode MS" w:hAnsiTheme="minorHAnsi" w:cs="Arial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5600D1" w:rsidRPr="00B55E7E">
        <w:rPr>
          <w:rFonts w:asciiTheme="minorHAnsi" w:eastAsia="Arial Unicode MS" w:hAnsiTheme="minorHAnsi" w:cs="Arial"/>
        </w:rPr>
        <w:t>resuelve</w:t>
      </w:r>
      <w:proofErr w:type="gramEnd"/>
      <w:r w:rsidR="005600D1" w:rsidRPr="00B55E7E">
        <w:rPr>
          <w:rFonts w:asciiTheme="minorHAnsi" w:eastAsia="Arial Unicode MS" w:hAnsiTheme="minorHAnsi" w:cs="Arial"/>
        </w:rPr>
        <w:t xml:space="preserve">: </w:t>
      </w:r>
    </w:p>
    <w:p w:rsidR="005600D1" w:rsidRPr="009C10B3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14"/>
        </w:rPr>
      </w:pPr>
    </w:p>
    <w:p w:rsidR="009C10B3" w:rsidRDefault="00B67C8F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44771B">
        <w:rPr>
          <w:rFonts w:asciiTheme="minorHAnsi" w:eastAsia="Arial Unicode MS" w:hAnsiTheme="minorHAnsi" w:cs="Arial"/>
          <w:b/>
          <w:color w:val="000099"/>
        </w:rPr>
        <w:t>ORIENTAR LA UBICACIÓN DE LA INFORMACIÓN SOLICITADA</w:t>
      </w:r>
    </w:p>
    <w:p w:rsidR="009C10B3" w:rsidRPr="009C10B3" w:rsidRDefault="009C10B3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14"/>
        </w:rPr>
      </w:pPr>
    </w:p>
    <w:p w:rsidR="00742185" w:rsidRDefault="00B67C8F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</w:rPr>
      </w:pPr>
      <w:r>
        <w:rPr>
          <w:rFonts w:asciiTheme="minorHAnsi" w:hAnsiTheme="minorHAnsi" w:cs="Arial"/>
        </w:rPr>
        <w:t>E</w:t>
      </w:r>
      <w:r w:rsidRPr="002E7EE6">
        <w:rPr>
          <w:rFonts w:asciiTheme="minorHAnsi" w:hAnsiTheme="minorHAnsi" w:cs="Arial"/>
        </w:rPr>
        <w:t>sta</w:t>
      </w:r>
      <w:r w:rsidRPr="002E7EE6">
        <w:rPr>
          <w:rFonts w:asciiTheme="minorHAnsi" w:eastAsia="Arial Unicode MS" w:hAnsiTheme="minorHAnsi" w:cs="Arial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w w:val="102"/>
        </w:rPr>
        <w:t>p</w:t>
      </w:r>
      <w:r w:rsidRPr="0044771B">
        <w:rPr>
          <w:rFonts w:asciiTheme="minorHAnsi" w:eastAsia="Arial Unicode MS" w:hAnsiTheme="minorHAnsi" w:cs="Arial"/>
        </w:rPr>
        <w:t xml:space="preserve">uede consultarse, adquirirse o reproducirse en la página web del MAG </w:t>
      </w:r>
      <w:r w:rsidRPr="0044771B">
        <w:rPr>
          <w:rFonts w:asciiTheme="minorHAnsi" w:eastAsia="Arial Unicode MS" w:hAnsiTheme="minorHAnsi" w:cs="Arial"/>
          <w:color w:val="000099"/>
        </w:rPr>
        <w:t>www.mag.gob.sv, e</w:t>
      </w:r>
      <w:r w:rsidRPr="0044771B">
        <w:rPr>
          <w:rFonts w:asciiTheme="minorHAnsi" w:eastAsia="Arial Unicode MS" w:hAnsiTheme="minorHAnsi" w:cs="Arial"/>
        </w:rPr>
        <w:t xml:space="preserve">n </w:t>
      </w:r>
      <w:r w:rsidR="009C10B3" w:rsidRPr="009C10B3">
        <w:rPr>
          <w:rFonts w:asciiTheme="minorHAnsi" w:eastAsia="Arial Unicode MS" w:hAnsiTheme="minorHAnsi" w:cs="Arial"/>
        </w:rPr>
        <w:t xml:space="preserve"> la sección siguiente sección AUTORIZACIONES FITOSANITARIAS</w:t>
      </w:r>
      <w:r w:rsidR="00742185">
        <w:rPr>
          <w:rFonts w:asciiTheme="minorHAnsi" w:eastAsia="Arial Unicode MS" w:hAnsiTheme="minorHAnsi" w:cs="Arial"/>
        </w:rPr>
        <w:t xml:space="preserve">: </w:t>
      </w:r>
      <w:r w:rsidR="009C10B3" w:rsidRPr="009C10B3">
        <w:rPr>
          <w:rFonts w:asciiTheme="minorHAnsi" w:eastAsia="Arial Unicode MS" w:hAnsiTheme="minorHAnsi" w:cs="Arial"/>
        </w:rPr>
        <w:t>buscar en el centro de la página principal</w:t>
      </w:r>
      <w:r w:rsidR="00742185">
        <w:rPr>
          <w:rFonts w:asciiTheme="minorHAnsi" w:eastAsia="Arial Unicode MS" w:hAnsiTheme="minorHAnsi" w:cs="Arial"/>
        </w:rPr>
        <w:t xml:space="preserve"> de la web en la barra de</w:t>
      </w:r>
      <w:r w:rsidR="009C10B3" w:rsidRPr="009C10B3">
        <w:rPr>
          <w:rFonts w:asciiTheme="minorHAnsi" w:eastAsia="Arial Unicode MS" w:hAnsiTheme="minorHAnsi" w:cs="Arial"/>
        </w:rPr>
        <w:t xml:space="preserve"> </w:t>
      </w:r>
      <w:r w:rsidR="009C10B3">
        <w:rPr>
          <w:rFonts w:asciiTheme="minorHAnsi" w:eastAsia="Arial Unicode MS" w:hAnsiTheme="minorHAnsi" w:cs="Arial"/>
        </w:rPr>
        <w:t>las figuras y/o íconos de color blanco, el de un</w:t>
      </w:r>
      <w:r w:rsidR="009C10B3" w:rsidRPr="009C10B3">
        <w:rPr>
          <w:rFonts w:asciiTheme="minorHAnsi" w:eastAsia="Arial Unicode MS" w:hAnsiTheme="minorHAnsi" w:cs="Arial"/>
        </w:rPr>
        <w:t xml:space="preserve"> </w:t>
      </w:r>
      <w:r w:rsidR="009C10B3" w:rsidRPr="00AC1149">
        <w:rPr>
          <w:rFonts w:asciiTheme="minorHAnsi" w:eastAsia="Arial Unicode MS" w:hAnsiTheme="minorHAnsi" w:cs="Arial"/>
          <w:b/>
        </w:rPr>
        <w:t>insecto</w:t>
      </w:r>
      <w:r w:rsidR="009C10B3">
        <w:rPr>
          <w:rFonts w:asciiTheme="minorHAnsi" w:eastAsia="Arial Unicode MS" w:hAnsiTheme="minorHAnsi" w:cs="Arial"/>
        </w:rPr>
        <w:t xml:space="preserve">, </w:t>
      </w:r>
      <w:r w:rsidR="00742185">
        <w:rPr>
          <w:rFonts w:asciiTheme="minorHAnsi" w:eastAsia="Arial Unicode MS" w:hAnsiTheme="minorHAnsi" w:cs="Arial"/>
        </w:rPr>
        <w:t xml:space="preserve">al </w:t>
      </w:r>
      <w:r w:rsidR="009C10B3">
        <w:rPr>
          <w:rFonts w:asciiTheme="minorHAnsi" w:eastAsia="Arial Unicode MS" w:hAnsiTheme="minorHAnsi" w:cs="Arial"/>
        </w:rPr>
        <w:t>ingr</w:t>
      </w:r>
      <w:r w:rsidR="00742185">
        <w:rPr>
          <w:rFonts w:asciiTheme="minorHAnsi" w:eastAsia="Arial Unicode MS" w:hAnsiTheme="minorHAnsi" w:cs="Arial"/>
        </w:rPr>
        <w:t xml:space="preserve">esar al sitio aparece un cuadro que dice: Sistema de Información en Sanidad Agropecuaria, entrar a </w:t>
      </w:r>
      <w:r w:rsidR="00742185" w:rsidRPr="00742185">
        <w:rPr>
          <w:rFonts w:asciiTheme="minorHAnsi" w:eastAsia="Arial Unicode MS" w:hAnsiTheme="minorHAnsi" w:cs="Arial"/>
          <w:b/>
          <w:color w:val="000099"/>
        </w:rPr>
        <w:t>estadísticas</w:t>
      </w:r>
      <w:r w:rsidR="00742185">
        <w:rPr>
          <w:rFonts w:asciiTheme="minorHAnsi" w:eastAsia="Arial Unicode MS" w:hAnsiTheme="minorHAnsi" w:cs="Arial"/>
        </w:rPr>
        <w:t xml:space="preserve"> y hacer la consulta escribiendo en el producto la palabra </w:t>
      </w:r>
      <w:r w:rsidR="00742185" w:rsidRPr="00AC1149">
        <w:rPr>
          <w:rFonts w:asciiTheme="minorHAnsi" w:eastAsia="Arial Unicode MS" w:hAnsiTheme="minorHAnsi" w:cs="Arial"/>
          <w:i/>
          <w:color w:val="C00000"/>
        </w:rPr>
        <w:t>“semilla”</w:t>
      </w:r>
      <w:r w:rsidR="00742185" w:rsidRPr="00AC1149">
        <w:rPr>
          <w:rFonts w:asciiTheme="minorHAnsi" w:eastAsia="Arial Unicode MS" w:hAnsiTheme="minorHAnsi" w:cs="Arial"/>
          <w:color w:val="C00000"/>
        </w:rPr>
        <w:t xml:space="preserve"> </w:t>
      </w:r>
      <w:r w:rsidR="00742185">
        <w:rPr>
          <w:rFonts w:asciiTheme="minorHAnsi" w:eastAsia="Arial Unicode MS" w:hAnsiTheme="minorHAnsi" w:cs="Arial"/>
        </w:rPr>
        <w:t xml:space="preserve">(se adjunta </w:t>
      </w:r>
      <w:r w:rsidR="00AC1149">
        <w:rPr>
          <w:rFonts w:asciiTheme="minorHAnsi" w:eastAsia="Arial Unicode MS" w:hAnsiTheme="minorHAnsi" w:cs="Arial"/>
        </w:rPr>
        <w:t>una consulta de prueba hecha este día</w:t>
      </w:r>
      <w:r w:rsidR="00742185">
        <w:rPr>
          <w:rFonts w:asciiTheme="minorHAnsi" w:eastAsia="Arial Unicode MS" w:hAnsiTheme="minorHAnsi" w:cs="Arial"/>
        </w:rPr>
        <w:t xml:space="preserve">); o acceder a la siguiente dirección electrónica: </w:t>
      </w:r>
      <w:hyperlink r:id="rId8" w:history="1">
        <w:r w:rsidR="00742185" w:rsidRPr="00180266">
          <w:rPr>
            <w:rStyle w:val="Hipervnculo"/>
            <w:rFonts w:asciiTheme="minorHAnsi" w:eastAsia="Arial Unicode MS" w:hAnsiTheme="minorHAnsi" w:cs="Arial"/>
          </w:rPr>
          <w:t>http://oas.mag.gob.sv/sisa/tramites.jsp</w:t>
        </w:r>
      </w:hyperlink>
    </w:p>
    <w:p w:rsidR="006D4D06" w:rsidRDefault="006D4D06" w:rsidP="006D4D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6D4D06" w:rsidRDefault="006D4D06" w:rsidP="006D4D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6D4D06" w:rsidRDefault="006D4D06" w:rsidP="006D4D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742185" w:rsidRPr="00742185" w:rsidRDefault="00742185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</w:rPr>
      </w:pPr>
    </w:p>
    <w:sectPr w:rsidR="00742185" w:rsidRPr="00742185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A5" w:rsidRDefault="003428A5" w:rsidP="00F425A5">
      <w:pPr>
        <w:spacing w:after="0" w:line="240" w:lineRule="auto"/>
      </w:pPr>
      <w:r>
        <w:separator/>
      </w:r>
    </w:p>
  </w:endnote>
  <w:endnote w:type="continuationSeparator" w:id="0">
    <w:p w:rsidR="003428A5" w:rsidRDefault="003428A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43BC5" wp14:editId="1EE5EEA0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F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045EA" wp14:editId="03872164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045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A5" w:rsidRDefault="003428A5" w:rsidP="00F425A5">
      <w:pPr>
        <w:spacing w:after="0" w:line="240" w:lineRule="auto"/>
      </w:pPr>
      <w:r>
        <w:separator/>
      </w:r>
    </w:p>
  </w:footnote>
  <w:footnote w:type="continuationSeparator" w:id="0">
    <w:p w:rsidR="003428A5" w:rsidRDefault="003428A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CC8E79" wp14:editId="338270FB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2E35096D" wp14:editId="43B775EF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53148"/>
    <w:multiLevelType w:val="hybridMultilevel"/>
    <w:tmpl w:val="B2B8CD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3CA1"/>
    <w:multiLevelType w:val="hybridMultilevel"/>
    <w:tmpl w:val="6FF46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6"/>
  </w:num>
  <w:num w:numId="3">
    <w:abstractNumId w:val="17"/>
  </w:num>
  <w:num w:numId="4">
    <w:abstractNumId w:val="19"/>
  </w:num>
  <w:num w:numId="5">
    <w:abstractNumId w:val="5"/>
  </w:num>
  <w:num w:numId="6">
    <w:abstractNumId w:val="22"/>
  </w:num>
  <w:num w:numId="7">
    <w:abstractNumId w:val="43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3"/>
  </w:num>
  <w:num w:numId="17">
    <w:abstractNumId w:val="33"/>
  </w:num>
  <w:num w:numId="18">
    <w:abstractNumId w:val="35"/>
  </w:num>
  <w:num w:numId="19">
    <w:abstractNumId w:val="24"/>
  </w:num>
  <w:num w:numId="20">
    <w:abstractNumId w:val="11"/>
  </w:num>
  <w:num w:numId="21">
    <w:abstractNumId w:val="44"/>
  </w:num>
  <w:num w:numId="22">
    <w:abstractNumId w:val="40"/>
  </w:num>
  <w:num w:numId="23">
    <w:abstractNumId w:val="25"/>
  </w:num>
  <w:num w:numId="24">
    <w:abstractNumId w:val="6"/>
  </w:num>
  <w:num w:numId="25">
    <w:abstractNumId w:val="45"/>
  </w:num>
  <w:num w:numId="26">
    <w:abstractNumId w:val="1"/>
  </w:num>
  <w:num w:numId="27">
    <w:abstractNumId w:val="42"/>
  </w:num>
  <w:num w:numId="28">
    <w:abstractNumId w:val="7"/>
  </w:num>
  <w:num w:numId="29">
    <w:abstractNumId w:val="23"/>
  </w:num>
  <w:num w:numId="30">
    <w:abstractNumId w:val="48"/>
  </w:num>
  <w:num w:numId="31">
    <w:abstractNumId w:val="32"/>
  </w:num>
  <w:num w:numId="32">
    <w:abstractNumId w:val="29"/>
  </w:num>
  <w:num w:numId="33">
    <w:abstractNumId w:val="34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6"/>
  </w:num>
  <w:num w:numId="39">
    <w:abstractNumId w:val="15"/>
  </w:num>
  <w:num w:numId="40">
    <w:abstractNumId w:val="21"/>
  </w:num>
  <w:num w:numId="41">
    <w:abstractNumId w:val="4"/>
  </w:num>
  <w:num w:numId="42">
    <w:abstractNumId w:val="10"/>
  </w:num>
  <w:num w:numId="43">
    <w:abstractNumId w:val="49"/>
  </w:num>
  <w:num w:numId="44">
    <w:abstractNumId w:val="30"/>
  </w:num>
  <w:num w:numId="45">
    <w:abstractNumId w:val="37"/>
  </w:num>
  <w:num w:numId="46">
    <w:abstractNumId w:val="14"/>
  </w:num>
  <w:num w:numId="47">
    <w:abstractNumId w:val="47"/>
  </w:num>
  <w:num w:numId="48">
    <w:abstractNumId w:val="28"/>
  </w:num>
  <w:num w:numId="49">
    <w:abstractNumId w:val="1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1CB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7E4F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0CF9"/>
    <w:rsid w:val="003428A5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039DA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C79B5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00D1"/>
    <w:rsid w:val="005776A2"/>
    <w:rsid w:val="005822A4"/>
    <w:rsid w:val="00587E7C"/>
    <w:rsid w:val="00596C58"/>
    <w:rsid w:val="005A145C"/>
    <w:rsid w:val="005A1497"/>
    <w:rsid w:val="005A2DEF"/>
    <w:rsid w:val="005A324F"/>
    <w:rsid w:val="005A5197"/>
    <w:rsid w:val="005A5A38"/>
    <w:rsid w:val="005B0347"/>
    <w:rsid w:val="005C302E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95E53"/>
    <w:rsid w:val="006A28F1"/>
    <w:rsid w:val="006A5AFF"/>
    <w:rsid w:val="006A5B13"/>
    <w:rsid w:val="006B309A"/>
    <w:rsid w:val="006C0284"/>
    <w:rsid w:val="006C5B88"/>
    <w:rsid w:val="006D2167"/>
    <w:rsid w:val="006D35C1"/>
    <w:rsid w:val="006D4D06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185"/>
    <w:rsid w:val="00742C9B"/>
    <w:rsid w:val="00744C3E"/>
    <w:rsid w:val="007471AD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C10B3"/>
    <w:rsid w:val="009C3F20"/>
    <w:rsid w:val="009E17F8"/>
    <w:rsid w:val="009E1828"/>
    <w:rsid w:val="009E270B"/>
    <w:rsid w:val="009F0AA9"/>
    <w:rsid w:val="009F4686"/>
    <w:rsid w:val="009F4A38"/>
    <w:rsid w:val="00A05C29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A33"/>
    <w:rsid w:val="00AA3B51"/>
    <w:rsid w:val="00AB377C"/>
    <w:rsid w:val="00AC1149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3294"/>
    <w:rsid w:val="00B14E89"/>
    <w:rsid w:val="00B1563A"/>
    <w:rsid w:val="00B4347D"/>
    <w:rsid w:val="00B45ED1"/>
    <w:rsid w:val="00B45FB0"/>
    <w:rsid w:val="00B54E93"/>
    <w:rsid w:val="00B55E7E"/>
    <w:rsid w:val="00B612F3"/>
    <w:rsid w:val="00B641A2"/>
    <w:rsid w:val="00B64AF1"/>
    <w:rsid w:val="00B67C8F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85C7D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44FB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0B74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1556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397CEC3-7C2D-4ABB-A9B9-C5ED53CC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s.mag.gob.sv/sisa/tramit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E390-BA98-4BEE-92EA-C01C1466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2015-01-20T20:26:00Z</cp:lastPrinted>
  <dcterms:created xsi:type="dcterms:W3CDTF">2015-12-01T22:41:00Z</dcterms:created>
  <dcterms:modified xsi:type="dcterms:W3CDTF">2016-02-29T05:36:00Z</dcterms:modified>
</cp:coreProperties>
</file>