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85" w:rsidRDefault="00C67143">
      <w:pPr>
        <w:rPr>
          <w:b/>
        </w:rPr>
      </w:pPr>
      <w:r>
        <w:rPr>
          <w:b/>
          <w:noProof/>
          <w:lang w:eastAsia="es-SV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137.7pt;margin-top:.05pt;width:114pt;height:46.85pt;z-index:251658240" fillcolor="white [3201]" strokecolor="#17365d [2415]" strokeweight="5pt">
            <v:stroke linestyle="thickThin"/>
            <v:shadow color="#868686"/>
            <o:extrusion v:ext="view" backdepth="1in" type="perspective"/>
            <v:textbox style="mso-next-textbox:#_x0000_s1026">
              <w:txbxContent>
                <w:p w:rsidR="000432D6" w:rsidRPr="00C67143" w:rsidRDefault="000432D6" w:rsidP="00594C39">
                  <w:pPr>
                    <w:spacing w:line="240" w:lineRule="auto"/>
                    <w:jc w:val="center"/>
                    <w:rPr>
                      <w:rFonts w:ascii="Century Schoolbook" w:hAnsi="Century Schoolbook" w:cs="Browallia New"/>
                      <w:b/>
                      <w:sz w:val="24"/>
                      <w:szCs w:val="24"/>
                    </w:rPr>
                  </w:pPr>
                  <w:r w:rsidRPr="00C67143">
                    <w:rPr>
                      <w:rFonts w:ascii="Century Schoolbook" w:hAnsi="Century Schoolbook" w:cs="Browallia New"/>
                      <w:b/>
                      <w:sz w:val="24"/>
                      <w:szCs w:val="24"/>
                    </w:rPr>
                    <w:t>DESPACHO MINISTERIAL</w:t>
                  </w:r>
                </w:p>
              </w:txbxContent>
            </v:textbox>
          </v:shape>
        </w:pict>
      </w:r>
      <w:r w:rsidR="00D26558">
        <w:rPr>
          <w:b/>
          <w:noProof/>
          <w:lang w:eastAsia="es-SV"/>
        </w:rPr>
        <w:pict>
          <v:shape id="_x0000_s1035" type="#_x0000_t176" style="position:absolute;margin-left:31.2pt;margin-top:217.15pt;width:132pt;height:44.25pt;z-index:251667456" fillcolor="white [3201]" strokecolor="#4f81bd [3204]" strokeweight="5pt">
            <v:stroke linestyle="thickThin"/>
            <v:shadow color="#868686"/>
            <v:textbox>
              <w:txbxContent>
                <w:p w:rsidR="004D5AD8" w:rsidRPr="00C67143" w:rsidRDefault="004D5AD8" w:rsidP="004D5AD8">
                  <w:pPr>
                    <w:spacing w:line="240" w:lineRule="auto"/>
                    <w:jc w:val="center"/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</w:pP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>Oficina de Cooperación para el Desarrollo Agropecuario (OCDA)</w:t>
                  </w:r>
                </w:p>
              </w:txbxContent>
            </v:textbox>
          </v:shape>
        </w:pict>
      </w:r>
      <w:r w:rsidR="00D26558">
        <w:rPr>
          <w:b/>
          <w:noProof/>
          <w:lang w:eastAsia="es-SV"/>
        </w:rPr>
        <w:pict>
          <v:shape id="_x0000_s1033" type="#_x0000_t176" style="position:absolute;margin-left:44.7pt;margin-top:161.65pt;width:108pt;height:34.5pt;z-index:251665408" fillcolor="white [3201]" strokecolor="#4f81bd [3204]" strokeweight="5pt">
            <v:stroke linestyle="thickThin"/>
            <v:shadow color="#868686"/>
            <v:textbox>
              <w:txbxContent>
                <w:p w:rsidR="0057149A" w:rsidRPr="00C67143" w:rsidRDefault="0057149A" w:rsidP="004D5AD8">
                  <w:pPr>
                    <w:spacing w:line="240" w:lineRule="auto"/>
                    <w:jc w:val="center"/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</w:pP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>Oficina de Auditoría Interna</w:t>
                  </w:r>
                  <w:r w:rsidR="004D5AD8"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(OAI)</w:t>
                  </w:r>
                </w:p>
              </w:txbxContent>
            </v:textbox>
          </v:shape>
        </w:pict>
      </w:r>
      <w:r w:rsidR="00D26558">
        <w:rPr>
          <w:b/>
          <w:noProof/>
          <w:lang w:eastAsia="es-SV"/>
        </w:rPr>
        <w:pict>
          <v:shape id="_x0000_s1031" type="#_x0000_t176" style="position:absolute;margin-left:233.7pt;margin-top:157.15pt;width:120pt;height:43.5pt;z-index:251663360" fillcolor="white [3201]" strokecolor="#4f81bd [3204]" strokeweight="5pt">
            <v:stroke linestyle="thickThin"/>
            <v:shadow color="#868686"/>
            <v:textbox>
              <w:txbxContent>
                <w:p w:rsidR="004D5AD8" w:rsidRPr="00C67143" w:rsidRDefault="004D5AD8" w:rsidP="004D5AD8">
                  <w:pPr>
                    <w:spacing w:line="240" w:lineRule="auto"/>
                    <w:jc w:val="center"/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</w:pP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>Oficina de Política y Planificación Sectorial (OPPS)</w:t>
                  </w:r>
                </w:p>
              </w:txbxContent>
            </v:textbox>
          </v:shape>
        </w:pict>
      </w:r>
      <w:r w:rsidR="00D26558">
        <w:rPr>
          <w:b/>
          <w:noProof/>
          <w:lang w:eastAsia="es-SV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196.2pt;margin-top:46.9pt;width:.05pt;height:490.5pt;z-index:251669504" o:connectortype="straight"/>
        </w:pict>
      </w:r>
      <w:r w:rsidR="00D26558">
        <w:rPr>
          <w:b/>
          <w:noProof/>
          <w:lang w:eastAsia="es-SV"/>
        </w:rPr>
        <w:pict>
          <v:shape id="_x0000_s1048" type="#_x0000_t32" style="position:absolute;margin-left:19.25pt;margin-top:291.4pt;width:0;height:28.5pt;z-index:251677696" o:connectortype="straight"/>
        </w:pict>
      </w:r>
      <w:r w:rsidR="00D26558">
        <w:rPr>
          <w:b/>
          <w:noProof/>
          <w:lang w:eastAsia="es-SV"/>
        </w:rPr>
        <w:pict>
          <v:shape id="_x0000_s1070" type="#_x0000_t32" style="position:absolute;margin-left:395pt;margin-top:538.1pt;width:0;height:22.5pt;z-index:251698176" o:connectortype="straight"/>
        </w:pict>
      </w:r>
      <w:r w:rsidR="00D26558">
        <w:rPr>
          <w:b/>
          <w:noProof/>
          <w:lang w:eastAsia="es-SV"/>
        </w:rPr>
        <w:pict>
          <v:shape id="_x0000_s1071" type="#_x0000_t32" style="position:absolute;margin-left:262.2pt;margin-top:537.4pt;width:0;height:22.5pt;z-index:251699200" o:connectortype="straight"/>
        </w:pict>
      </w:r>
      <w:r w:rsidR="00D26558">
        <w:rPr>
          <w:b/>
          <w:noProof/>
          <w:lang w:eastAsia="es-SV"/>
        </w:rPr>
        <w:pict>
          <v:shape id="_x0000_s1068" type="#_x0000_t32" style="position:absolute;margin-left:26.75pt;margin-top:537.4pt;width:0;height:22.5pt;z-index:251696128" o:connectortype="straight"/>
        </w:pict>
      </w:r>
      <w:r w:rsidR="00D26558">
        <w:rPr>
          <w:b/>
          <w:noProof/>
          <w:lang w:eastAsia="es-SV"/>
        </w:rPr>
        <w:pict>
          <v:shape id="_x0000_s1069" type="#_x0000_t32" style="position:absolute;margin-left:131.7pt;margin-top:537.4pt;width:0;height:22.5pt;z-index:251697152" o:connectortype="straight"/>
        </w:pict>
      </w:r>
      <w:r w:rsidR="00D26558">
        <w:rPr>
          <w:b/>
          <w:noProof/>
          <w:lang w:eastAsia="es-SV"/>
        </w:rPr>
        <w:pict>
          <v:shape id="_x0000_s1067" type="#_x0000_t32" style="position:absolute;margin-left:26.75pt;margin-top:537.4pt;width:368.25pt;height:.7pt;flip:y;z-index:251695104" o:connectortype="straight"/>
        </w:pict>
      </w:r>
      <w:r w:rsidR="00D26558">
        <w:rPr>
          <w:b/>
          <w:noProof/>
          <w:lang w:eastAsia="es-SV"/>
        </w:rPr>
        <w:pict>
          <v:shape id="_x0000_s1059" type="#_x0000_t32" style="position:absolute;margin-left:-19.75pt;margin-top:405.45pt;width:0;height:26.25pt;z-index:251688960" o:connectortype="straight"/>
        </w:pict>
      </w:r>
      <w:r w:rsidR="00D26558">
        <w:rPr>
          <w:b/>
          <w:noProof/>
          <w:lang w:eastAsia="es-SV"/>
        </w:rPr>
        <w:pict>
          <v:shape id="_x0000_s1049" type="#_x0000_t32" style="position:absolute;margin-left:127.95pt;margin-top:291.4pt;width:0;height:28.5pt;z-index:251678720" o:connectortype="straight"/>
        </w:pict>
      </w:r>
      <w:r w:rsidR="00D26558">
        <w:rPr>
          <w:b/>
          <w:noProof/>
          <w:lang w:eastAsia="es-SV"/>
        </w:rPr>
        <w:pict>
          <v:shape id="_x0000_s1044" type="#_x0000_t32" style="position:absolute;margin-left:19.25pt;margin-top:290pt;width:368.25pt;height:.7pt;flip:y;z-index:251673600" o:connectortype="straight"/>
        </w:pict>
      </w:r>
      <w:r w:rsidR="00D26558">
        <w:rPr>
          <w:b/>
          <w:noProof/>
          <w:lang w:eastAsia="es-SV"/>
        </w:rPr>
        <w:pict>
          <v:shape id="_x0000_s1050" type="#_x0000_t32" style="position:absolute;margin-left:262.2pt;margin-top:291.4pt;width:0;height:28.5pt;z-index:251679744" o:connectortype="straight"/>
        </w:pict>
      </w:r>
      <w:r w:rsidR="00D26558">
        <w:rPr>
          <w:b/>
          <w:noProof/>
          <w:lang w:eastAsia="es-SV"/>
        </w:rPr>
        <w:pict>
          <v:shape id="_x0000_s1038" type="#_x0000_t32" style="position:absolute;margin-left:152.7pt;margin-top:179.65pt;width:81pt;height:0;z-index:251668480" o:connectortype="straight"/>
        </w:pict>
      </w:r>
      <w:r w:rsidR="00D26558">
        <w:rPr>
          <w:b/>
          <w:noProof/>
          <w:lang w:eastAsia="es-SV"/>
        </w:rPr>
        <w:pict>
          <v:shape id="_x0000_s1030" type="#_x0000_t32" style="position:absolute;margin-left:152.7pt;margin-top:122.65pt;width:79.5pt;height:0;z-index:251662336" o:connectortype="straight"/>
        </w:pict>
      </w:r>
      <w:r w:rsidR="00D26558">
        <w:rPr>
          <w:b/>
          <w:noProof/>
          <w:lang w:eastAsia="es-SV"/>
        </w:rPr>
        <w:pict>
          <v:shape id="_x0000_s1028" type="#_x0000_t32" style="position:absolute;margin-left:196.2pt;margin-top:67.15pt;width:125.25pt;height:0;z-index:251660288" o:connectortype="straight"/>
        </w:pict>
      </w:r>
    </w:p>
    <w:p w:rsidR="002F6F85" w:rsidRPr="002F6F85" w:rsidRDefault="00D26558" w:rsidP="002F6F85">
      <w:r w:rsidRPr="00D26558">
        <w:rPr>
          <w:b/>
          <w:noProof/>
          <w:lang w:eastAsia="es-SV"/>
        </w:rPr>
        <w:pict>
          <v:shape id="_x0000_s1029" type="#_x0000_t176" style="position:absolute;margin-left:326.7pt;margin-top:13.95pt;width:123.75pt;height:46.5pt;z-index:251661312" fillcolor="white [3201]" strokecolor="#4f81bd [3204]" strokeweight="5pt">
            <v:stroke linestyle="thickThin"/>
            <v:shadow color="#868686"/>
            <v:textbox>
              <w:txbxContent>
                <w:p w:rsidR="000432D6" w:rsidRPr="00C67143" w:rsidRDefault="00234197" w:rsidP="000432D6">
                  <w:pPr>
                    <w:spacing w:line="240" w:lineRule="auto"/>
                    <w:jc w:val="center"/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</w:pP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DIRECCIÓN GENERAL DE </w:t>
                  </w:r>
                  <w:r w:rsidR="004C0B60"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>ADMINISTRACIÓN Y FINANZAS (DGAF)</w:t>
                  </w:r>
                </w:p>
              </w:txbxContent>
            </v:textbox>
          </v:shape>
        </w:pict>
      </w:r>
    </w:p>
    <w:p w:rsidR="002F6F85" w:rsidRPr="002F6F85" w:rsidRDefault="002F6F85" w:rsidP="002F6F85"/>
    <w:p w:rsidR="002F6F85" w:rsidRPr="002F6F85" w:rsidRDefault="00D26558" w:rsidP="002F6F85">
      <w:r w:rsidRPr="00D26558">
        <w:rPr>
          <w:b/>
          <w:noProof/>
          <w:lang w:eastAsia="es-SV"/>
        </w:rPr>
        <w:pict>
          <v:shape id="_x0000_s1043" type="#_x0000_t32" style="position:absolute;margin-left:387.4pt;margin-top:9.55pt;width:.05pt;height:201pt;flip:x;z-index:251672576" o:connectortype="straight"/>
        </w:pict>
      </w:r>
    </w:p>
    <w:p w:rsidR="002F6F85" w:rsidRPr="002F6F85" w:rsidRDefault="00D26558" w:rsidP="002F6F85">
      <w:r w:rsidRPr="00D26558">
        <w:rPr>
          <w:b/>
          <w:noProof/>
          <w:lang w:eastAsia="es-SV"/>
        </w:rPr>
        <w:pict>
          <v:shape id="_x0000_s1034" type="#_x0000_t176" style="position:absolute;margin-left:228.45pt;margin-top:1.4pt;width:121.5pt;height:40.5pt;z-index:251666432" fillcolor="white [3201]" strokecolor="#4f81bd [3204]" strokeweight="5pt">
            <v:stroke linestyle="thickThin"/>
            <v:shadow color="#868686"/>
            <v:textbox>
              <w:txbxContent>
                <w:p w:rsidR="0057149A" w:rsidRPr="00C67143" w:rsidRDefault="0057149A" w:rsidP="004D5AD8">
                  <w:pPr>
                    <w:spacing w:line="240" w:lineRule="auto"/>
                    <w:jc w:val="center"/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</w:pP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>Oficina de Comunicaciones (ODC)</w:t>
                  </w:r>
                </w:p>
              </w:txbxContent>
            </v:textbox>
          </v:shape>
        </w:pict>
      </w:r>
      <w:r w:rsidRPr="00D26558">
        <w:rPr>
          <w:b/>
          <w:noProof/>
          <w:lang w:eastAsia="es-SV"/>
        </w:rPr>
        <w:pict>
          <v:shape id="_x0000_s1032" type="#_x0000_t176" style="position:absolute;margin-left:37.95pt;margin-top:5.15pt;width:114.75pt;height:36.75pt;z-index:251664384" fillcolor="white [3201]" strokecolor="#4f81bd [3204]" strokeweight="5pt">
            <v:stroke linestyle="thickThin"/>
            <v:shadow color="#868686"/>
            <v:textbox>
              <w:txbxContent>
                <w:p w:rsidR="0057149A" w:rsidRPr="00C67143" w:rsidRDefault="0057149A" w:rsidP="004D5AD8">
                  <w:pPr>
                    <w:spacing w:line="240" w:lineRule="auto"/>
                    <w:jc w:val="center"/>
                    <w:rPr>
                      <w:rFonts w:ascii="Century Schoolbook" w:hAnsi="Century Schoolbook" w:cs="Browallia New"/>
                      <w:b/>
                      <w:sz w:val="18"/>
                      <w:szCs w:val="18"/>
                    </w:rPr>
                  </w:pP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>Oficina de Asesoría Jurídica (OAJ</w:t>
                  </w:r>
                  <w:r w:rsidRPr="00C67143">
                    <w:rPr>
                      <w:rFonts w:ascii="Century Schoolbook" w:hAnsi="Century Schoolbook" w:cs="Browallia New"/>
                      <w:b/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</w:p>
    <w:p w:rsidR="002F6F85" w:rsidRPr="002F6F85" w:rsidRDefault="002F6F85" w:rsidP="002F6F85"/>
    <w:p w:rsidR="002F6F85" w:rsidRPr="002F6F85" w:rsidRDefault="002F6F85" w:rsidP="002F6F85"/>
    <w:p w:rsidR="002F6F85" w:rsidRPr="002F6F85" w:rsidRDefault="002F6F85" w:rsidP="002F6F85"/>
    <w:p w:rsidR="002F6F85" w:rsidRPr="002F6F85" w:rsidRDefault="00234197" w:rsidP="00234197">
      <w:pPr>
        <w:tabs>
          <w:tab w:val="left" w:pos="2865"/>
        </w:tabs>
      </w:pPr>
      <w:r>
        <w:tab/>
      </w:r>
    </w:p>
    <w:p w:rsidR="002F6F85" w:rsidRPr="002F6F85" w:rsidRDefault="00816B44" w:rsidP="002F6F85">
      <w:r>
        <w:rPr>
          <w:b/>
          <w:noProof/>
          <w:lang w:eastAsia="es-SV"/>
        </w:rPr>
        <w:pict>
          <v:shape id="_x0000_s1041" type="#_x0000_t32" style="position:absolute;margin-left:163.2pt;margin-top:12.95pt;width:33pt;height:0;z-index:251670528" o:connectortype="straight"/>
        </w:pict>
      </w:r>
    </w:p>
    <w:p w:rsidR="002F6F85" w:rsidRPr="002F6F85" w:rsidRDefault="002F6F85" w:rsidP="002F6F85"/>
    <w:p w:rsidR="002F6F85" w:rsidRPr="002F6F85" w:rsidRDefault="00D26558" w:rsidP="002F6F85">
      <w:r w:rsidRPr="00D26558">
        <w:rPr>
          <w:b/>
          <w:noProof/>
          <w:lang w:eastAsia="es-SV"/>
        </w:rPr>
        <w:pict>
          <v:shape id="_x0000_s1051" type="#_x0000_t32" style="position:absolute;margin-left:387.35pt;margin-top:7.05pt;width:.05pt;height:25.5pt;z-index:251680768" o:connectortype="straight"/>
        </w:pict>
      </w:r>
    </w:p>
    <w:p w:rsidR="002F6F85" w:rsidRPr="002F6F85" w:rsidRDefault="00816B44" w:rsidP="002F6F85">
      <w:r>
        <w:rPr>
          <w:b/>
          <w:noProof/>
          <w:lang w:eastAsia="es-SV"/>
        </w:rPr>
        <w:pict>
          <v:shape id="_x0000_s1047" type="#_x0000_t176" style="position:absolute;margin-left:-23.55pt;margin-top:15.35pt;width:80.25pt;height:69.4pt;z-index:251676672" fillcolor="white [3201]" strokecolor="#4f81bd [3204]" strokeweight="5pt">
            <v:stroke linestyle="thickThin"/>
            <v:shadow color="#868686"/>
            <v:textbox>
              <w:txbxContent>
                <w:p w:rsidR="00087A99" w:rsidRPr="00C67143" w:rsidRDefault="00087A99" w:rsidP="00816B44">
                  <w:pPr>
                    <w:jc w:val="center"/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</w:pP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Oficina </w:t>
                  </w:r>
                  <w:r w:rsidR="0084663D"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     </w:t>
                  </w: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Financiera Institucional </w:t>
                  </w:r>
                  <w:r w:rsidR="0084663D"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   </w:t>
                  </w:r>
                  <w:r w:rsidR="003A36FF"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 </w:t>
                  </w: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>(OFI)</w:t>
                  </w:r>
                </w:p>
                <w:p w:rsidR="00753BB3" w:rsidRPr="004D5AD8" w:rsidRDefault="00753BB3" w:rsidP="00753BB3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lang w:eastAsia="es-SV"/>
        </w:rPr>
        <w:pict>
          <v:shape id="_x0000_s1046" type="#_x0000_t176" style="position:absolute;margin-left:84.45pt;margin-top:12.35pt;width:87pt;height:72.4pt;z-index:251675648" fillcolor="white [3201]" strokecolor="#4f81bd [3204]" strokeweight="5pt">
            <v:stroke linestyle="thickThin"/>
            <v:shadow color="#868686"/>
            <v:textbox>
              <w:txbxContent>
                <w:p w:rsidR="00087A99" w:rsidRPr="00C67143" w:rsidRDefault="00087A99" w:rsidP="00816B44">
                  <w:pPr>
                    <w:jc w:val="center"/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</w:pP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>Oficina</w:t>
                  </w:r>
                  <w:r w:rsidR="00816B44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          </w:t>
                  </w: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de</w:t>
                  </w:r>
                  <w:r w:rsidR="00816B44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  </w:t>
                  </w: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Información y Respuesta</w:t>
                  </w:r>
                  <w:r w:rsidR="003A36FF"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    </w:t>
                  </w:r>
                  <w:r w:rsidR="0084663D"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   </w:t>
                  </w: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(OIR)</w:t>
                  </w:r>
                </w:p>
                <w:p w:rsidR="00753BB3" w:rsidRPr="004D5AD8" w:rsidRDefault="00753BB3" w:rsidP="00753BB3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lang w:eastAsia="es-SV"/>
        </w:rPr>
        <w:pict>
          <v:shape id="_x0000_s1042" type="#_x0000_t176" style="position:absolute;margin-left:343.95pt;margin-top:12.35pt;width:91.5pt;height:72.4pt;z-index:251671552" fillcolor="white [3201]" strokecolor="#4f81bd [3204]" strokeweight="5pt">
            <v:stroke linestyle="thickThin"/>
            <v:shadow color="#868686"/>
            <v:textbox>
              <w:txbxContent>
                <w:p w:rsidR="00087A99" w:rsidRPr="00C67143" w:rsidRDefault="00087A99" w:rsidP="00087A99">
                  <w:pPr>
                    <w:spacing w:line="240" w:lineRule="auto"/>
                    <w:jc w:val="center"/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</w:pP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>Oficin</w:t>
                  </w:r>
                  <w:r w:rsidR="0078354A"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a </w:t>
                  </w:r>
                  <w:r w:rsidR="0084663D"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            </w:t>
                  </w:r>
                  <w:r w:rsidR="0078354A"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General </w:t>
                  </w:r>
                  <w:r w:rsidR="00816B44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         </w:t>
                  </w:r>
                  <w:r w:rsidR="0078354A"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>de Administración</w:t>
                  </w:r>
                  <w:r w:rsidR="0084663D"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</w:t>
                  </w:r>
                  <w:r w:rsidR="0078354A"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</w:t>
                  </w:r>
                  <w:r w:rsidR="0084663D"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</w:t>
                  </w:r>
                  <w:r w:rsidR="0078354A"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>(OGA</w:t>
                  </w: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>)</w:t>
                  </w:r>
                </w:p>
                <w:p w:rsidR="004D5AD8" w:rsidRPr="004D5AD8" w:rsidRDefault="004D5AD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lang w:eastAsia="es-SV"/>
        </w:rPr>
        <w:pict>
          <v:shape id="_x0000_s1045" type="#_x0000_t176" style="position:absolute;margin-left:218.7pt;margin-top:14.6pt;width:90.75pt;height:70.15pt;z-index:251674624" fillcolor="white [3201]" strokecolor="#4f81bd [3204]" strokeweight="5pt">
            <v:stroke linestyle="thickThin"/>
            <v:shadow color="#868686"/>
            <v:textbox>
              <w:txbxContent>
                <w:p w:rsidR="00087A99" w:rsidRPr="00C67143" w:rsidRDefault="00087A99" w:rsidP="00087A99">
                  <w:pPr>
                    <w:spacing w:line="240" w:lineRule="auto"/>
                    <w:jc w:val="center"/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</w:pP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>Oficina de Adquisiciones</w:t>
                  </w:r>
                  <w:r w:rsidR="00816B44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 </w:t>
                  </w: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y Contrataciones </w:t>
                  </w:r>
                  <w:r w:rsidR="0084663D"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  </w:t>
                  </w: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>(OACI)</w:t>
                  </w:r>
                </w:p>
                <w:p w:rsidR="00753BB3" w:rsidRPr="004D5AD8" w:rsidRDefault="00753BB3" w:rsidP="00753BB3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F6F85" w:rsidRPr="002F6F85" w:rsidRDefault="002F6F85" w:rsidP="002F6F85"/>
    <w:p w:rsidR="002F6F85" w:rsidRPr="002F6F85" w:rsidRDefault="002F6F85" w:rsidP="002F6F85"/>
    <w:p w:rsidR="002F6F85" w:rsidRPr="002F6F85" w:rsidRDefault="00816B44" w:rsidP="002F6F85">
      <w:r>
        <w:rPr>
          <w:b/>
          <w:noProof/>
          <w:lang w:eastAsia="es-SV"/>
        </w:rPr>
        <w:pict>
          <v:shape id="_x0000_s1060" type="#_x0000_t32" style="position:absolute;margin-left:67.95pt;margin-top:23.85pt;width:0;height:26.25pt;z-index:251689984" o:connectortype="straight"/>
        </w:pict>
      </w:r>
      <w:r>
        <w:rPr>
          <w:b/>
          <w:noProof/>
          <w:lang w:eastAsia="es-SV"/>
        </w:rPr>
        <w:pict>
          <v:shape id="_x0000_s1063" type="#_x0000_t32" style="position:absolute;margin-left:349.95pt;margin-top:23.85pt;width:0;height:22pt;z-index:251693056" o:connectortype="straight"/>
        </w:pict>
      </w:r>
      <w:r>
        <w:rPr>
          <w:b/>
          <w:noProof/>
          <w:lang w:eastAsia="es-SV"/>
        </w:rPr>
        <w:pict>
          <v:shape id="_x0000_s1064" type="#_x0000_t32" style="position:absolute;margin-left:439.95pt;margin-top:23.75pt;width:0;height:17.5pt;z-index:251694080" o:connectortype="straight"/>
        </w:pict>
      </w:r>
      <w:r>
        <w:rPr>
          <w:b/>
          <w:noProof/>
          <w:lang w:eastAsia="es-SV"/>
        </w:rPr>
        <w:pict>
          <v:shape id="_x0000_s1052" type="#_x0000_t32" style="position:absolute;margin-left:-19.75pt;margin-top:23.75pt;width:459.7pt;height:0;z-index:251681792" o:connectortype="straight"/>
        </w:pict>
      </w:r>
      <w:r>
        <w:rPr>
          <w:b/>
          <w:noProof/>
          <w:lang w:eastAsia="es-SV"/>
        </w:rPr>
        <w:pict>
          <v:shape id="_x0000_s1062" type="#_x0000_t32" style="position:absolute;margin-left:245.7pt;margin-top:23.85pt;width:0;height:26.25pt;z-index:251692032" o:connectortype="straight"/>
        </w:pict>
      </w:r>
      <w:r>
        <w:rPr>
          <w:b/>
          <w:noProof/>
          <w:lang w:eastAsia="es-SV"/>
        </w:rPr>
        <w:pict>
          <v:shape id="_x0000_s1061" type="#_x0000_t32" style="position:absolute;margin-left:152.7pt;margin-top:23.85pt;width:0;height:26.25pt;z-index:251691008" o:connectortype="straight"/>
        </w:pict>
      </w:r>
    </w:p>
    <w:p w:rsidR="002F6F85" w:rsidRPr="002F6F85" w:rsidRDefault="00816B44" w:rsidP="002F6F85">
      <w:r w:rsidRPr="00D26558">
        <w:rPr>
          <w:b/>
          <w:noProof/>
          <w:lang w:eastAsia="es-SV"/>
        </w:rPr>
        <w:pict>
          <v:shape id="_x0000_s1054" type="#_x0000_t176" style="position:absolute;margin-left:26.75pt;margin-top:24.65pt;width:78.7pt;height:85pt;z-index:251683840" fillcolor="white [3201]" strokecolor="#4f81bd [3204]" strokeweight="5pt">
            <v:stroke linestyle="thickThin"/>
            <v:shadow color="#868686"/>
            <v:textbox style="mso-next-textbox:#_x0000_s1054">
              <w:txbxContent>
                <w:p w:rsidR="00D125B3" w:rsidRPr="00C67143" w:rsidRDefault="00D125B3" w:rsidP="00723465">
                  <w:pPr>
                    <w:jc w:val="center"/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</w:pP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Dirección General </w:t>
                  </w:r>
                  <w:r w:rsidR="00723465"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</w:t>
                  </w:r>
                  <w:r w:rsidR="009A5F1E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  </w:t>
                  </w:r>
                  <w:r w:rsidR="00816B44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 </w:t>
                  </w: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de </w:t>
                  </w:r>
                  <w:r w:rsidR="00816B44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  </w:t>
                  </w: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>Economía Agropecuaria (DGEA</w:t>
                  </w:r>
                  <w:r w:rsidR="00723465"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 w:rsidRPr="00D26558">
        <w:rPr>
          <w:b/>
          <w:noProof/>
          <w:lang w:eastAsia="es-SV"/>
        </w:rPr>
        <w:pict>
          <v:shape id="_x0000_s1055" type="#_x0000_t176" style="position:absolute;margin-left:115.2pt;margin-top:24.65pt;width:72.75pt;height:85pt;z-index:251684864" fillcolor="white [3201]" strokecolor="#4f81bd [3204]" strokeweight="5pt">
            <v:stroke linestyle="thickThin"/>
            <v:shadow color="#868686"/>
            <v:textbox style="mso-next-textbox:#_x0000_s1055">
              <w:txbxContent>
                <w:p w:rsidR="00723465" w:rsidRPr="00C67143" w:rsidRDefault="00723465" w:rsidP="00723465">
                  <w:pPr>
                    <w:jc w:val="center"/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</w:pP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>Dirección</w:t>
                  </w:r>
                  <w:r w:rsidR="0084663D"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   </w:t>
                  </w: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General </w:t>
                  </w:r>
                  <w:r w:rsidR="00816B44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 </w:t>
                  </w: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de </w:t>
                  </w:r>
                  <w:r w:rsidR="00816B44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  </w:t>
                  </w: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>Sanidad Vegetal (DGSV)</w:t>
                  </w:r>
                </w:p>
                <w:p w:rsidR="00723465" w:rsidRDefault="00723465"/>
              </w:txbxContent>
            </v:textbox>
          </v:shape>
        </w:pict>
      </w:r>
      <w:r w:rsidRPr="00D26558">
        <w:rPr>
          <w:b/>
          <w:noProof/>
          <w:lang w:eastAsia="es-SV"/>
        </w:rPr>
        <w:pict>
          <v:shape id="_x0000_s1056" type="#_x0000_t176" style="position:absolute;margin-left:201.45pt;margin-top:24.6pt;width:87pt;height:85.05pt;z-index:251685888" fillcolor="white [3201]" strokecolor="#4f81bd [3204]" strokeweight="5pt">
            <v:stroke linestyle="thickThin"/>
            <v:shadow color="#868686"/>
            <v:textbox style="mso-next-textbox:#_x0000_s1056">
              <w:txbxContent>
                <w:p w:rsidR="00723465" w:rsidRPr="009A5F1E" w:rsidRDefault="00723465" w:rsidP="00723465">
                  <w:pPr>
                    <w:spacing w:line="240" w:lineRule="auto"/>
                    <w:jc w:val="center"/>
                    <w:rPr>
                      <w:rFonts w:ascii="Century Schoolbook" w:hAnsi="Century Schoolbook" w:cs="Browallia New"/>
                      <w:sz w:val="16"/>
                      <w:szCs w:val="16"/>
                    </w:rPr>
                  </w:pPr>
                  <w:r w:rsidRPr="009A5F1E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Dirección </w:t>
                  </w:r>
                  <w:r w:rsidR="0084663D" w:rsidRPr="009A5F1E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   </w:t>
                  </w:r>
                  <w:r w:rsidRPr="009A5F1E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General de Ordenamiento Forestal, Cuencas y Riego </w:t>
                  </w:r>
                  <w:r w:rsidR="003A36FF" w:rsidRPr="009A5F1E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  </w:t>
                  </w:r>
                  <w:r w:rsidR="0084663D" w:rsidRPr="009A5F1E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   </w:t>
                  </w:r>
                  <w:r w:rsidR="003A36FF" w:rsidRPr="009A5F1E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 </w:t>
                  </w:r>
                  <w:r w:rsidRPr="009A5F1E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>(DGFCR)</w:t>
                  </w:r>
                </w:p>
                <w:p w:rsidR="00723465" w:rsidRDefault="00723465"/>
              </w:txbxContent>
            </v:textbox>
          </v:shape>
        </w:pict>
      </w:r>
      <w:r w:rsidRPr="00D26558">
        <w:rPr>
          <w:b/>
          <w:noProof/>
          <w:lang w:eastAsia="es-SV"/>
        </w:rPr>
        <w:pict>
          <v:shape id="_x0000_s1058" type="#_x0000_t176" style="position:absolute;margin-left:408.5pt;margin-top:20.4pt;width:70.45pt;height:84.05pt;z-index:251687936" fillcolor="white [3201]" strokecolor="#4f81bd [3204]" strokeweight="5pt">
            <v:stroke linestyle="thickThin"/>
            <v:shadow color="#868686"/>
            <v:textbox>
              <w:txbxContent>
                <w:p w:rsidR="00723465" w:rsidRPr="00C67143" w:rsidRDefault="00723465" w:rsidP="00723465">
                  <w:pPr>
                    <w:spacing w:line="360" w:lineRule="auto"/>
                    <w:jc w:val="center"/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</w:pP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Dirección General </w:t>
                  </w:r>
                  <w:r w:rsidR="00816B44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 </w:t>
                  </w: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>de Ganadería</w:t>
                  </w:r>
                  <w:r w:rsidR="0084663D"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</w:t>
                  </w: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(DGG)</w:t>
                  </w:r>
                </w:p>
              </w:txbxContent>
            </v:textbox>
          </v:shape>
        </w:pict>
      </w:r>
      <w:r w:rsidRPr="00D26558">
        <w:rPr>
          <w:b/>
          <w:noProof/>
          <w:lang w:eastAsia="es-SV"/>
        </w:rPr>
        <w:pict>
          <v:shape id="_x0000_s1053" type="#_x0000_t176" style="position:absolute;margin-left:-56.55pt;margin-top:24.65pt;width:70.5pt;height:85pt;z-index:251682816" fillcolor="white [3201]" strokecolor="#4f81bd [3204]" strokeweight="5pt">
            <v:stroke linestyle="thickThin"/>
            <v:shadow color="#868686"/>
            <v:textbox style="mso-next-textbox:#_x0000_s1053">
              <w:txbxContent>
                <w:p w:rsidR="00D125B3" w:rsidRPr="00C67143" w:rsidRDefault="00D125B3" w:rsidP="004C0B60">
                  <w:pPr>
                    <w:jc w:val="center"/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</w:pP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>Dirección</w:t>
                  </w:r>
                  <w:r w:rsidR="0084663D"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  </w:t>
                  </w: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General </w:t>
                  </w:r>
                  <w:r w:rsidR="009A5F1E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 </w:t>
                  </w:r>
                  <w:r w:rsidR="00816B44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</w:t>
                  </w: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>de Desarrollo Rural (DGDR)</w:t>
                  </w:r>
                </w:p>
              </w:txbxContent>
            </v:textbox>
          </v:shape>
        </w:pict>
      </w:r>
      <w:r w:rsidRPr="00D26558">
        <w:rPr>
          <w:b/>
          <w:noProof/>
          <w:lang w:eastAsia="es-SV"/>
        </w:rPr>
        <w:pict>
          <v:shape id="_x0000_s1057" type="#_x0000_t176" style="position:absolute;margin-left:302.7pt;margin-top:24.55pt;width:92.3pt;height:79.9pt;z-index:251686912" fillcolor="white [3201]" strokecolor="#4f81bd [3204]" strokeweight="5pt">
            <v:stroke linestyle="thickThin"/>
            <v:shadow color="#868686"/>
            <v:textbox style="mso-next-textbox:#_x0000_s1057">
              <w:txbxContent>
                <w:p w:rsidR="00723465" w:rsidRPr="00C67143" w:rsidRDefault="00723465" w:rsidP="00723465">
                  <w:pPr>
                    <w:spacing w:line="240" w:lineRule="auto"/>
                    <w:jc w:val="center"/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</w:pP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>Dirección General de Desarrollo de</w:t>
                  </w:r>
                  <w:r w:rsidR="003A36FF"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   </w:t>
                  </w: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>la Pesca y Acuicultura (CENDEPESCA)</w:t>
                  </w:r>
                </w:p>
              </w:txbxContent>
            </v:textbox>
          </v:shape>
        </w:pict>
      </w:r>
    </w:p>
    <w:p w:rsidR="002F6F85" w:rsidRPr="002F6F85" w:rsidRDefault="002F6F85" w:rsidP="002F6F85"/>
    <w:p w:rsidR="002F6F85" w:rsidRPr="002F6F85" w:rsidRDefault="002F6F85" w:rsidP="002F6F85"/>
    <w:p w:rsidR="002F6F85" w:rsidRPr="002F6F85" w:rsidRDefault="002F6F85" w:rsidP="002F6F85"/>
    <w:p w:rsidR="002F6F85" w:rsidRPr="002F6F85" w:rsidRDefault="002F6F85" w:rsidP="002F6F85"/>
    <w:p w:rsidR="002F6F85" w:rsidRPr="002F6F85" w:rsidRDefault="002F6F85" w:rsidP="002F6F85"/>
    <w:p w:rsidR="002F6F85" w:rsidRPr="002F6F85" w:rsidRDefault="00816B44" w:rsidP="002F6F85">
      <w:r w:rsidRPr="00D26558">
        <w:rPr>
          <w:b/>
          <w:noProof/>
          <w:lang w:eastAsia="es-SV"/>
        </w:rPr>
        <w:pict>
          <v:shape id="_x0000_s1074" type="#_x0000_t176" style="position:absolute;margin-left:228.45pt;margin-top:.9pt;width:93pt;height:87.05pt;z-index:251702272" fillcolor="white [3201]" strokecolor="#4f81bd [3204]" strokeweight="5pt">
            <v:stroke linestyle="thickThin"/>
            <v:shadow color="#868686"/>
            <v:textbox style="mso-next-textbox:#_x0000_s1074">
              <w:txbxContent>
                <w:p w:rsidR="00660966" w:rsidRPr="009A5F1E" w:rsidRDefault="00660966" w:rsidP="00234197">
                  <w:pPr>
                    <w:spacing w:line="240" w:lineRule="auto"/>
                    <w:jc w:val="center"/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</w:pPr>
                  <w:r w:rsidRPr="009A5F1E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Instituto </w:t>
                  </w:r>
                  <w:r w:rsidR="0084663D" w:rsidRPr="009A5F1E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     </w:t>
                  </w:r>
                  <w:r w:rsidRPr="009A5F1E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Salvadoreño </w:t>
                  </w:r>
                  <w:r w:rsidR="009A5F1E" w:rsidRPr="009A5F1E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  </w:t>
                  </w:r>
                  <w:r w:rsidRPr="009A5F1E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de Transformación Agraria </w:t>
                  </w:r>
                  <w:r w:rsidR="0084663D" w:rsidRPr="009A5F1E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  </w:t>
                  </w:r>
                  <w:r w:rsidR="003A36FF" w:rsidRPr="009A5F1E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</w:t>
                  </w:r>
                  <w:r w:rsidRPr="009A5F1E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>(ISTA)</w:t>
                  </w:r>
                </w:p>
              </w:txbxContent>
            </v:textbox>
          </v:shape>
        </w:pict>
      </w:r>
      <w:r>
        <w:rPr>
          <w:b/>
          <w:noProof/>
          <w:lang w:eastAsia="es-SV"/>
        </w:rPr>
        <w:pict>
          <v:shape id="_x0000_s1075" type="#_x0000_t176" style="position:absolute;margin-left:353.7pt;margin-top:.9pt;width:86.25pt;height:87.05pt;z-index:251703296" fillcolor="white [3201]" strokecolor="#4f81bd [3204]" strokeweight="5pt">
            <v:stroke linestyle="thickThin"/>
            <v:shadow color="#868686"/>
            <v:textbox style="mso-next-textbox:#_x0000_s1075">
              <w:txbxContent>
                <w:p w:rsidR="00660966" w:rsidRPr="00C67143" w:rsidRDefault="00660966" w:rsidP="00240562">
                  <w:pPr>
                    <w:spacing w:line="360" w:lineRule="auto"/>
                    <w:jc w:val="center"/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</w:pP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Banco </w:t>
                  </w:r>
                  <w:r w:rsidR="00816B44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 </w:t>
                  </w: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de </w:t>
                  </w:r>
                  <w:r w:rsidR="003A36FF"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     </w:t>
                  </w:r>
                  <w:r w:rsidR="0084663D"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 </w:t>
                  </w:r>
                  <w:r w:rsidR="003A36FF"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</w:t>
                  </w: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>Fomento</w:t>
                  </w:r>
                  <w:r w:rsidR="0084663D"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</w:t>
                  </w: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Agropecuario</w:t>
                  </w:r>
                  <w:r w:rsidR="003A36FF"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   </w:t>
                  </w: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</w:t>
                  </w:r>
                  <w:r w:rsidR="0084663D"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  </w:t>
                  </w: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>(BFA)</w:t>
                  </w:r>
                </w:p>
              </w:txbxContent>
            </v:textbox>
          </v:shape>
        </w:pict>
      </w:r>
      <w:r w:rsidRPr="00D26558">
        <w:rPr>
          <w:b/>
          <w:noProof/>
          <w:lang w:eastAsia="es-SV"/>
        </w:rPr>
        <w:pict>
          <v:shape id="_x0000_s1073" type="#_x0000_t176" style="position:absolute;margin-left:99.45pt;margin-top:.9pt;width:80.25pt;height:93.4pt;z-index:251701248" fillcolor="white [3201]" strokecolor="#4f81bd [3204]" strokeweight="5pt">
            <v:stroke linestyle="thickThin"/>
            <v:shadow color="#868686"/>
            <v:textbox style="mso-next-textbox:#_x0000_s1073">
              <w:txbxContent>
                <w:p w:rsidR="00660966" w:rsidRPr="00C67143" w:rsidRDefault="00660966" w:rsidP="00660966">
                  <w:pPr>
                    <w:spacing w:line="240" w:lineRule="auto"/>
                    <w:jc w:val="center"/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</w:pP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>Escuela</w:t>
                  </w:r>
                  <w:r w:rsidR="0084663D"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          </w:t>
                  </w:r>
                  <w:r w:rsidR="00ED6184"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</w:t>
                  </w:r>
                  <w:r w:rsidR="0084663D"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 </w:t>
                  </w: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Nacional </w:t>
                  </w:r>
                  <w:r w:rsidR="0075069C"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</w:t>
                  </w:r>
                  <w:r w:rsidR="003A36FF"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</w:t>
                  </w:r>
                  <w:r w:rsidR="00816B44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  </w:t>
                  </w: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de </w:t>
                  </w:r>
                  <w:r w:rsidR="0075069C"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</w:t>
                  </w: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Agricultura </w:t>
                  </w:r>
                  <w:r w:rsidR="0075069C"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       </w:t>
                  </w: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“Roberto </w:t>
                  </w:r>
                  <w:r w:rsidR="0075069C"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</w:t>
                  </w: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>Quiñonez”</w:t>
                  </w:r>
                  <w:r w:rsidR="00ED6184"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           </w:t>
                  </w: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</w:t>
                  </w:r>
                  <w:r w:rsidR="0084663D"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</w:t>
                  </w:r>
                  <w:r w:rsidR="003A36FF"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 </w:t>
                  </w: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>(ENA)</w:t>
                  </w:r>
                </w:p>
              </w:txbxContent>
            </v:textbox>
          </v:shape>
        </w:pict>
      </w:r>
      <w:r w:rsidRPr="00D26558">
        <w:rPr>
          <w:b/>
          <w:noProof/>
          <w:lang w:eastAsia="es-SV"/>
        </w:rPr>
        <w:pict>
          <v:shape id="_x0000_s1072" type="#_x0000_t176" style="position:absolute;margin-left:-23.55pt;margin-top:.15pt;width:91.5pt;height:94.15pt;z-index:251700224" fillcolor="white [3201]" strokecolor="#4f81bd [3204]" strokeweight="5pt">
            <v:stroke linestyle="thickThin"/>
            <v:shadow color="#868686"/>
            <v:textbox style="mso-next-textbox:#_x0000_s1072">
              <w:txbxContent>
                <w:p w:rsidR="00660966" w:rsidRPr="00C67143" w:rsidRDefault="00660966" w:rsidP="00660966">
                  <w:pPr>
                    <w:spacing w:line="240" w:lineRule="auto"/>
                    <w:jc w:val="center"/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</w:pP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Centro Nacional de Tecnología </w:t>
                  </w:r>
                  <w:r w:rsidR="0084663D"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 xml:space="preserve">    </w:t>
                  </w:r>
                  <w:r w:rsidRPr="00C67143">
                    <w:rPr>
                      <w:rFonts w:ascii="Century Schoolbook" w:hAnsi="Century Schoolbook" w:cs="Browallia New"/>
                      <w:b/>
                      <w:sz w:val="16"/>
                      <w:szCs w:val="16"/>
                    </w:rPr>
                    <w:t>Agropecuaria y Forestal “Enrique Álvarez Córdova” (CENTA)</w:t>
                  </w:r>
                </w:p>
              </w:txbxContent>
            </v:textbox>
          </v:shape>
        </w:pict>
      </w:r>
    </w:p>
    <w:p w:rsidR="002F6F85" w:rsidRDefault="002F6F85" w:rsidP="002F6F85"/>
    <w:p w:rsidR="009F0527" w:rsidRDefault="009F0527" w:rsidP="002F6F85">
      <w:pPr>
        <w:jc w:val="right"/>
      </w:pPr>
    </w:p>
    <w:p w:rsidR="002F6F85" w:rsidRPr="007B4BBE" w:rsidRDefault="002F6F85" w:rsidP="007B4BBE">
      <w:pPr>
        <w:spacing w:before="100" w:beforeAutospacing="1" w:after="100" w:afterAutospacing="1"/>
        <w:jc w:val="both"/>
        <w:outlineLvl w:val="3"/>
        <w:rPr>
          <w:rFonts w:ascii="Century Schoolbook" w:eastAsia="Times New Roman" w:hAnsi="Century Schoolbook" w:cs="Browallia New"/>
          <w:b/>
          <w:bCs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b/>
          <w:bCs/>
          <w:sz w:val="18"/>
          <w:szCs w:val="18"/>
          <w:lang w:eastAsia="es-SV"/>
        </w:rPr>
        <w:lastRenderedPageBreak/>
        <w:t xml:space="preserve">DESPACHO MINISTERIAL (Ministro y Viceministro) </w:t>
      </w:r>
    </w:p>
    <w:p w:rsidR="002F6F85" w:rsidRPr="007B4BBE" w:rsidRDefault="007B4BBE" w:rsidP="007B4BBE">
      <w:pPr>
        <w:spacing w:before="100" w:beforeAutospacing="1" w:after="100" w:afterAutospacing="1"/>
        <w:jc w:val="both"/>
        <w:rPr>
          <w:rFonts w:ascii="Century Schoolbook" w:eastAsia="Times New Roman" w:hAnsi="Century Schoolbook" w:cs="Browallia New"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>MINISTRO</w:t>
      </w:r>
      <w:r w:rsidR="002F6F85"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 xml:space="preserve"> PABLO </w:t>
      </w:r>
      <w:r w:rsidR="00DD533A"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 xml:space="preserve">ALCIDE </w:t>
      </w:r>
      <w:r w:rsidR="002F6F85"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>OCHOA</w:t>
      </w:r>
      <w:r w:rsidR="00DD533A"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 xml:space="preserve"> QUINTEROS</w:t>
      </w:r>
      <w:r w:rsidR="002F6F85"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 xml:space="preserve"> </w:t>
      </w:r>
    </w:p>
    <w:p w:rsidR="002F6F85" w:rsidRPr="007B4BBE" w:rsidRDefault="002F6F85" w:rsidP="007B4BBE">
      <w:pPr>
        <w:spacing w:before="100" w:beforeAutospacing="1" w:after="100" w:afterAutospacing="1"/>
        <w:jc w:val="both"/>
        <w:rPr>
          <w:rFonts w:ascii="Century Schoolbook" w:eastAsia="Times New Roman" w:hAnsi="Century Schoolbook" w:cs="Browallia New"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>VICEMINISTRO: HUGO ALEXANDER FLORES HIDALGO</w:t>
      </w:r>
    </w:p>
    <w:p w:rsidR="002F6F85" w:rsidRPr="007B4BBE" w:rsidRDefault="002F6F85" w:rsidP="007B4BBE">
      <w:pPr>
        <w:spacing w:before="100" w:beforeAutospacing="1" w:after="100" w:afterAutospacing="1"/>
        <w:jc w:val="both"/>
        <w:rPr>
          <w:rFonts w:ascii="Century Schoolbook" w:eastAsia="Times New Roman" w:hAnsi="Century Schoolbook" w:cs="Browallia New"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>Formula y ejecuta la política nacional del sector agropecuario, ganadero, forestal, pesquero y acuícola; promueve, desarrolla y vigila su cumplimiento así como la administración de sus actividades.</w:t>
      </w:r>
    </w:p>
    <w:p w:rsidR="002F6F85" w:rsidRPr="007B4BBE" w:rsidRDefault="002F6F85" w:rsidP="007B4BBE">
      <w:pPr>
        <w:spacing w:before="100" w:beforeAutospacing="1" w:after="100" w:afterAutospacing="1"/>
        <w:jc w:val="both"/>
        <w:outlineLvl w:val="3"/>
        <w:rPr>
          <w:rFonts w:ascii="Century Schoolbook" w:eastAsia="Times New Roman" w:hAnsi="Century Schoolbook" w:cs="Browallia New"/>
          <w:b/>
          <w:bCs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b/>
          <w:bCs/>
          <w:sz w:val="18"/>
          <w:szCs w:val="18"/>
          <w:lang w:eastAsia="es-SV"/>
        </w:rPr>
        <w:t xml:space="preserve">DIRECCIÓN GENERAL DE ADMINISTRACIÓN Y FINANZAS - DGAF </w:t>
      </w:r>
    </w:p>
    <w:p w:rsidR="002F6F85" w:rsidRPr="007B4BBE" w:rsidRDefault="007B4BBE" w:rsidP="007B4BBE">
      <w:pPr>
        <w:spacing w:before="100" w:beforeAutospacing="1" w:after="100" w:afterAutospacing="1"/>
        <w:jc w:val="both"/>
        <w:rPr>
          <w:rFonts w:ascii="Century Schoolbook" w:eastAsia="Times New Roman" w:hAnsi="Century Schoolbook" w:cs="Browallia New"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 xml:space="preserve">DIRECTOR </w:t>
      </w:r>
      <w:r w:rsidR="001943DD"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>WALTER MENJIVAR</w:t>
      </w:r>
      <w:r w:rsidR="002F6F85"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 xml:space="preserve"> </w:t>
      </w:r>
    </w:p>
    <w:p w:rsidR="002F6F85" w:rsidRPr="007B4BBE" w:rsidRDefault="002F6F85" w:rsidP="007B4BBE">
      <w:pPr>
        <w:spacing w:before="100" w:beforeAutospacing="1" w:after="100" w:afterAutospacing="1"/>
        <w:jc w:val="both"/>
        <w:rPr>
          <w:rFonts w:ascii="Century Schoolbook" w:eastAsia="Times New Roman" w:hAnsi="Century Schoolbook" w:cs="Browallia New"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>Asesora al despacho ministerial en materia administrativa y financiera y asiste a sus dependencias. Planifica, dirige y controla las acciones relacionadas con la administración de: recursos humanos, logística, informática, compras, finanzas, el derecho de acceso a la información pública y los procesos de calidad.</w:t>
      </w:r>
    </w:p>
    <w:p w:rsidR="002F6F85" w:rsidRPr="007B4BBE" w:rsidRDefault="002F6F85" w:rsidP="007B4BBE">
      <w:pPr>
        <w:spacing w:before="100" w:beforeAutospacing="1" w:after="100" w:afterAutospacing="1"/>
        <w:jc w:val="both"/>
        <w:outlineLvl w:val="3"/>
        <w:rPr>
          <w:rFonts w:ascii="Century Schoolbook" w:eastAsia="Times New Roman" w:hAnsi="Century Schoolbook" w:cs="Browallia New"/>
          <w:b/>
          <w:bCs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b/>
          <w:bCs/>
          <w:sz w:val="18"/>
          <w:szCs w:val="18"/>
          <w:lang w:eastAsia="es-SV"/>
        </w:rPr>
        <w:t xml:space="preserve">OFICINA DE ASESORIA JURÍDICA - OAJ </w:t>
      </w:r>
    </w:p>
    <w:p w:rsidR="002F6F85" w:rsidRPr="007B4BBE" w:rsidRDefault="002F6F85" w:rsidP="007B4BBE">
      <w:pPr>
        <w:spacing w:before="100" w:beforeAutospacing="1" w:after="100" w:afterAutospacing="1"/>
        <w:jc w:val="both"/>
        <w:rPr>
          <w:rFonts w:ascii="Century Schoolbook" w:eastAsia="Times New Roman" w:hAnsi="Century Schoolbook" w:cs="Browallia New"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>DIRECTORA KARLA MARIA GÁLDAMEZ CASTANEDA</w:t>
      </w:r>
    </w:p>
    <w:p w:rsidR="002F6F85" w:rsidRPr="007B4BBE" w:rsidRDefault="002F6F85" w:rsidP="007B4BBE">
      <w:pPr>
        <w:spacing w:before="100" w:beforeAutospacing="1" w:after="100" w:afterAutospacing="1"/>
        <w:jc w:val="both"/>
        <w:rPr>
          <w:rFonts w:ascii="Century Schoolbook" w:eastAsia="Times New Roman" w:hAnsi="Century Schoolbook" w:cs="Browallia New"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>Asesora al despacho ministerial en materia jurídica y asiste a sus dependencias a fin que sus actuaciones y procedimientos se enmarquen dentro del marco legal vigente.</w:t>
      </w:r>
    </w:p>
    <w:p w:rsidR="002F6F85" w:rsidRPr="007B4BBE" w:rsidRDefault="002F6F85" w:rsidP="007B4BBE">
      <w:pPr>
        <w:spacing w:before="100" w:beforeAutospacing="1" w:after="100" w:afterAutospacing="1"/>
        <w:jc w:val="both"/>
        <w:outlineLvl w:val="3"/>
        <w:rPr>
          <w:rFonts w:ascii="Century Schoolbook" w:eastAsia="Times New Roman" w:hAnsi="Century Schoolbook" w:cs="Browallia New"/>
          <w:b/>
          <w:bCs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b/>
          <w:bCs/>
          <w:sz w:val="18"/>
          <w:szCs w:val="18"/>
          <w:lang w:eastAsia="es-SV"/>
        </w:rPr>
        <w:t xml:space="preserve">OFICINA DE COMUNICACIONES - ODC </w:t>
      </w:r>
    </w:p>
    <w:p w:rsidR="002F6F85" w:rsidRPr="007B4BBE" w:rsidRDefault="002F6F85" w:rsidP="007B4BBE">
      <w:pPr>
        <w:spacing w:before="100" w:beforeAutospacing="1" w:after="100" w:afterAutospacing="1"/>
        <w:jc w:val="both"/>
        <w:rPr>
          <w:rFonts w:ascii="Century Schoolbook" w:eastAsia="Times New Roman" w:hAnsi="Century Schoolbook" w:cs="Browallia New"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 xml:space="preserve">DIRECTORA </w:t>
      </w:r>
      <w:r w:rsidR="001943DD"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>MARIA ANDREA GALDAMEZ DE QUEZADA</w:t>
      </w:r>
    </w:p>
    <w:p w:rsidR="002F6F85" w:rsidRPr="007B4BBE" w:rsidRDefault="002F6F85" w:rsidP="007B4BBE">
      <w:pPr>
        <w:spacing w:before="100" w:beforeAutospacing="1" w:after="100" w:afterAutospacing="1"/>
        <w:jc w:val="both"/>
        <w:rPr>
          <w:rFonts w:ascii="Century Schoolbook" w:eastAsia="Times New Roman" w:hAnsi="Century Schoolbook" w:cs="Browallia New"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>Asesora al despacho ministerial en materia de comunicaciones y conduce las acciones publicitarias e informativas que contribuyen al logro de los objetivos y al posicionamiento e imagen institucional.</w:t>
      </w:r>
    </w:p>
    <w:p w:rsidR="002F6F85" w:rsidRPr="007B4BBE" w:rsidRDefault="002F6F85" w:rsidP="007B4BBE">
      <w:pPr>
        <w:spacing w:before="100" w:beforeAutospacing="1" w:after="100" w:afterAutospacing="1"/>
        <w:jc w:val="both"/>
        <w:outlineLvl w:val="3"/>
        <w:rPr>
          <w:rFonts w:ascii="Century Schoolbook" w:eastAsia="Times New Roman" w:hAnsi="Century Schoolbook" w:cs="Browallia New"/>
          <w:b/>
          <w:bCs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b/>
          <w:bCs/>
          <w:sz w:val="18"/>
          <w:szCs w:val="18"/>
          <w:lang w:eastAsia="es-SV"/>
        </w:rPr>
        <w:t xml:space="preserve">OFICINA DE AUDITORIA INTERNA - OAI </w:t>
      </w:r>
    </w:p>
    <w:p w:rsidR="002F6F85" w:rsidRPr="007B4BBE" w:rsidRDefault="002F6F85" w:rsidP="007B4BBE">
      <w:pPr>
        <w:spacing w:before="100" w:beforeAutospacing="1" w:after="100" w:afterAutospacing="1"/>
        <w:jc w:val="both"/>
        <w:rPr>
          <w:rFonts w:ascii="Century Schoolbook" w:eastAsia="Times New Roman" w:hAnsi="Century Schoolbook" w:cs="Browallia New"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 xml:space="preserve">DIRECTOR </w:t>
      </w:r>
      <w:r w:rsidR="001943DD"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>GERMAN MAURICIO CHAVEZ MORALES</w:t>
      </w:r>
    </w:p>
    <w:p w:rsidR="002F6F85" w:rsidRPr="007B4BBE" w:rsidRDefault="002F6F85" w:rsidP="007B4BBE">
      <w:pPr>
        <w:spacing w:before="100" w:beforeAutospacing="1" w:after="100" w:afterAutospacing="1"/>
        <w:jc w:val="both"/>
        <w:rPr>
          <w:rFonts w:ascii="Century Schoolbook" w:eastAsia="Times New Roman" w:hAnsi="Century Schoolbook" w:cs="Browallia New"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>Ejerce el control interno sobre los sistemas administrativos, financieros y de gestión del Ministerio.</w:t>
      </w:r>
    </w:p>
    <w:p w:rsidR="002F6F85" w:rsidRPr="007B4BBE" w:rsidRDefault="002F6F85" w:rsidP="007B4BBE">
      <w:pPr>
        <w:spacing w:before="100" w:beforeAutospacing="1" w:after="100" w:afterAutospacing="1"/>
        <w:jc w:val="both"/>
        <w:outlineLvl w:val="3"/>
        <w:rPr>
          <w:rFonts w:ascii="Century Schoolbook" w:eastAsia="Times New Roman" w:hAnsi="Century Schoolbook" w:cs="Browallia New"/>
          <w:b/>
          <w:bCs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b/>
          <w:bCs/>
          <w:sz w:val="18"/>
          <w:szCs w:val="18"/>
          <w:lang w:eastAsia="es-SV"/>
        </w:rPr>
        <w:t xml:space="preserve">OFICINA DE COOPERACION PARA EL DESARROLLO AGROPECUARIO - OCDA </w:t>
      </w:r>
    </w:p>
    <w:p w:rsidR="007B4BBE" w:rsidRPr="007B4BBE" w:rsidRDefault="002F6F85" w:rsidP="007B4BBE">
      <w:pPr>
        <w:spacing w:before="100" w:beforeAutospacing="1" w:after="100" w:afterAutospacing="1"/>
        <w:jc w:val="both"/>
        <w:rPr>
          <w:rFonts w:ascii="Century Schoolbook" w:eastAsia="Times New Roman" w:hAnsi="Century Schoolbook" w:cs="Browallia New"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>DIRECTOR</w:t>
      </w:r>
      <w:r w:rsidR="009E5507"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>A PATRICIA ALFARO MANCIA</w:t>
      </w:r>
    </w:p>
    <w:p w:rsidR="002F6F85" w:rsidRPr="007B4BBE" w:rsidRDefault="002F6F85" w:rsidP="007B4BBE">
      <w:pPr>
        <w:spacing w:before="100" w:beforeAutospacing="1" w:after="100" w:afterAutospacing="1"/>
        <w:jc w:val="both"/>
        <w:rPr>
          <w:rFonts w:ascii="Century Schoolbook" w:eastAsia="Times New Roman" w:hAnsi="Century Schoolbook" w:cs="Browallia New"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 xml:space="preserve">Coordinar la gestión de cooperación internacional y nacional de recursos técnicos financieros provenientes de la cooperación no reembolsable, destinados a la ejecución y administración de Proyectos del MAG y de sus Oficinas, Direcciones y Dependencias. </w:t>
      </w:r>
    </w:p>
    <w:p w:rsidR="007B4BBE" w:rsidRDefault="007B4BBE" w:rsidP="007B4BBE">
      <w:pPr>
        <w:spacing w:before="100" w:beforeAutospacing="1" w:after="100" w:afterAutospacing="1"/>
        <w:jc w:val="both"/>
        <w:outlineLvl w:val="3"/>
        <w:rPr>
          <w:rFonts w:ascii="Century Schoolbook" w:eastAsia="Times New Roman" w:hAnsi="Century Schoolbook" w:cs="Browallia New"/>
          <w:b/>
          <w:bCs/>
          <w:sz w:val="18"/>
          <w:szCs w:val="18"/>
          <w:lang w:eastAsia="es-SV"/>
        </w:rPr>
      </w:pPr>
    </w:p>
    <w:p w:rsidR="007B4BBE" w:rsidRDefault="007B4BBE" w:rsidP="007B4BBE">
      <w:pPr>
        <w:spacing w:before="100" w:beforeAutospacing="1" w:after="100" w:afterAutospacing="1"/>
        <w:jc w:val="both"/>
        <w:outlineLvl w:val="3"/>
        <w:rPr>
          <w:rFonts w:ascii="Century Schoolbook" w:eastAsia="Times New Roman" w:hAnsi="Century Schoolbook" w:cs="Browallia New"/>
          <w:b/>
          <w:bCs/>
          <w:sz w:val="18"/>
          <w:szCs w:val="18"/>
          <w:lang w:eastAsia="es-SV"/>
        </w:rPr>
      </w:pPr>
    </w:p>
    <w:p w:rsidR="002F6F85" w:rsidRPr="007B4BBE" w:rsidRDefault="002F6F85" w:rsidP="007B4BBE">
      <w:pPr>
        <w:spacing w:before="100" w:beforeAutospacing="1" w:after="100" w:afterAutospacing="1"/>
        <w:jc w:val="both"/>
        <w:outlineLvl w:val="3"/>
        <w:rPr>
          <w:rFonts w:ascii="Century Schoolbook" w:eastAsia="Times New Roman" w:hAnsi="Century Schoolbook" w:cs="Browallia New"/>
          <w:b/>
          <w:bCs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b/>
          <w:bCs/>
          <w:sz w:val="18"/>
          <w:szCs w:val="18"/>
          <w:lang w:eastAsia="es-SV"/>
        </w:rPr>
        <w:lastRenderedPageBreak/>
        <w:t xml:space="preserve">OFICINA DE INFORMACIÓN Y RESPUESTA - OIR </w:t>
      </w:r>
    </w:p>
    <w:p w:rsidR="002F6F85" w:rsidRPr="007B4BBE" w:rsidRDefault="007B4BBE" w:rsidP="007B4BBE">
      <w:pPr>
        <w:spacing w:before="100" w:beforeAutospacing="1" w:after="100" w:afterAutospacing="1"/>
        <w:jc w:val="both"/>
        <w:rPr>
          <w:rFonts w:ascii="Century Schoolbook" w:eastAsia="Times New Roman" w:hAnsi="Century Schoolbook" w:cs="Browallia New"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>OFICIAL DE INFORMACION</w:t>
      </w:r>
      <w:r w:rsidR="002F6F85"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 xml:space="preserve"> ANA PATRICIA SANCHEZ DE CRUZ </w:t>
      </w:r>
    </w:p>
    <w:p w:rsidR="002F6F85" w:rsidRPr="007B4BBE" w:rsidRDefault="002F6F85" w:rsidP="007B4BBE">
      <w:pPr>
        <w:spacing w:before="100" w:beforeAutospacing="1" w:after="100" w:afterAutospacing="1"/>
        <w:jc w:val="both"/>
        <w:rPr>
          <w:rFonts w:ascii="Century Schoolbook" w:eastAsia="Times New Roman" w:hAnsi="Century Schoolbook" w:cs="Browallia New"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 xml:space="preserve">Conducir la gestión del acceso a la información y promover la transparencia del quehacer institucional. </w:t>
      </w:r>
    </w:p>
    <w:p w:rsidR="002F6F85" w:rsidRPr="007B4BBE" w:rsidRDefault="002F6F85" w:rsidP="007B4BBE">
      <w:pPr>
        <w:spacing w:before="100" w:beforeAutospacing="1" w:after="100" w:afterAutospacing="1"/>
        <w:jc w:val="both"/>
        <w:outlineLvl w:val="3"/>
        <w:rPr>
          <w:rFonts w:ascii="Century Schoolbook" w:eastAsia="Times New Roman" w:hAnsi="Century Schoolbook" w:cs="Browallia New"/>
          <w:b/>
          <w:bCs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b/>
          <w:bCs/>
          <w:sz w:val="18"/>
          <w:szCs w:val="18"/>
          <w:lang w:eastAsia="es-SV"/>
        </w:rPr>
        <w:t xml:space="preserve">OFICINA DE POLÍTICAS Y PLANIFICACION SECTORIAL - OPPS </w:t>
      </w:r>
    </w:p>
    <w:p w:rsidR="002F6F85" w:rsidRPr="007B4BBE" w:rsidRDefault="002F6F85" w:rsidP="007B4BBE">
      <w:pPr>
        <w:spacing w:before="100" w:beforeAutospacing="1" w:after="100" w:afterAutospacing="1"/>
        <w:jc w:val="both"/>
        <w:rPr>
          <w:rFonts w:ascii="Century Schoolbook" w:eastAsia="Times New Roman" w:hAnsi="Century Schoolbook" w:cs="Browallia New"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>DIRECTOR JORGE ALBERTO SALINAS RODRIGUEZ</w:t>
      </w:r>
    </w:p>
    <w:p w:rsidR="002F6F85" w:rsidRPr="007B4BBE" w:rsidRDefault="002F6F85" w:rsidP="007B4BBE">
      <w:pPr>
        <w:spacing w:before="100" w:beforeAutospacing="1" w:after="100" w:afterAutospacing="1"/>
        <w:jc w:val="both"/>
        <w:rPr>
          <w:rFonts w:ascii="Century Schoolbook" w:eastAsia="Times New Roman" w:hAnsi="Century Schoolbook" w:cs="Browallia New"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>Asesorar al despacho ministerial y conducir los procesos de planificación del desarrollo sectorial, a través de políticas, planes, programas y proyectos, su seguimiento y evaluación, coherente con la visión y misión institucional.</w:t>
      </w:r>
    </w:p>
    <w:p w:rsidR="002F6F85" w:rsidRPr="007B4BBE" w:rsidRDefault="002F6F85" w:rsidP="007B4BBE">
      <w:pPr>
        <w:spacing w:before="100" w:beforeAutospacing="1" w:after="100" w:afterAutospacing="1"/>
        <w:jc w:val="both"/>
        <w:outlineLvl w:val="3"/>
        <w:rPr>
          <w:rFonts w:ascii="Century Schoolbook" w:eastAsia="Times New Roman" w:hAnsi="Century Schoolbook" w:cs="Browallia New"/>
          <w:b/>
          <w:bCs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b/>
          <w:bCs/>
          <w:sz w:val="18"/>
          <w:szCs w:val="18"/>
          <w:lang w:eastAsia="es-SV"/>
        </w:rPr>
        <w:t xml:space="preserve">OFICINA GENERAL DE ADMINISTRACIÓN - OGA </w:t>
      </w:r>
    </w:p>
    <w:p w:rsidR="002F6F85" w:rsidRPr="007B4BBE" w:rsidRDefault="002F6F85" w:rsidP="007B4BBE">
      <w:pPr>
        <w:spacing w:before="100" w:beforeAutospacing="1" w:after="100" w:afterAutospacing="1"/>
        <w:jc w:val="both"/>
        <w:rPr>
          <w:rFonts w:ascii="Century Schoolbook" w:eastAsia="Times New Roman" w:hAnsi="Century Schoolbook" w:cs="Browallia New"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 xml:space="preserve">DIRECTOR </w:t>
      </w:r>
      <w:r w:rsidR="001943DD"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>CARLOS MANUEL LOVO MENJIVAR</w:t>
      </w:r>
    </w:p>
    <w:p w:rsidR="002F6F85" w:rsidRPr="007B4BBE" w:rsidRDefault="002F6F85" w:rsidP="007B4BBE">
      <w:pPr>
        <w:spacing w:before="100" w:beforeAutospacing="1" w:after="100" w:afterAutospacing="1"/>
        <w:rPr>
          <w:rFonts w:ascii="Century Schoolbook" w:eastAsia="Times New Roman" w:hAnsi="Century Schoolbook" w:cs="Browallia New"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 xml:space="preserve">Impulsar procesos de desarrollo humano, tecnológico, administrativo y organizacional; administrar los recursos humanos, materiales y de tecnologías de información del Ministerio; </w:t>
      </w:r>
      <w:r w:rsidR="001943DD"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>así</w:t>
      </w:r>
      <w:r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 xml:space="preserve"> como proveer los servicios necesarios para la gestión y prestación de servicios eficientes de calidad. </w:t>
      </w:r>
    </w:p>
    <w:p w:rsidR="001943DD" w:rsidRPr="007B4BBE" w:rsidRDefault="001943DD" w:rsidP="007B4BBE">
      <w:pPr>
        <w:spacing w:before="100" w:beforeAutospacing="1" w:after="100" w:afterAutospacing="1"/>
        <w:jc w:val="both"/>
        <w:outlineLvl w:val="3"/>
        <w:rPr>
          <w:rFonts w:ascii="Century Schoolbook" w:eastAsia="Times New Roman" w:hAnsi="Century Schoolbook" w:cs="Browallia New"/>
          <w:b/>
          <w:bCs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b/>
          <w:bCs/>
          <w:sz w:val="18"/>
          <w:szCs w:val="18"/>
          <w:lang w:eastAsia="es-SV"/>
        </w:rPr>
        <w:t>OFICINA DE ADQUISICIONES Y CONTRATACIONES – OACI</w:t>
      </w:r>
    </w:p>
    <w:p w:rsidR="001943DD" w:rsidRPr="007B4BBE" w:rsidRDefault="001943DD" w:rsidP="007B4BBE">
      <w:pPr>
        <w:spacing w:before="100" w:beforeAutospacing="1" w:after="100" w:afterAutospacing="1"/>
        <w:jc w:val="both"/>
        <w:outlineLvl w:val="3"/>
        <w:rPr>
          <w:rFonts w:ascii="Century Schoolbook" w:eastAsia="Times New Roman" w:hAnsi="Century Schoolbook" w:cs="Browallia New"/>
          <w:bCs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bCs/>
          <w:sz w:val="18"/>
          <w:szCs w:val="18"/>
          <w:lang w:eastAsia="es-SV"/>
        </w:rPr>
        <w:t>DIRECTORA CAROLINA ESMERALDA HERNANDEZ AGUILAR</w:t>
      </w:r>
    </w:p>
    <w:p w:rsidR="001943DD" w:rsidRPr="007B4BBE" w:rsidRDefault="007B4BBE" w:rsidP="007B4BBE">
      <w:pPr>
        <w:spacing w:before="100" w:beforeAutospacing="1" w:after="100" w:afterAutospacing="1"/>
        <w:jc w:val="both"/>
        <w:outlineLvl w:val="3"/>
        <w:rPr>
          <w:rFonts w:ascii="Century Schoolbook" w:eastAsia="Times New Roman" w:hAnsi="Century Schoolbook" w:cs="Browallia New"/>
          <w:bCs/>
          <w:sz w:val="18"/>
          <w:szCs w:val="18"/>
          <w:lang w:eastAsia="es-SV"/>
        </w:rPr>
      </w:pPr>
      <w:r w:rsidRPr="007B4BBE">
        <w:rPr>
          <w:rFonts w:ascii="Century Schoolbook" w:hAnsi="Century Schoolbook"/>
          <w:sz w:val="18"/>
          <w:szCs w:val="18"/>
        </w:rPr>
        <w:t>Realizar las actividades relacionadas con la gestión de adquisiciones y contrataciones de obras, bienes y servicios del Ministerio de Agricultura y Ganadería</w:t>
      </w:r>
      <w:r w:rsidRPr="007B4BBE">
        <w:rPr>
          <w:sz w:val="18"/>
          <w:szCs w:val="18"/>
        </w:rPr>
        <w:t>.</w:t>
      </w:r>
    </w:p>
    <w:p w:rsidR="002F6F85" w:rsidRPr="007B4BBE" w:rsidRDefault="002F6F85" w:rsidP="007B4BBE">
      <w:pPr>
        <w:spacing w:before="100" w:beforeAutospacing="1" w:after="100" w:afterAutospacing="1"/>
        <w:jc w:val="both"/>
        <w:outlineLvl w:val="3"/>
        <w:rPr>
          <w:rFonts w:ascii="Century Schoolbook" w:eastAsia="Times New Roman" w:hAnsi="Century Schoolbook" w:cs="Browallia New"/>
          <w:b/>
          <w:bCs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b/>
          <w:bCs/>
          <w:sz w:val="18"/>
          <w:szCs w:val="18"/>
          <w:lang w:eastAsia="es-SV"/>
        </w:rPr>
        <w:t xml:space="preserve">OFICINA FINANCIERA INSTITUCIONAL - OFI </w:t>
      </w:r>
    </w:p>
    <w:p w:rsidR="002F6F85" w:rsidRPr="007B4BBE" w:rsidRDefault="007B4BBE" w:rsidP="007B4BBE">
      <w:pPr>
        <w:spacing w:before="100" w:beforeAutospacing="1" w:after="100" w:afterAutospacing="1"/>
        <w:jc w:val="both"/>
        <w:rPr>
          <w:rFonts w:ascii="Century Schoolbook" w:eastAsia="Times New Roman" w:hAnsi="Century Schoolbook" w:cs="Browallia New"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>DIRECTOR</w:t>
      </w:r>
      <w:r w:rsidR="002F6F85"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 xml:space="preserve"> </w:t>
      </w:r>
      <w:r w:rsidR="009E5507"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>JULIO IGNACIO PEREZ ROJAS</w:t>
      </w:r>
    </w:p>
    <w:p w:rsidR="002F6F85" w:rsidRPr="007B4BBE" w:rsidRDefault="002F6F85" w:rsidP="007B4BBE">
      <w:pPr>
        <w:spacing w:before="100" w:beforeAutospacing="1" w:after="100" w:afterAutospacing="1"/>
        <w:jc w:val="both"/>
        <w:rPr>
          <w:rFonts w:ascii="Century Schoolbook" w:eastAsia="Times New Roman" w:hAnsi="Century Schoolbook" w:cs="Browallia New"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>Realiza la gestión financiera del Ministerio y vela por el cumplimiento de las políticas, lineamientos y disposiciones, normativas establecidas por el Ministerio de Hacienda.</w:t>
      </w:r>
    </w:p>
    <w:p w:rsidR="002F6F85" w:rsidRPr="007B4BBE" w:rsidRDefault="002F6F85" w:rsidP="007B4BBE">
      <w:pPr>
        <w:spacing w:before="100" w:beforeAutospacing="1" w:after="100" w:afterAutospacing="1"/>
        <w:jc w:val="both"/>
        <w:outlineLvl w:val="3"/>
        <w:rPr>
          <w:rFonts w:ascii="Century Schoolbook" w:eastAsia="Times New Roman" w:hAnsi="Century Schoolbook" w:cs="Browallia New"/>
          <w:b/>
          <w:bCs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b/>
          <w:bCs/>
          <w:sz w:val="18"/>
          <w:szCs w:val="18"/>
          <w:lang w:eastAsia="es-SV"/>
        </w:rPr>
        <w:t xml:space="preserve">DIRECCIÓN GENERAL DE DESARROLLO RURAL - DGDR </w:t>
      </w:r>
    </w:p>
    <w:p w:rsidR="002F6F85" w:rsidRPr="007B4BBE" w:rsidRDefault="002F6F85" w:rsidP="007B4BBE">
      <w:pPr>
        <w:spacing w:before="100" w:beforeAutospacing="1" w:after="100" w:afterAutospacing="1"/>
        <w:jc w:val="both"/>
        <w:rPr>
          <w:rFonts w:ascii="Century Schoolbook" w:eastAsia="Times New Roman" w:hAnsi="Century Schoolbook" w:cs="Browallia New"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 xml:space="preserve">DIRECTOR </w:t>
      </w:r>
      <w:r w:rsidR="009E5507"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>CLAUDIA YASMIN GUTIERREZ DE MEBIUS</w:t>
      </w:r>
    </w:p>
    <w:p w:rsidR="002F6F85" w:rsidRPr="007B4BBE" w:rsidRDefault="002F6F85" w:rsidP="007B4BBE">
      <w:pPr>
        <w:spacing w:before="100" w:beforeAutospacing="1" w:after="100" w:afterAutospacing="1"/>
        <w:jc w:val="both"/>
        <w:rPr>
          <w:rFonts w:ascii="Century Schoolbook" w:eastAsia="Times New Roman" w:hAnsi="Century Schoolbook" w:cs="Browallia New"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>Fomentar la participación activad de la familia rural, en el desarrollo del sector agropecuario y su incorporación al desarrollo económico y social del país.</w:t>
      </w:r>
    </w:p>
    <w:p w:rsidR="002F6F85" w:rsidRPr="007B4BBE" w:rsidRDefault="002F6F85" w:rsidP="007B4BBE">
      <w:pPr>
        <w:spacing w:before="100" w:beforeAutospacing="1" w:after="100" w:afterAutospacing="1"/>
        <w:jc w:val="both"/>
        <w:outlineLvl w:val="3"/>
        <w:rPr>
          <w:rFonts w:ascii="Century Schoolbook" w:eastAsia="Times New Roman" w:hAnsi="Century Schoolbook" w:cs="Browallia New"/>
          <w:b/>
          <w:bCs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b/>
          <w:bCs/>
          <w:sz w:val="18"/>
          <w:szCs w:val="18"/>
          <w:lang w:eastAsia="es-SV"/>
        </w:rPr>
        <w:t xml:space="preserve">DIRECCIÓN GENERAL DE ECONOMÍA AGROPECUARIA - DGEA </w:t>
      </w:r>
    </w:p>
    <w:p w:rsidR="002F6F85" w:rsidRPr="007B4BBE" w:rsidRDefault="002F6F85" w:rsidP="007B4BBE">
      <w:pPr>
        <w:spacing w:before="100" w:beforeAutospacing="1" w:after="100" w:afterAutospacing="1"/>
        <w:jc w:val="both"/>
        <w:rPr>
          <w:rFonts w:ascii="Century Schoolbook" w:eastAsia="Times New Roman" w:hAnsi="Century Schoolbook" w:cs="Browallia New"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 xml:space="preserve">DIRECTOR: </w:t>
      </w:r>
      <w:r w:rsidR="009E5507"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>ELÍAS BARRIERE</w:t>
      </w:r>
    </w:p>
    <w:p w:rsidR="002F6F85" w:rsidRPr="007B4BBE" w:rsidRDefault="002F6F85" w:rsidP="007B4BBE">
      <w:pPr>
        <w:spacing w:before="100" w:beforeAutospacing="1" w:after="100" w:afterAutospacing="1"/>
        <w:jc w:val="both"/>
        <w:rPr>
          <w:rFonts w:ascii="Century Schoolbook" w:eastAsia="Times New Roman" w:hAnsi="Century Schoolbook" w:cs="Browallia New"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 xml:space="preserve">Contribuir a mejorar la rentabilidad y competitividad, de manera sostenible, de las actividades agropecuarias, forestales y pesqueras, mediante la generación y divulgación de Información estadística </w:t>
      </w:r>
      <w:r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lastRenderedPageBreak/>
        <w:t xml:space="preserve">agropecuaria; promoción de la asociatividad; orientación estratégica de mercado y asistencia agroempresarial a los agronegocios. </w:t>
      </w:r>
    </w:p>
    <w:p w:rsidR="002F6F85" w:rsidRPr="007B4BBE" w:rsidRDefault="002F6F85" w:rsidP="007B4BBE">
      <w:pPr>
        <w:spacing w:before="100" w:beforeAutospacing="1" w:after="100" w:afterAutospacing="1"/>
        <w:jc w:val="both"/>
        <w:outlineLvl w:val="3"/>
        <w:rPr>
          <w:rFonts w:ascii="Century Schoolbook" w:eastAsia="Times New Roman" w:hAnsi="Century Schoolbook" w:cs="Browallia New"/>
          <w:b/>
          <w:bCs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b/>
          <w:bCs/>
          <w:sz w:val="18"/>
          <w:szCs w:val="18"/>
          <w:lang w:eastAsia="es-SV"/>
        </w:rPr>
        <w:t xml:space="preserve">DIRECCIÓN GENERAL DE SANIDAD VEGETAL - DGSV </w:t>
      </w:r>
    </w:p>
    <w:p w:rsidR="002F6F85" w:rsidRPr="007B4BBE" w:rsidRDefault="002F6F85" w:rsidP="007B4BBE">
      <w:pPr>
        <w:spacing w:before="100" w:beforeAutospacing="1" w:after="100" w:afterAutospacing="1"/>
        <w:jc w:val="both"/>
        <w:rPr>
          <w:rFonts w:ascii="Century Schoolbook" w:eastAsia="Times New Roman" w:hAnsi="Century Schoolbook" w:cs="Browallia New"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 xml:space="preserve">DIRECTOR </w:t>
      </w:r>
      <w:r w:rsidR="001943DD"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>DOUGLAS ERNESTO ESCOBAR VASQUEZ</w:t>
      </w:r>
    </w:p>
    <w:p w:rsidR="002F6F85" w:rsidRPr="007B4BBE" w:rsidRDefault="002F6F85" w:rsidP="007B4BBE">
      <w:pPr>
        <w:spacing w:before="100" w:beforeAutospacing="1" w:after="100" w:afterAutospacing="1"/>
        <w:jc w:val="both"/>
        <w:rPr>
          <w:rFonts w:ascii="Century Schoolbook" w:eastAsia="Times New Roman" w:hAnsi="Century Schoolbook" w:cs="Browallia New"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>Proteger el patrimonio agrícola del país, de las plagas que lo afectan, así como garantizar la fitosanidad e inocuidad de alimentos de origen vegetal, para prevenir daños en la salud humana y medio ambiente.</w:t>
      </w:r>
    </w:p>
    <w:p w:rsidR="002F6F85" w:rsidRPr="007B4BBE" w:rsidRDefault="002F6F85" w:rsidP="007B4BBE">
      <w:pPr>
        <w:spacing w:before="100" w:beforeAutospacing="1" w:after="100" w:afterAutospacing="1"/>
        <w:jc w:val="both"/>
        <w:outlineLvl w:val="3"/>
        <w:rPr>
          <w:rFonts w:ascii="Century Schoolbook" w:eastAsia="Times New Roman" w:hAnsi="Century Schoolbook" w:cs="Browallia New"/>
          <w:b/>
          <w:bCs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b/>
          <w:bCs/>
          <w:sz w:val="18"/>
          <w:szCs w:val="18"/>
          <w:lang w:eastAsia="es-SV"/>
        </w:rPr>
        <w:t xml:space="preserve">DIRECCIÓN GENERAL DE ORDENAMIENTO FORESTAL CUENCAS Y RIEGO -DGFCR </w:t>
      </w:r>
    </w:p>
    <w:p w:rsidR="002F6F85" w:rsidRPr="007B4BBE" w:rsidRDefault="002F6F85" w:rsidP="007B4BBE">
      <w:pPr>
        <w:spacing w:before="100" w:beforeAutospacing="1" w:after="100" w:afterAutospacing="1"/>
        <w:jc w:val="both"/>
        <w:rPr>
          <w:rFonts w:ascii="Century Schoolbook" w:eastAsia="Times New Roman" w:hAnsi="Century Schoolbook" w:cs="Browallia New"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 xml:space="preserve">DIRECTOR </w:t>
      </w:r>
      <w:r w:rsidR="001943DD"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>LUIS NAPOLEON TORRES BERRIOS</w:t>
      </w:r>
    </w:p>
    <w:p w:rsidR="002F6F85" w:rsidRPr="007B4BBE" w:rsidRDefault="002F6F85" w:rsidP="007B4BBE">
      <w:pPr>
        <w:spacing w:before="100" w:beforeAutospacing="1" w:after="100" w:afterAutospacing="1"/>
        <w:jc w:val="both"/>
        <w:rPr>
          <w:rFonts w:ascii="Century Schoolbook" w:eastAsia="Times New Roman" w:hAnsi="Century Schoolbook" w:cs="Browallia New"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>Regular el manejo y aprovechamiento en forma sostenible, de los recursos forestales y la industria maderera y contribuir a incrementar la producción y la productividad agropecuaria mediante la utilización racional de los recursos suelos y agua, a fin de dinamizar el desarrollo sostenible del país</w:t>
      </w:r>
    </w:p>
    <w:p w:rsidR="002F6F85" w:rsidRPr="007B4BBE" w:rsidRDefault="002F6F85" w:rsidP="007B4BBE">
      <w:pPr>
        <w:spacing w:before="100" w:beforeAutospacing="1" w:after="100" w:afterAutospacing="1"/>
        <w:jc w:val="both"/>
        <w:outlineLvl w:val="3"/>
        <w:rPr>
          <w:rFonts w:ascii="Century Schoolbook" w:eastAsia="Times New Roman" w:hAnsi="Century Schoolbook" w:cs="Browallia New"/>
          <w:b/>
          <w:bCs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b/>
          <w:bCs/>
          <w:sz w:val="18"/>
          <w:szCs w:val="18"/>
          <w:lang w:eastAsia="es-SV"/>
        </w:rPr>
        <w:t xml:space="preserve">DIRECCIÓN GENERAL DE DESARROLLO DE LA PESCA Y LA ACUÍCULTURA - CENDEPESCA </w:t>
      </w:r>
    </w:p>
    <w:p w:rsidR="002F6F85" w:rsidRPr="007B4BBE" w:rsidRDefault="002F6F85" w:rsidP="007B4BBE">
      <w:pPr>
        <w:spacing w:before="100" w:beforeAutospacing="1" w:after="100" w:afterAutospacing="1"/>
        <w:jc w:val="both"/>
        <w:rPr>
          <w:rFonts w:ascii="Century Schoolbook" w:eastAsia="Times New Roman" w:hAnsi="Century Schoolbook" w:cs="Browallia New"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 xml:space="preserve">DIRECTOR </w:t>
      </w:r>
      <w:r w:rsidR="009E5507"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>GUSTAVO ANTONIO PORTILLO PORTILLO</w:t>
      </w:r>
    </w:p>
    <w:p w:rsidR="002F6F85" w:rsidRPr="007B4BBE" w:rsidRDefault="002F6F85" w:rsidP="007B4BBE">
      <w:pPr>
        <w:spacing w:before="100" w:beforeAutospacing="1" w:after="100" w:afterAutospacing="1"/>
        <w:jc w:val="both"/>
        <w:rPr>
          <w:rFonts w:ascii="Century Schoolbook" w:eastAsia="Times New Roman" w:hAnsi="Century Schoolbook" w:cs="Browallia New"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 xml:space="preserve">Regular la ordenación y promoción de las actividades de pesca y acuicultura, asegurando la conservación y el desarrollo sostenible de los recursos hidrobiológicos. </w:t>
      </w:r>
    </w:p>
    <w:p w:rsidR="002F6F85" w:rsidRPr="007B4BBE" w:rsidRDefault="002F6F85" w:rsidP="007B4BBE">
      <w:pPr>
        <w:spacing w:before="100" w:beforeAutospacing="1" w:after="100" w:afterAutospacing="1"/>
        <w:jc w:val="both"/>
        <w:outlineLvl w:val="3"/>
        <w:rPr>
          <w:rFonts w:ascii="Century Schoolbook" w:eastAsia="Times New Roman" w:hAnsi="Century Schoolbook" w:cs="Browallia New"/>
          <w:b/>
          <w:bCs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b/>
          <w:bCs/>
          <w:sz w:val="18"/>
          <w:szCs w:val="18"/>
          <w:lang w:eastAsia="es-SV"/>
        </w:rPr>
        <w:t xml:space="preserve">DIRECCIÓN GENERAL DE GANADERÍA - DGG </w:t>
      </w:r>
    </w:p>
    <w:p w:rsidR="002F6F85" w:rsidRPr="007B4BBE" w:rsidRDefault="002F6F85" w:rsidP="007B4BBE">
      <w:pPr>
        <w:spacing w:before="100" w:beforeAutospacing="1" w:after="100" w:afterAutospacing="1"/>
        <w:jc w:val="both"/>
        <w:rPr>
          <w:rFonts w:ascii="Century Schoolbook" w:eastAsia="Times New Roman" w:hAnsi="Century Schoolbook" w:cs="Browallia New"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>DIRECTOR VICTOR TORRES</w:t>
      </w:r>
    </w:p>
    <w:p w:rsidR="002F6F85" w:rsidRPr="007B4BBE" w:rsidRDefault="002F6F85" w:rsidP="007B4BBE">
      <w:pPr>
        <w:spacing w:before="100" w:beforeAutospacing="1" w:after="100" w:afterAutospacing="1"/>
        <w:jc w:val="both"/>
        <w:rPr>
          <w:rFonts w:ascii="Century Schoolbook" w:eastAsia="Times New Roman" w:hAnsi="Century Schoolbook" w:cs="Browallia New"/>
          <w:sz w:val="18"/>
          <w:szCs w:val="18"/>
          <w:lang w:eastAsia="es-SV"/>
        </w:rPr>
      </w:pPr>
      <w:r w:rsidRPr="007B4BBE">
        <w:rPr>
          <w:rFonts w:ascii="Century Schoolbook" w:eastAsia="Times New Roman" w:hAnsi="Century Schoolbook" w:cs="Browallia New"/>
          <w:sz w:val="18"/>
          <w:szCs w:val="18"/>
          <w:lang w:eastAsia="es-SV"/>
        </w:rPr>
        <w:t xml:space="preserve">Promover y fomentar la producción y productividad ganadera, en coordinación con las demás entidades del ramo de Agricultura y Ganadería. </w:t>
      </w:r>
    </w:p>
    <w:p w:rsidR="002F6F85" w:rsidRPr="007B4BBE" w:rsidRDefault="002F6F85" w:rsidP="001943DD">
      <w:pPr>
        <w:rPr>
          <w:rFonts w:ascii="Browallia New" w:hAnsi="Browallia New" w:cs="Browallia New"/>
          <w:sz w:val="18"/>
          <w:szCs w:val="18"/>
        </w:rPr>
      </w:pPr>
    </w:p>
    <w:p w:rsidR="002F6F85" w:rsidRPr="002F6F85" w:rsidRDefault="002F6F85" w:rsidP="002F6F85">
      <w:pPr>
        <w:jc w:val="right"/>
      </w:pPr>
    </w:p>
    <w:sectPr w:rsidR="002F6F85" w:rsidRPr="002F6F85" w:rsidSect="009F052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5C4" w:rsidRDefault="00A505C4" w:rsidP="00594C39">
      <w:pPr>
        <w:spacing w:after="0" w:line="240" w:lineRule="auto"/>
      </w:pPr>
      <w:r>
        <w:separator/>
      </w:r>
    </w:p>
  </w:endnote>
  <w:endnote w:type="continuationSeparator" w:id="1">
    <w:p w:rsidR="00A505C4" w:rsidRDefault="00A505C4" w:rsidP="00594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5C4" w:rsidRDefault="00A505C4" w:rsidP="00594C39">
      <w:pPr>
        <w:spacing w:after="0" w:line="240" w:lineRule="auto"/>
      </w:pPr>
      <w:r>
        <w:separator/>
      </w:r>
    </w:p>
  </w:footnote>
  <w:footnote w:type="continuationSeparator" w:id="1">
    <w:p w:rsidR="00A505C4" w:rsidRDefault="00A505C4" w:rsidP="00594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C8C" w:rsidRPr="00C67143" w:rsidRDefault="00C67143" w:rsidP="00DB3C8C">
    <w:pPr>
      <w:jc w:val="center"/>
      <w:rPr>
        <w:rFonts w:ascii="Agency FB" w:hAnsi="Agency FB" w:cs="Vrinda"/>
        <w:b/>
        <w:sz w:val="18"/>
        <w:szCs w:val="18"/>
      </w:rPr>
    </w:pPr>
    <w:r w:rsidRPr="00C67143">
      <w:rPr>
        <w:rFonts w:ascii="Agency FB" w:hAnsi="Agency FB" w:cs="Vrinda"/>
        <w:b/>
        <w:sz w:val="18"/>
        <w:szCs w:val="18"/>
      </w:rPr>
      <w:t xml:space="preserve">ESTRUCTURA ORGANIZATIVA MINISTERIO DE </w:t>
    </w:r>
    <w:r>
      <w:rPr>
        <w:rFonts w:ascii="Agency FB" w:hAnsi="Agency FB" w:cs="Vrinda"/>
        <w:b/>
        <w:sz w:val="18"/>
        <w:szCs w:val="18"/>
      </w:rPr>
      <w:t>AGRICULTURA Y GANADERÍA AÑO 2015</w:t>
    </w:r>
  </w:p>
  <w:p w:rsidR="00DB3C8C" w:rsidRDefault="00DB3C8C" w:rsidP="00DB3C8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>
      <o:colormru v:ext="edit" colors="#ff6"/>
      <o:colormenu v:ext="edit" fillcolor="none [1945]" strokecolor="none [2415]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0432D6"/>
    <w:rsid w:val="000432D6"/>
    <w:rsid w:val="00087A99"/>
    <w:rsid w:val="00114292"/>
    <w:rsid w:val="0019403B"/>
    <w:rsid w:val="001943DD"/>
    <w:rsid w:val="001F6149"/>
    <w:rsid w:val="00234197"/>
    <w:rsid w:val="00240562"/>
    <w:rsid w:val="002F6F85"/>
    <w:rsid w:val="003573BE"/>
    <w:rsid w:val="003A36FF"/>
    <w:rsid w:val="004917B3"/>
    <w:rsid w:val="004C0B60"/>
    <w:rsid w:val="004D5AD8"/>
    <w:rsid w:val="00517FC6"/>
    <w:rsid w:val="0057149A"/>
    <w:rsid w:val="00594C39"/>
    <w:rsid w:val="00660966"/>
    <w:rsid w:val="00723465"/>
    <w:rsid w:val="0075069C"/>
    <w:rsid w:val="00753BB3"/>
    <w:rsid w:val="00761EE6"/>
    <w:rsid w:val="0078354A"/>
    <w:rsid w:val="007B4BBE"/>
    <w:rsid w:val="00816B44"/>
    <w:rsid w:val="0084663D"/>
    <w:rsid w:val="009A5F1E"/>
    <w:rsid w:val="009E5507"/>
    <w:rsid w:val="009F0527"/>
    <w:rsid w:val="00A505C4"/>
    <w:rsid w:val="00AA1515"/>
    <w:rsid w:val="00AC5755"/>
    <w:rsid w:val="00B3534A"/>
    <w:rsid w:val="00C67143"/>
    <w:rsid w:val="00C862FC"/>
    <w:rsid w:val="00CA58BE"/>
    <w:rsid w:val="00CF7D33"/>
    <w:rsid w:val="00D125B3"/>
    <w:rsid w:val="00D26558"/>
    <w:rsid w:val="00D66E71"/>
    <w:rsid w:val="00DB3C8C"/>
    <w:rsid w:val="00DD533A"/>
    <w:rsid w:val="00E9254A"/>
    <w:rsid w:val="00ED6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ff6"/>
      <o:colormenu v:ext="edit" fillcolor="none [1945]" strokecolor="none [2415]" shadowcolor="none"/>
    </o:shapedefaults>
    <o:shapelayout v:ext="edit">
      <o:idmap v:ext="edit" data="1"/>
      <o:rules v:ext="edit">
        <o:r id="V:Rule24" type="connector" idref="#_x0000_s1060"/>
        <o:r id="V:Rule25" type="connector" idref="#_x0000_s1041"/>
        <o:r id="V:Rule26" type="connector" idref="#_x0000_s1050"/>
        <o:r id="V:Rule27" type="connector" idref="#_x0000_s1070"/>
        <o:r id="V:Rule28" type="connector" idref="#_x0000_s1069"/>
        <o:r id="V:Rule29" type="connector" idref="#_x0000_s1059"/>
        <o:r id="V:Rule30" type="connector" idref="#_x0000_s1068"/>
        <o:r id="V:Rule31" type="connector" idref="#_x0000_s1038"/>
        <o:r id="V:Rule32" type="connector" idref="#_x0000_s1061"/>
        <o:r id="V:Rule33" type="connector" idref="#_x0000_s1030"/>
        <o:r id="V:Rule34" type="connector" idref="#_x0000_s1064"/>
        <o:r id="V:Rule35" type="connector" idref="#_x0000_s1067"/>
        <o:r id="V:Rule36" type="connector" idref="#_x0000_s1063"/>
        <o:r id="V:Rule37" type="connector" idref="#_x0000_s1052"/>
        <o:r id="V:Rule38" type="connector" idref="#_x0000_s1043"/>
        <o:r id="V:Rule39" type="connector" idref="#_x0000_s1071"/>
        <o:r id="V:Rule40" type="connector" idref="#_x0000_s1049"/>
        <o:r id="V:Rule41" type="connector" idref="#_x0000_s1044"/>
        <o:r id="V:Rule42" type="connector" idref="#_x0000_s1048"/>
        <o:r id="V:Rule43" type="connector" idref="#_x0000_s1062"/>
        <o:r id="V:Rule44" type="connector" idref="#_x0000_s1040"/>
        <o:r id="V:Rule45" type="connector" idref="#_x0000_s1051"/>
        <o:r id="V:Rule4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527"/>
  </w:style>
  <w:style w:type="paragraph" w:styleId="Ttulo1">
    <w:name w:val="heading 1"/>
    <w:basedOn w:val="Normal"/>
    <w:next w:val="Normal"/>
    <w:link w:val="Ttulo1Car"/>
    <w:uiPriority w:val="9"/>
    <w:qFormat/>
    <w:rsid w:val="00594C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94C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94C39"/>
  </w:style>
  <w:style w:type="paragraph" w:styleId="Piedepgina">
    <w:name w:val="footer"/>
    <w:basedOn w:val="Normal"/>
    <w:link w:val="PiedepginaCar"/>
    <w:uiPriority w:val="99"/>
    <w:semiHidden/>
    <w:unhideWhenUsed/>
    <w:rsid w:val="00594C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94C39"/>
  </w:style>
  <w:style w:type="paragraph" w:styleId="Sinespaciado">
    <w:name w:val="No Spacing"/>
    <w:uiPriority w:val="1"/>
    <w:qFormat/>
    <w:rsid w:val="00594C39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594C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D5F28-1515-4484-AB46-7A913F456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781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mirna.elias</dc:creator>
  <cp:lastModifiedBy>mirna.elias</cp:lastModifiedBy>
  <cp:revision>2</cp:revision>
  <cp:lastPrinted>2016-11-17T16:24:00Z</cp:lastPrinted>
  <dcterms:created xsi:type="dcterms:W3CDTF">2016-11-18T15:47:00Z</dcterms:created>
  <dcterms:modified xsi:type="dcterms:W3CDTF">2016-11-18T15:47:00Z</dcterms:modified>
</cp:coreProperties>
</file>