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Default="00823710" w:rsidP="00527504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527504" w:rsidRPr="00527504" w:rsidRDefault="00527504" w:rsidP="00527504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</w:p>
    <w:p w:rsid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28"/>
          <w:szCs w:val="28"/>
        </w:rPr>
      </w:pPr>
      <w:r w:rsidRPr="00DD5223">
        <w:rPr>
          <w:rFonts w:cs="Calibri"/>
          <w:b/>
          <w:bCs/>
          <w:spacing w:val="-1"/>
          <w:sz w:val="28"/>
          <w:szCs w:val="28"/>
        </w:rPr>
        <w:t>RESOLUCIÓN DE ENTREGA DE INFORMACIÓN</w:t>
      </w:r>
    </w:p>
    <w:p w:rsidR="000F4915" w:rsidRPr="00DD5223" w:rsidRDefault="000F4915" w:rsidP="00DD5223">
      <w:pPr>
        <w:spacing w:after="0" w:line="240" w:lineRule="auto"/>
        <w:jc w:val="center"/>
        <w:rPr>
          <w:rFonts w:cs="Calibri"/>
          <w:b/>
          <w:bCs/>
          <w:spacing w:val="-1"/>
          <w:sz w:val="28"/>
          <w:szCs w:val="28"/>
        </w:rPr>
      </w:pPr>
    </w:p>
    <w:p w:rsidR="009E2147" w:rsidRDefault="009E2147" w:rsidP="009E2147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0"/>
        <w:jc w:val="both"/>
        <w:rPr>
          <w:rFonts w:cs="Calibri"/>
          <w:w w:val="102"/>
        </w:rPr>
      </w:pPr>
      <w:r w:rsidRPr="00C339F6">
        <w:rPr>
          <w:rFonts w:cs="Calibri"/>
          <w:w w:val="102"/>
        </w:rPr>
        <w:t>San</w:t>
      </w:r>
      <w:r>
        <w:rPr>
          <w:rFonts w:cs="Calibri"/>
          <w:w w:val="102"/>
        </w:rPr>
        <w:t>ta Tecla</w:t>
      </w:r>
      <w:r w:rsidRPr="00C339F6">
        <w:rPr>
          <w:rFonts w:cs="Calibri"/>
          <w:w w:val="102"/>
        </w:rPr>
        <w:t>,</w:t>
      </w:r>
      <w:r w:rsidRPr="00C339F6">
        <w:t xml:space="preserve"> </w:t>
      </w:r>
      <w:r w:rsidRPr="00C339F6">
        <w:rPr>
          <w:spacing w:val="17"/>
        </w:rPr>
        <w:t xml:space="preserve"> </w:t>
      </w:r>
      <w:r w:rsidRPr="00C339F6">
        <w:rPr>
          <w:rFonts w:cs="Calibri"/>
          <w:w w:val="102"/>
        </w:rPr>
        <w:t>a</w:t>
      </w:r>
      <w:r w:rsidRPr="00C339F6">
        <w:t xml:space="preserve"> </w:t>
      </w:r>
      <w:r w:rsidRPr="00C339F6">
        <w:rPr>
          <w:spacing w:val="13"/>
        </w:rPr>
        <w:t xml:space="preserve"> </w:t>
      </w:r>
      <w:r w:rsidRPr="00C339F6">
        <w:rPr>
          <w:rFonts w:cs="Calibri"/>
          <w:spacing w:val="1"/>
          <w:w w:val="102"/>
        </w:rPr>
        <w:t>l</w:t>
      </w:r>
      <w:r w:rsidRPr="00C339F6">
        <w:rPr>
          <w:rFonts w:cs="Calibri"/>
          <w:w w:val="102"/>
        </w:rPr>
        <w:t xml:space="preserve">as </w:t>
      </w:r>
      <w:r>
        <w:rPr>
          <w:rFonts w:cs="Calibri"/>
          <w:w w:val="102"/>
        </w:rPr>
        <w:t xml:space="preserve"> catorce horas con treinta minutos d</w:t>
      </w:r>
      <w:r w:rsidRPr="00C339F6">
        <w:rPr>
          <w:rFonts w:cs="Calibri"/>
          <w:spacing w:val="-4"/>
          <w:w w:val="102"/>
        </w:rPr>
        <w:t>e</w:t>
      </w:r>
      <w:r w:rsidRPr="00C339F6">
        <w:rPr>
          <w:rFonts w:cs="Calibri"/>
          <w:w w:val="102"/>
        </w:rPr>
        <w:t>l</w:t>
      </w:r>
      <w:r>
        <w:rPr>
          <w:spacing w:val="18"/>
        </w:rPr>
        <w:t xml:space="preserve"> </w:t>
      </w:r>
      <w:r w:rsidRPr="00C339F6">
        <w:rPr>
          <w:rFonts w:cs="Calibri"/>
          <w:w w:val="102"/>
        </w:rPr>
        <w:t>d</w:t>
      </w:r>
      <w:r w:rsidRPr="00C339F6">
        <w:rPr>
          <w:rFonts w:cs="Calibri"/>
          <w:spacing w:val="1"/>
          <w:w w:val="102"/>
        </w:rPr>
        <w:t>í</w:t>
      </w:r>
      <w:r w:rsidRPr="00C339F6">
        <w:rPr>
          <w:rFonts w:cs="Calibri"/>
          <w:w w:val="102"/>
        </w:rPr>
        <w:t>a</w:t>
      </w:r>
      <w:r w:rsidRPr="00A8686E">
        <w:rPr>
          <w:rFonts w:cs="Calibri"/>
          <w:b/>
          <w:color w:val="0033CC"/>
          <w:w w:val="102"/>
        </w:rPr>
        <w:t xml:space="preserve"> </w:t>
      </w:r>
      <w:r w:rsidRPr="009E2147">
        <w:rPr>
          <w:rFonts w:cs="Calibri"/>
          <w:w w:val="102"/>
        </w:rPr>
        <w:t>15 de octubre de dos mil doce,</w:t>
      </w:r>
      <w:r w:rsidRPr="00C339F6">
        <w:rPr>
          <w:rFonts w:cs="Calibri"/>
          <w:w w:val="102"/>
        </w:rPr>
        <w:t xml:space="preserve"> el Ministerio de Agricultura y Ganadería luego de haber recibido y admitido la solicitud de información </w:t>
      </w:r>
      <w:r w:rsidRPr="009E2147">
        <w:rPr>
          <w:rFonts w:cs="Calibri"/>
          <w:b/>
          <w:w w:val="102"/>
        </w:rPr>
        <w:t>Nº 6-44</w:t>
      </w:r>
      <w:r w:rsidRPr="00C339F6">
        <w:rPr>
          <w:rFonts w:cs="Calibri"/>
          <w:color w:val="0000FF"/>
          <w:w w:val="102"/>
        </w:rPr>
        <w:t xml:space="preserve"> </w:t>
      </w:r>
      <w:r w:rsidRPr="00C339F6">
        <w:rPr>
          <w:rFonts w:cs="Calibri"/>
          <w:w w:val="102"/>
        </w:rPr>
        <w:t>sobre</w:t>
      </w:r>
      <w:r>
        <w:rPr>
          <w:rFonts w:cs="Calibri"/>
          <w:w w:val="102"/>
        </w:rPr>
        <w:t xml:space="preserve"> </w:t>
      </w:r>
      <w:r w:rsidRPr="00C078AC">
        <w:rPr>
          <w:rFonts w:cs="Calibri"/>
          <w:caps/>
          <w:color w:val="0000FF"/>
        </w:rPr>
        <w:t>“</w:t>
      </w:r>
      <w:r w:rsidRPr="00397B40">
        <w:rPr>
          <w:rFonts w:cs="Calibri"/>
          <w:color w:val="0033CC"/>
        </w:rPr>
        <w:t xml:space="preserve">OFERTA Y DEMANDA INTERNA DE MIEL DE ABEJA </w:t>
      </w:r>
      <w:r>
        <w:rPr>
          <w:rFonts w:cs="Calibri"/>
          <w:color w:val="0033CC"/>
        </w:rPr>
        <w:t xml:space="preserve">EN LA ZONA OCCIDENTAL, AÑO 2011 y </w:t>
      </w:r>
      <w:r w:rsidRPr="00397B40">
        <w:rPr>
          <w:rFonts w:cs="Calibri"/>
          <w:color w:val="0033CC"/>
        </w:rPr>
        <w:t>ESTADISTICAS DE PRECIOS Y PRODUCCIÓN DE MIEL DE ABEJA EN LA ZONA OCCIDENTAL, AÑO 2011</w:t>
      </w:r>
      <w:r>
        <w:rPr>
          <w:rFonts w:cs="Calibri"/>
          <w:caps/>
          <w:color w:val="0000FF"/>
        </w:rPr>
        <w:t>”,</w:t>
      </w:r>
      <w:r w:rsidRPr="00C339F6">
        <w:rPr>
          <w:rFonts w:cs="Calibri"/>
          <w:w w:val="102"/>
        </w:rPr>
        <w:t xml:space="preserve"> presentada ante la Oficina de Información y Respuesta de esta dependencia por parte de</w:t>
      </w:r>
      <w:r w:rsidRPr="00C339F6">
        <w:rPr>
          <w:rFonts w:cs="Calibri"/>
        </w:rPr>
        <w:t>:</w:t>
      </w:r>
      <w:r w:rsidRPr="00B52AD3">
        <w:rPr>
          <w:rFonts w:cs="Calibri"/>
          <w:color w:val="0000FF"/>
        </w:rPr>
        <w:t xml:space="preserve"> </w:t>
      </w:r>
      <w:r w:rsidRPr="009E2147">
        <w:rPr>
          <w:rFonts w:cs="Calibri"/>
          <w:highlight w:val="black"/>
        </w:rPr>
        <w:t>**********************************</w:t>
      </w:r>
      <w:r w:rsidRPr="00C339F6">
        <w:rPr>
          <w:rFonts w:cs="Calibri"/>
        </w:rPr>
        <w:t xml:space="preserve">, y considerando que la solicitud cumple con los requisitos establecidos en </w:t>
      </w:r>
      <w:r w:rsidRPr="00C339F6">
        <w:t xml:space="preserve">el art.66 de La ley de Acceso a la Información Pública y los arts. 50, 54 del Reglamento de la Ley de Acceso a la Información Pública, </w:t>
      </w:r>
      <w:r w:rsidRPr="00C339F6">
        <w:rPr>
          <w:rFonts w:cs="Calibri"/>
        </w:rPr>
        <w:t xml:space="preserve">y que la información solicitada no </w:t>
      </w:r>
      <w:r w:rsidRPr="00C339F6">
        <w:t xml:space="preserve">se encuentra entre las excepciones  enumeradas en los arts. 19 y 24 de la </w:t>
      </w:r>
      <w:r w:rsidRPr="00C339F6">
        <w:rPr>
          <w:smallCaps/>
        </w:rPr>
        <w:t>L</w:t>
      </w:r>
      <w:r w:rsidRPr="00C339F6">
        <w:t>ey, y 19 del Reglamento</w:t>
      </w:r>
      <w:r w:rsidRPr="00C339F6">
        <w:rPr>
          <w:rFonts w:cs="Calibri"/>
        </w:rPr>
        <w:t xml:space="preserve">, </w:t>
      </w:r>
      <w:r w:rsidRPr="00C339F6">
        <w:rPr>
          <w:rFonts w:cs="Calibri"/>
          <w:w w:val="102"/>
        </w:rPr>
        <w:t>resuelve:</w:t>
      </w:r>
    </w:p>
    <w:p w:rsidR="009E2147" w:rsidRDefault="009E2147" w:rsidP="009E21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rFonts w:cs="Calibri"/>
          <w:b/>
          <w:sz w:val="24"/>
        </w:rPr>
      </w:pPr>
    </w:p>
    <w:p w:rsidR="009E2147" w:rsidRDefault="009E2147" w:rsidP="009E2147">
      <w:pPr>
        <w:jc w:val="center"/>
        <w:rPr>
          <w:rFonts w:cs="Calibri"/>
          <w:b/>
          <w:sz w:val="24"/>
        </w:rPr>
      </w:pPr>
      <w:r w:rsidRPr="00F425A5">
        <w:rPr>
          <w:rFonts w:cs="Calibri"/>
          <w:b/>
          <w:sz w:val="24"/>
        </w:rPr>
        <w:t xml:space="preserve">PROPORCIONAR LA </w:t>
      </w:r>
      <w:r>
        <w:rPr>
          <w:rFonts w:cs="Calibri"/>
          <w:b/>
          <w:sz w:val="24"/>
        </w:rPr>
        <w:t>INFORMACIÓN PÚBLICA SOLICITADA</w:t>
      </w:r>
    </w:p>
    <w:p w:rsidR="009E2147" w:rsidRDefault="009E2147" w:rsidP="009E2147">
      <w:pPr>
        <w:jc w:val="center"/>
        <w:rPr>
          <w:rFonts w:cs="Calibri"/>
          <w:b/>
          <w:sz w:val="24"/>
        </w:rPr>
      </w:pPr>
    </w:p>
    <w:p w:rsidR="009E2147" w:rsidRDefault="009E2147" w:rsidP="009E2147">
      <w:pPr>
        <w:jc w:val="both"/>
        <w:rPr>
          <w:rFonts w:cs="Calibri"/>
        </w:rPr>
      </w:pPr>
      <w:r>
        <w:rPr>
          <w:rFonts w:cs="Calibri"/>
        </w:rPr>
        <w:t xml:space="preserve">Referente a </w:t>
      </w:r>
      <w:r w:rsidRPr="00D91584">
        <w:rPr>
          <w:rFonts w:cs="Calibri"/>
          <w:i/>
        </w:rPr>
        <w:t>precios promedio mensuales de miel de abeja a nivel de consumidor, investigados en la Plaza Calle Gerardo Barrios (Dólares/Unidad de medida: Botella de 750 ml), Año 201</w:t>
      </w:r>
      <w:r>
        <w:rPr>
          <w:rFonts w:cs="Calibri"/>
          <w:i/>
        </w:rPr>
        <w:t>, porque  la mencionada información no se investiga en la zona Occidental del país</w:t>
      </w:r>
      <w:r>
        <w:rPr>
          <w:rFonts w:cs="Calibri"/>
        </w:rPr>
        <w:t>;</w:t>
      </w:r>
      <w:r w:rsidRPr="00EE6497">
        <w:rPr>
          <w:rFonts w:cs="Calibri"/>
        </w:rPr>
        <w:t xml:space="preserve"> </w:t>
      </w:r>
      <w:r>
        <w:rPr>
          <w:rFonts w:cs="Calibri"/>
        </w:rPr>
        <w:t xml:space="preserve">la información será </w:t>
      </w:r>
      <w:r w:rsidRPr="00F425A5">
        <w:rPr>
          <w:rFonts w:cs="Calibri"/>
        </w:rPr>
        <w:t>e</w:t>
      </w:r>
      <w:r>
        <w:rPr>
          <w:rFonts w:cs="Calibri"/>
        </w:rPr>
        <w:t>ntre</w:t>
      </w:r>
      <w:r w:rsidRPr="00F425A5">
        <w:rPr>
          <w:rFonts w:cs="Calibri"/>
        </w:rPr>
        <w:t>gada e</w:t>
      </w:r>
      <w:r>
        <w:rPr>
          <w:rFonts w:cs="Calibri"/>
        </w:rPr>
        <w:t>n esta fecha</w:t>
      </w:r>
      <w:r w:rsidRPr="00F425A5">
        <w:rPr>
          <w:rFonts w:cs="Calibri"/>
        </w:rPr>
        <w:t xml:space="preserve"> a través del medio solicitado. </w:t>
      </w:r>
    </w:p>
    <w:p w:rsidR="009E2147" w:rsidRPr="00F425A5" w:rsidRDefault="009E2147" w:rsidP="009E2147">
      <w:pPr>
        <w:jc w:val="both"/>
      </w:pPr>
      <w:r>
        <w:rPr>
          <w:rFonts w:cs="Calibri"/>
        </w:rPr>
        <w:t xml:space="preserve">Con relación a la información relacionada a </w:t>
      </w:r>
      <w:r w:rsidRPr="00D91584">
        <w:rPr>
          <w:rFonts w:cs="Calibri"/>
          <w:i/>
        </w:rPr>
        <w:t>oferta y demanda de miel de abeja, producción de miel de abeja en la zona occidental</w:t>
      </w:r>
      <w:r>
        <w:rPr>
          <w:rFonts w:cs="Calibri"/>
        </w:rPr>
        <w:t>, no existe en este Ministerio.</w:t>
      </w:r>
    </w:p>
    <w:p w:rsidR="009B468A" w:rsidRDefault="009B468A" w:rsidP="008F7F3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rFonts w:cs="Calibri"/>
          <w:w w:val="102"/>
        </w:rPr>
      </w:pPr>
    </w:p>
    <w:p w:rsidR="009E2147" w:rsidRDefault="009E2147" w:rsidP="008F7F3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rFonts w:cs="Calibri"/>
          <w:w w:val="102"/>
        </w:rPr>
      </w:pPr>
    </w:p>
    <w:p w:rsidR="009E2147" w:rsidRDefault="009E2147" w:rsidP="008F7F3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rFonts w:cs="Calibri"/>
          <w:w w:val="102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7"/>
      <w:footerReference w:type="default" r:id="rId8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2A5" w:rsidRDefault="00AF42A5" w:rsidP="00823710">
      <w:pPr>
        <w:spacing w:after="0" w:line="240" w:lineRule="auto"/>
      </w:pPr>
      <w:r>
        <w:separator/>
      </w:r>
    </w:p>
  </w:endnote>
  <w:endnote w:type="continuationSeparator" w:id="1">
    <w:p w:rsidR="00AF42A5" w:rsidRDefault="00AF42A5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5F0893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2A5" w:rsidRDefault="00AF42A5" w:rsidP="00823710">
      <w:pPr>
        <w:spacing w:after="0" w:line="240" w:lineRule="auto"/>
      </w:pPr>
      <w:r>
        <w:separator/>
      </w:r>
    </w:p>
  </w:footnote>
  <w:footnote w:type="continuationSeparator" w:id="1">
    <w:p w:rsidR="00AF42A5" w:rsidRDefault="00AF42A5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0893" w:rsidRPr="005F089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5F0893" w:rsidRPr="005F089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15B2"/>
    <w:multiLevelType w:val="hybridMultilevel"/>
    <w:tmpl w:val="E67486B0"/>
    <w:lvl w:ilvl="0" w:tplc="E0769988">
      <w:start w:val="1"/>
      <w:numFmt w:val="decimal"/>
      <w:lvlText w:val="%1)"/>
      <w:lvlJc w:val="left"/>
      <w:pPr>
        <w:ind w:left="59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">
    <w:nsid w:val="402A5063"/>
    <w:multiLevelType w:val="hybridMultilevel"/>
    <w:tmpl w:val="4E1A8C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4D"/>
    <w:rsid w:val="00014578"/>
    <w:rsid w:val="00066B9A"/>
    <w:rsid w:val="00092838"/>
    <w:rsid w:val="000B222A"/>
    <w:rsid w:val="000F4915"/>
    <w:rsid w:val="00111E6F"/>
    <w:rsid w:val="001D1CC0"/>
    <w:rsid w:val="001D37F6"/>
    <w:rsid w:val="002B6A58"/>
    <w:rsid w:val="0031206E"/>
    <w:rsid w:val="004A1B78"/>
    <w:rsid w:val="004D0B8C"/>
    <w:rsid w:val="005251F3"/>
    <w:rsid w:val="00527504"/>
    <w:rsid w:val="005F0893"/>
    <w:rsid w:val="00651BBA"/>
    <w:rsid w:val="00771A53"/>
    <w:rsid w:val="00823710"/>
    <w:rsid w:val="00871C20"/>
    <w:rsid w:val="008E0FD9"/>
    <w:rsid w:val="008F7F33"/>
    <w:rsid w:val="0090733D"/>
    <w:rsid w:val="009B468A"/>
    <w:rsid w:val="009E2147"/>
    <w:rsid w:val="00AF42A5"/>
    <w:rsid w:val="00B120E3"/>
    <w:rsid w:val="00C53A83"/>
    <w:rsid w:val="00C817D9"/>
    <w:rsid w:val="00CB7247"/>
    <w:rsid w:val="00CD0FCD"/>
    <w:rsid w:val="00CE240D"/>
    <w:rsid w:val="00DA4AC9"/>
    <w:rsid w:val="00DD5223"/>
    <w:rsid w:val="00E83DBC"/>
    <w:rsid w:val="00EB4177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0F4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2017-01-27T17:08:00Z</dcterms:created>
  <dcterms:modified xsi:type="dcterms:W3CDTF">2017-01-27T17:08:00Z</dcterms:modified>
</cp:coreProperties>
</file>