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066449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15518" w:rsidRDefault="00111E6F" w:rsidP="00B155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66449">
        <w:rPr>
          <w:rFonts w:cs="Calibri"/>
          <w:w w:val="102"/>
        </w:rPr>
        <w:t>Santa Tecla</w:t>
      </w:r>
      <w:r w:rsidR="0031206E" w:rsidRPr="00066449">
        <w:rPr>
          <w:rFonts w:cs="Calibri"/>
          <w:w w:val="102"/>
        </w:rPr>
        <w:t>,</w:t>
      </w:r>
      <w:r w:rsidR="00871C20" w:rsidRPr="00066449">
        <w:t xml:space="preserve"> Departamento de l</w:t>
      </w:r>
      <w:r w:rsidR="0031206E" w:rsidRPr="00066449">
        <w:rPr>
          <w:rFonts w:cs="Calibri"/>
          <w:w w:val="102"/>
        </w:rPr>
        <w:t>a</w:t>
      </w:r>
      <w:r w:rsidR="0031206E" w:rsidRPr="00066449">
        <w:t xml:space="preserve"> </w:t>
      </w:r>
      <w:r w:rsidR="008E0FD9" w:rsidRPr="00066449">
        <w:t>Libertad,</w:t>
      </w:r>
      <w:r w:rsidR="000B222A" w:rsidRPr="00066449">
        <w:rPr>
          <w:spacing w:val="17"/>
        </w:rPr>
        <w:t xml:space="preserve"> </w:t>
      </w:r>
      <w:r w:rsidR="00B15518" w:rsidRPr="0044088B">
        <w:rPr>
          <w:rFonts w:cs="Calibri"/>
          <w:w w:val="102"/>
        </w:rPr>
        <w:t>a</w:t>
      </w:r>
      <w:r w:rsidR="00B15518" w:rsidRPr="0044088B">
        <w:rPr>
          <w:spacing w:val="13"/>
        </w:rPr>
        <w:t xml:space="preserve"> </w:t>
      </w:r>
      <w:r w:rsidR="00B15518" w:rsidRPr="0044088B">
        <w:rPr>
          <w:rFonts w:cs="Calibri"/>
          <w:spacing w:val="1"/>
          <w:w w:val="102"/>
        </w:rPr>
        <w:t>l</w:t>
      </w:r>
      <w:r w:rsidR="00B15518" w:rsidRPr="0044088B">
        <w:rPr>
          <w:rFonts w:cs="Calibri"/>
          <w:w w:val="102"/>
        </w:rPr>
        <w:t>as quince horas d</w:t>
      </w:r>
      <w:r w:rsidR="00B15518" w:rsidRPr="0044088B">
        <w:rPr>
          <w:rFonts w:cs="Calibri"/>
          <w:spacing w:val="-4"/>
          <w:w w:val="102"/>
        </w:rPr>
        <w:t>e</w:t>
      </w:r>
      <w:r w:rsidR="00B15518" w:rsidRPr="0044088B">
        <w:rPr>
          <w:rFonts w:cs="Calibri"/>
          <w:w w:val="102"/>
        </w:rPr>
        <w:t>l</w:t>
      </w:r>
      <w:r w:rsidR="00B15518" w:rsidRPr="0044088B">
        <w:rPr>
          <w:spacing w:val="18"/>
        </w:rPr>
        <w:t xml:space="preserve"> </w:t>
      </w:r>
      <w:r w:rsidR="00B15518" w:rsidRPr="0044088B">
        <w:rPr>
          <w:rFonts w:cs="Calibri"/>
          <w:w w:val="102"/>
        </w:rPr>
        <w:t>d</w:t>
      </w:r>
      <w:r w:rsidR="00B15518" w:rsidRPr="0044088B">
        <w:rPr>
          <w:rFonts w:cs="Calibri"/>
          <w:spacing w:val="1"/>
          <w:w w:val="102"/>
        </w:rPr>
        <w:t>í</w:t>
      </w:r>
      <w:r w:rsidR="00B15518" w:rsidRPr="0044088B">
        <w:rPr>
          <w:rFonts w:cs="Calibri"/>
          <w:w w:val="102"/>
        </w:rPr>
        <w:t>a</w:t>
      </w:r>
      <w:r w:rsidR="00B15518" w:rsidRPr="0044088B">
        <w:rPr>
          <w:rFonts w:cs="Calibri"/>
          <w:b/>
          <w:w w:val="102"/>
        </w:rPr>
        <w:t xml:space="preserve"> 5 de diciembre de dos mil doce</w:t>
      </w:r>
      <w:r w:rsidR="00B15518" w:rsidRPr="0044088B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B15518">
        <w:rPr>
          <w:rFonts w:cs="Calibri"/>
          <w:b/>
          <w:w w:val="102"/>
        </w:rPr>
        <w:t>Nº</w:t>
      </w:r>
      <w:r w:rsidR="00B15518" w:rsidRPr="00B15518">
        <w:rPr>
          <w:rFonts w:cs="Calibri"/>
          <w:b/>
          <w:w w:val="102"/>
        </w:rPr>
        <w:t xml:space="preserve"> 59-21</w:t>
      </w:r>
      <w:r w:rsidR="00B15518" w:rsidRPr="0044088B">
        <w:rPr>
          <w:rFonts w:cs="Calibri"/>
          <w:w w:val="102"/>
        </w:rPr>
        <w:t xml:space="preserve"> </w:t>
      </w:r>
      <w:r w:rsidR="00B15518" w:rsidRPr="00B15518">
        <w:rPr>
          <w:rFonts w:cs="Calibri"/>
          <w:color w:val="0000FF"/>
          <w:w w:val="102"/>
        </w:rPr>
        <w:t xml:space="preserve">sobre </w:t>
      </w:r>
      <w:r w:rsidR="00B15518" w:rsidRPr="00B15518">
        <w:rPr>
          <w:rFonts w:cs="Calibri"/>
          <w:b/>
          <w:caps/>
          <w:color w:val="0000FF"/>
        </w:rPr>
        <w:t>“</w:t>
      </w:r>
      <w:r w:rsidR="00B15518" w:rsidRPr="00B15518">
        <w:rPr>
          <w:rFonts w:cs="Calibri"/>
          <w:b/>
          <w:color w:val="0000FF"/>
        </w:rPr>
        <w:t>COPIA DE CERTIFICACION DE LA ESCRITURA DE CONSTITUCIÓN DE LA ASOCIACIÓN FINATERA DE REGANTES EL CARAO DEL MUNICIPIO DE CONCEPCIÓN BATRES USULUTÁN Y EL ACUERDO EJECUTIVO N° 15 EN EL RAMO DE AGRICULTURA Y GANADERÍA, DE FECHA 3 DE ENERO DE 1991 POR MEDIO DEL CUAL SE LE OTORGÓ PERSONALIDAD JURÍDICA A DICHA ASOCIACIÓN”,</w:t>
      </w:r>
      <w:r w:rsidR="00B15518">
        <w:rPr>
          <w:rFonts w:cs="Calibri"/>
          <w:b/>
        </w:rPr>
        <w:t xml:space="preserve"> </w:t>
      </w:r>
      <w:r w:rsidR="00B15518" w:rsidRPr="00C339F6">
        <w:rPr>
          <w:rFonts w:cs="Calibri"/>
          <w:w w:val="102"/>
        </w:rPr>
        <w:t>presentada ante la Oficina de Información y Respuesta de esta dependencia por parte de</w:t>
      </w:r>
      <w:r w:rsidR="00B15518" w:rsidRPr="00C339F6">
        <w:rPr>
          <w:rFonts w:cs="Calibri"/>
        </w:rPr>
        <w:t>:</w:t>
      </w:r>
      <w:r w:rsidR="00B15518" w:rsidRPr="007C255E">
        <w:rPr>
          <w:rFonts w:cs="Calibri"/>
          <w:color w:val="0000FF"/>
        </w:rPr>
        <w:t xml:space="preserve"> </w:t>
      </w:r>
      <w:r w:rsidR="00B15518" w:rsidRPr="00B15518">
        <w:rPr>
          <w:rFonts w:cs="Calibri"/>
          <w:b/>
          <w:highlight w:val="black"/>
        </w:rPr>
        <w:t>*****************************</w:t>
      </w:r>
      <w:r w:rsidR="00B15518" w:rsidRPr="00B15518">
        <w:rPr>
          <w:rFonts w:cs="Calibri"/>
          <w:highlight w:val="black"/>
        </w:rPr>
        <w:t>,</w:t>
      </w:r>
      <w:r w:rsidR="00B15518" w:rsidRPr="00C339F6">
        <w:rPr>
          <w:rFonts w:cs="Calibri"/>
        </w:rPr>
        <w:t xml:space="preserve"> y considerando que la solicitud cumple con los requisitos establecidos en </w:t>
      </w:r>
      <w:r w:rsidR="00B15518" w:rsidRPr="00C339F6">
        <w:t xml:space="preserve">el art.66 de La ley de Acceso a la Información Pública y los arts. 50, 54 del Reglamento de la Ley de Acceso a la Información Pública, </w:t>
      </w:r>
      <w:r w:rsidR="00B15518" w:rsidRPr="00C339F6">
        <w:rPr>
          <w:rFonts w:cs="Calibri"/>
        </w:rPr>
        <w:t xml:space="preserve">y que la información solicitada no </w:t>
      </w:r>
      <w:r w:rsidR="00B15518" w:rsidRPr="00C339F6">
        <w:t xml:space="preserve">se encuentra entre las excepciones enumeradas en los arts. 19 y 24 de la </w:t>
      </w:r>
      <w:r w:rsidR="00B15518" w:rsidRPr="00C339F6">
        <w:rPr>
          <w:smallCaps/>
        </w:rPr>
        <w:t>L</w:t>
      </w:r>
      <w:r w:rsidR="00B15518" w:rsidRPr="00C339F6">
        <w:t>ey, y 19 del Reglamento</w:t>
      </w:r>
      <w:r w:rsidR="00B15518" w:rsidRPr="00C339F6">
        <w:rPr>
          <w:rFonts w:cs="Calibri"/>
        </w:rPr>
        <w:t xml:space="preserve">, </w:t>
      </w:r>
      <w:r w:rsidR="00B15518" w:rsidRPr="00C339F6">
        <w:rPr>
          <w:rFonts w:cs="Calibri"/>
          <w:w w:val="102"/>
        </w:rPr>
        <w:t>resuelve:</w:t>
      </w:r>
    </w:p>
    <w:p w:rsidR="00B15518" w:rsidRDefault="00B15518" w:rsidP="00B155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B15518" w:rsidRDefault="00B15518" w:rsidP="00B15518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</w:t>
      </w:r>
    </w:p>
    <w:p w:rsidR="00B15518" w:rsidRDefault="00B15518" w:rsidP="00B15518">
      <w:pPr>
        <w:jc w:val="center"/>
        <w:rPr>
          <w:rFonts w:cs="Calibri"/>
          <w:b/>
          <w:sz w:val="24"/>
        </w:rPr>
      </w:pPr>
    </w:p>
    <w:p w:rsidR="00B15518" w:rsidRPr="00F425A5" w:rsidRDefault="00B15518" w:rsidP="00B15518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EB4177" w:rsidRDefault="00EB4177" w:rsidP="00B155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B8" w:rsidRDefault="007868B8" w:rsidP="00823710">
      <w:pPr>
        <w:spacing w:after="0" w:line="240" w:lineRule="auto"/>
      </w:pPr>
      <w:r>
        <w:separator/>
      </w:r>
    </w:p>
  </w:endnote>
  <w:endnote w:type="continuationSeparator" w:id="1">
    <w:p w:rsidR="007868B8" w:rsidRDefault="007868B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91F4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B8" w:rsidRDefault="007868B8" w:rsidP="00823710">
      <w:pPr>
        <w:spacing w:after="0" w:line="240" w:lineRule="auto"/>
      </w:pPr>
      <w:r>
        <w:separator/>
      </w:r>
    </w:p>
  </w:footnote>
  <w:footnote w:type="continuationSeparator" w:id="1">
    <w:p w:rsidR="007868B8" w:rsidRDefault="007868B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1F42" w:rsidRPr="00691F4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91F42" w:rsidRPr="00691F4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88D"/>
    <w:multiLevelType w:val="hybridMultilevel"/>
    <w:tmpl w:val="53BCEA8E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449"/>
    <w:rsid w:val="00066B9A"/>
    <w:rsid w:val="00092838"/>
    <w:rsid w:val="000B222A"/>
    <w:rsid w:val="00111E6F"/>
    <w:rsid w:val="001D37F6"/>
    <w:rsid w:val="0031206E"/>
    <w:rsid w:val="004A1B78"/>
    <w:rsid w:val="004D0B8C"/>
    <w:rsid w:val="005251F3"/>
    <w:rsid w:val="00691F42"/>
    <w:rsid w:val="00771A53"/>
    <w:rsid w:val="007868B8"/>
    <w:rsid w:val="00823710"/>
    <w:rsid w:val="00871C20"/>
    <w:rsid w:val="008E0FD9"/>
    <w:rsid w:val="0090733D"/>
    <w:rsid w:val="00B15518"/>
    <w:rsid w:val="00C817D9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2017-01-30T14:52:00Z</dcterms:created>
  <dcterms:modified xsi:type="dcterms:W3CDTF">2017-01-30T14:52:00Z</dcterms:modified>
</cp:coreProperties>
</file>