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F23" w:rsidRDefault="00E22F23" w:rsidP="008D040E">
      <w:pPr>
        <w:spacing w:after="0" w:line="240" w:lineRule="auto"/>
        <w:jc w:val="center"/>
        <w:rPr>
          <w:rFonts w:eastAsia="Arial Unicode MS" w:cstheme="majorBidi"/>
          <w:b/>
          <w:bCs/>
          <w:i/>
          <w:color w:val="C00000"/>
          <w:sz w:val="16"/>
          <w:szCs w:val="16"/>
          <w:lang w:eastAsia="en-US"/>
        </w:rPr>
      </w:pPr>
    </w:p>
    <w:p w:rsidR="00D152B7" w:rsidRDefault="00D152B7" w:rsidP="008D040E">
      <w:pPr>
        <w:spacing w:after="0" w:line="240" w:lineRule="auto"/>
        <w:jc w:val="center"/>
        <w:rPr>
          <w:rFonts w:eastAsia="Arial Unicode MS" w:cstheme="majorBidi"/>
          <w:b/>
          <w:bCs/>
          <w:i/>
          <w:color w:val="C00000"/>
          <w:sz w:val="16"/>
          <w:szCs w:val="16"/>
          <w:lang w:eastAsia="en-US"/>
        </w:rPr>
      </w:pPr>
    </w:p>
    <w:p w:rsidR="00DD5223" w:rsidRPr="000E64AB" w:rsidRDefault="00823710" w:rsidP="008D040E">
      <w:pPr>
        <w:spacing w:after="0" w:line="240" w:lineRule="auto"/>
        <w:jc w:val="center"/>
        <w:rPr>
          <w:rFonts w:eastAsia="Arial Unicode MS" w:cs="Arial Unicode MS"/>
          <w:b/>
          <w:i/>
          <w:color w:val="000099"/>
          <w:sz w:val="16"/>
          <w:szCs w:val="16"/>
        </w:rPr>
      </w:pPr>
      <w:r w:rsidRPr="000E64AB">
        <w:rPr>
          <w:rFonts w:eastAsia="Arial Unicode MS" w:cstheme="majorBidi"/>
          <w:b/>
          <w:bCs/>
          <w:i/>
          <w:color w:val="C00000"/>
          <w:sz w:val="16"/>
          <w:szCs w:val="16"/>
          <w:lang w:eastAsia="en-US"/>
        </w:rPr>
        <w:t xml:space="preserve">Versión pública de acuerdo a lo dispuesto en el Art. 30 de la LAIP, se elimina el nombre por ser dato personal </w:t>
      </w:r>
      <w:r w:rsidR="00014578" w:rsidRPr="000E64AB">
        <w:rPr>
          <w:rFonts w:eastAsia="Arial Unicode MS" w:cstheme="majorBidi"/>
          <w:b/>
          <w:bCs/>
          <w:i/>
          <w:color w:val="C00000"/>
          <w:sz w:val="16"/>
          <w:szCs w:val="16"/>
          <w:lang w:eastAsia="en-US"/>
        </w:rPr>
        <w:t xml:space="preserve">de acuerdo a lo establecido en el </w:t>
      </w:r>
      <w:r w:rsidRPr="000E64AB">
        <w:rPr>
          <w:rFonts w:eastAsia="Arial Unicode MS" w:cstheme="majorBidi"/>
          <w:b/>
          <w:bCs/>
          <w:i/>
          <w:color w:val="C00000"/>
          <w:sz w:val="16"/>
          <w:szCs w:val="16"/>
          <w:lang w:eastAsia="en-US"/>
        </w:rPr>
        <w:t xml:space="preserve">Art. 6 literal “a”; información confidencial Art. 6 literal “f”; y Art 19, todos de la LAIP, el dato se ubicaba en la </w:t>
      </w:r>
      <w:r w:rsidR="00014578" w:rsidRPr="000E64AB">
        <w:rPr>
          <w:rFonts w:eastAsia="Arial Unicode MS" w:cstheme="majorBidi"/>
          <w:b/>
          <w:bCs/>
          <w:i/>
          <w:color w:val="C00000"/>
          <w:sz w:val="16"/>
          <w:szCs w:val="16"/>
          <w:lang w:eastAsia="en-US"/>
        </w:rPr>
        <w:t>pág.</w:t>
      </w:r>
      <w:r w:rsidRPr="000E64AB">
        <w:rPr>
          <w:rFonts w:eastAsia="Arial Unicode MS" w:cstheme="majorBidi"/>
          <w:b/>
          <w:bCs/>
          <w:i/>
          <w:color w:val="C00000"/>
          <w:sz w:val="16"/>
          <w:szCs w:val="16"/>
          <w:lang w:eastAsia="en-US"/>
        </w:rPr>
        <w:t xml:space="preserve"> 1 de la presente resolución.</w:t>
      </w:r>
    </w:p>
    <w:p w:rsidR="00B756D4" w:rsidRDefault="00B756D4" w:rsidP="004C0032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w w:val="102"/>
          <w:sz w:val="24"/>
        </w:rPr>
      </w:pPr>
      <w:bookmarkStart w:id="0" w:name="_GoBack"/>
      <w:bookmarkEnd w:id="0"/>
    </w:p>
    <w:p w:rsidR="00D152B7" w:rsidRDefault="00D152B7" w:rsidP="004C0032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w w:val="102"/>
          <w:sz w:val="24"/>
        </w:rPr>
      </w:pPr>
    </w:p>
    <w:p w:rsidR="000624CF" w:rsidRDefault="000624CF" w:rsidP="000624CF">
      <w:pPr>
        <w:spacing w:after="0" w:line="240" w:lineRule="auto"/>
        <w:jc w:val="center"/>
        <w:rPr>
          <w:rFonts w:cstheme="minorHAnsi"/>
          <w:b/>
          <w:bCs/>
          <w:color w:val="0000CC"/>
          <w:spacing w:val="-1"/>
          <w:sz w:val="28"/>
          <w:szCs w:val="28"/>
        </w:rPr>
      </w:pPr>
      <w:r w:rsidRPr="000624CF">
        <w:rPr>
          <w:rFonts w:cstheme="minorHAnsi"/>
          <w:b/>
          <w:bCs/>
          <w:color w:val="0000CC"/>
          <w:spacing w:val="-1"/>
          <w:sz w:val="28"/>
          <w:szCs w:val="28"/>
        </w:rPr>
        <w:t>RESOLUCIÓN SOLICITUD ORIENTACION DE INFORMACIÓN N° 0</w:t>
      </w:r>
      <w:r w:rsidR="001C5266">
        <w:rPr>
          <w:rFonts w:cstheme="minorHAnsi"/>
          <w:b/>
          <w:bCs/>
          <w:color w:val="0000CC"/>
          <w:spacing w:val="-1"/>
          <w:sz w:val="28"/>
          <w:szCs w:val="28"/>
        </w:rPr>
        <w:t>8</w:t>
      </w:r>
      <w:r w:rsidR="007A7115">
        <w:rPr>
          <w:rFonts w:cstheme="minorHAnsi"/>
          <w:b/>
          <w:bCs/>
          <w:color w:val="0000CC"/>
          <w:spacing w:val="-1"/>
          <w:sz w:val="28"/>
          <w:szCs w:val="28"/>
        </w:rPr>
        <w:t>4</w:t>
      </w:r>
      <w:r w:rsidRPr="000624CF">
        <w:rPr>
          <w:rFonts w:cstheme="minorHAnsi"/>
          <w:b/>
          <w:bCs/>
          <w:color w:val="0000CC"/>
          <w:spacing w:val="-1"/>
          <w:sz w:val="28"/>
          <w:szCs w:val="28"/>
        </w:rPr>
        <w:t>-2014</w:t>
      </w:r>
    </w:p>
    <w:p w:rsidR="00C73267" w:rsidRDefault="00C73267" w:rsidP="00C73267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CC"/>
          <w:spacing w:val="-1"/>
          <w:sz w:val="28"/>
          <w:szCs w:val="28"/>
        </w:rPr>
      </w:pPr>
    </w:p>
    <w:p w:rsidR="007A7115" w:rsidRPr="007A7115" w:rsidRDefault="007A7115" w:rsidP="007A7115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jc w:val="both"/>
        <w:rPr>
          <w:rFonts w:cs="Utsaah"/>
          <w:w w:val="102"/>
          <w:sz w:val="24"/>
          <w:szCs w:val="24"/>
        </w:rPr>
      </w:pPr>
      <w:r w:rsidRPr="007A7115">
        <w:rPr>
          <w:rFonts w:cs="Utsaah"/>
          <w:w w:val="102"/>
          <w:sz w:val="24"/>
          <w:szCs w:val="24"/>
        </w:rPr>
        <w:t>Santa Tecla,</w:t>
      </w:r>
      <w:r>
        <w:rPr>
          <w:rFonts w:cs="Utsaah"/>
          <w:w w:val="102"/>
          <w:sz w:val="24"/>
          <w:szCs w:val="24"/>
        </w:rPr>
        <w:t xml:space="preserve"> </w:t>
      </w:r>
      <w:r w:rsidRPr="007A7115">
        <w:rPr>
          <w:rFonts w:cs="Utsaah"/>
          <w:w w:val="102"/>
          <w:sz w:val="24"/>
          <w:szCs w:val="24"/>
        </w:rPr>
        <w:t>a</w:t>
      </w:r>
      <w:r>
        <w:rPr>
          <w:rFonts w:cs="Utsaah"/>
          <w:w w:val="102"/>
          <w:sz w:val="24"/>
          <w:szCs w:val="24"/>
        </w:rPr>
        <w:t xml:space="preserve"> </w:t>
      </w:r>
      <w:r w:rsidRPr="007A7115">
        <w:rPr>
          <w:rFonts w:cs="Utsaah"/>
          <w:spacing w:val="1"/>
          <w:w w:val="102"/>
          <w:sz w:val="24"/>
          <w:szCs w:val="24"/>
        </w:rPr>
        <w:t>l</w:t>
      </w:r>
      <w:r w:rsidRPr="007A7115">
        <w:rPr>
          <w:rFonts w:cs="Utsaah"/>
          <w:w w:val="102"/>
          <w:sz w:val="24"/>
          <w:szCs w:val="24"/>
        </w:rPr>
        <w:t xml:space="preserve">as </w:t>
      </w:r>
      <w:r w:rsidRPr="007A7115">
        <w:rPr>
          <w:rFonts w:cs="Utsaah"/>
          <w:color w:val="C00000"/>
          <w:w w:val="102"/>
          <w:sz w:val="24"/>
          <w:szCs w:val="24"/>
        </w:rPr>
        <w:t>diez horas con treinta minutos</w:t>
      </w:r>
      <w:r>
        <w:rPr>
          <w:rFonts w:cs="Utsaah"/>
          <w:color w:val="C00000"/>
          <w:w w:val="102"/>
          <w:sz w:val="24"/>
          <w:szCs w:val="24"/>
        </w:rPr>
        <w:t xml:space="preserve"> </w:t>
      </w:r>
      <w:r w:rsidRPr="007A7115">
        <w:rPr>
          <w:rFonts w:cs="Utsaah"/>
          <w:w w:val="102"/>
          <w:sz w:val="24"/>
          <w:szCs w:val="24"/>
        </w:rPr>
        <w:t>d</w:t>
      </w:r>
      <w:r w:rsidRPr="007A7115">
        <w:rPr>
          <w:rFonts w:cs="Utsaah"/>
          <w:spacing w:val="-4"/>
          <w:w w:val="102"/>
          <w:sz w:val="24"/>
          <w:szCs w:val="24"/>
        </w:rPr>
        <w:t>e</w:t>
      </w:r>
      <w:r w:rsidRPr="007A7115">
        <w:rPr>
          <w:rFonts w:cs="Utsaah"/>
          <w:w w:val="102"/>
          <w:sz w:val="24"/>
          <w:szCs w:val="24"/>
        </w:rPr>
        <w:t>l</w:t>
      </w:r>
      <w:r>
        <w:rPr>
          <w:rFonts w:cs="Utsaah"/>
          <w:w w:val="102"/>
          <w:sz w:val="24"/>
          <w:szCs w:val="24"/>
        </w:rPr>
        <w:t xml:space="preserve"> </w:t>
      </w:r>
      <w:r w:rsidRPr="007A7115">
        <w:rPr>
          <w:rFonts w:cs="Utsaah"/>
          <w:w w:val="102"/>
          <w:sz w:val="24"/>
          <w:szCs w:val="24"/>
        </w:rPr>
        <w:t>d</w:t>
      </w:r>
      <w:r w:rsidRPr="007A7115">
        <w:rPr>
          <w:rFonts w:cs="Utsaah"/>
          <w:spacing w:val="1"/>
          <w:w w:val="102"/>
          <w:sz w:val="24"/>
          <w:szCs w:val="24"/>
        </w:rPr>
        <w:t>í</w:t>
      </w:r>
      <w:r w:rsidRPr="007A7115">
        <w:rPr>
          <w:rFonts w:cs="Utsaah"/>
          <w:w w:val="102"/>
          <w:sz w:val="24"/>
          <w:szCs w:val="24"/>
        </w:rPr>
        <w:t>a</w:t>
      </w:r>
      <w:r>
        <w:rPr>
          <w:rFonts w:cs="Utsaah"/>
          <w:w w:val="102"/>
          <w:sz w:val="24"/>
          <w:szCs w:val="24"/>
        </w:rPr>
        <w:t xml:space="preserve"> </w:t>
      </w:r>
      <w:r w:rsidRPr="007A7115">
        <w:rPr>
          <w:rFonts w:cs="Utsaah"/>
          <w:b/>
          <w:color w:val="0000CC"/>
          <w:w w:val="102"/>
          <w:sz w:val="24"/>
          <w:szCs w:val="24"/>
        </w:rPr>
        <w:t>7de abril de 2014</w:t>
      </w:r>
      <w:r w:rsidRPr="007A7115">
        <w:rPr>
          <w:rFonts w:cs="Utsaah"/>
          <w:w w:val="102"/>
          <w:sz w:val="24"/>
          <w:szCs w:val="24"/>
        </w:rPr>
        <w:t>, el Ministerio de Agricultura y Ganadería luego de haber recibido y admitido la solicitud de información</w:t>
      </w:r>
      <w:r>
        <w:rPr>
          <w:rFonts w:cs="Utsaah"/>
          <w:w w:val="102"/>
          <w:sz w:val="24"/>
          <w:szCs w:val="24"/>
        </w:rPr>
        <w:t xml:space="preserve"> </w:t>
      </w:r>
      <w:r>
        <w:rPr>
          <w:rFonts w:cs="Utsaah"/>
          <w:b/>
          <w:color w:val="0000CC"/>
          <w:w w:val="102"/>
          <w:sz w:val="24"/>
          <w:szCs w:val="24"/>
        </w:rPr>
        <w:t>Nº 0</w:t>
      </w:r>
      <w:r w:rsidRPr="007A7115">
        <w:rPr>
          <w:rFonts w:cs="Utsaah"/>
          <w:b/>
          <w:color w:val="0000CC"/>
          <w:w w:val="102"/>
          <w:sz w:val="24"/>
          <w:szCs w:val="24"/>
        </w:rPr>
        <w:t>84</w:t>
      </w:r>
      <w:r>
        <w:rPr>
          <w:rFonts w:cs="Utsaah"/>
          <w:b/>
          <w:color w:val="0000CC"/>
          <w:w w:val="102"/>
          <w:sz w:val="24"/>
          <w:szCs w:val="24"/>
        </w:rPr>
        <w:t>-2014</w:t>
      </w:r>
      <w:r w:rsidRPr="007A7115">
        <w:rPr>
          <w:rFonts w:cs="Utsaah"/>
          <w:w w:val="102"/>
          <w:sz w:val="24"/>
          <w:szCs w:val="24"/>
        </w:rPr>
        <w:t xml:space="preserve"> sobre:</w:t>
      </w:r>
    </w:p>
    <w:p w:rsidR="007A7115" w:rsidRPr="007A7115" w:rsidRDefault="007A7115" w:rsidP="007A7115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jc w:val="both"/>
        <w:rPr>
          <w:rFonts w:cstheme="minorHAnsi"/>
          <w:b/>
          <w:sz w:val="24"/>
          <w:szCs w:val="24"/>
        </w:rPr>
      </w:pPr>
    </w:p>
    <w:p w:rsidR="007A7115" w:rsidRPr="007A7115" w:rsidRDefault="007A7115" w:rsidP="007A7115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jc w:val="both"/>
        <w:rPr>
          <w:rFonts w:cs="Utsaah"/>
          <w:b/>
          <w:w w:val="102"/>
          <w:sz w:val="24"/>
          <w:szCs w:val="24"/>
        </w:rPr>
      </w:pPr>
      <w:r w:rsidRPr="007A7115">
        <w:rPr>
          <w:rFonts w:cs="Utsaah"/>
          <w:b/>
          <w:w w:val="102"/>
          <w:sz w:val="24"/>
          <w:szCs w:val="24"/>
        </w:rPr>
        <w:t>Creación de una granja de pollos de engorde:</w:t>
      </w:r>
      <w:r>
        <w:rPr>
          <w:rFonts w:cs="Utsaah"/>
          <w:b/>
          <w:w w:val="102"/>
          <w:sz w:val="24"/>
          <w:szCs w:val="24"/>
        </w:rPr>
        <w:t xml:space="preserve"> </w:t>
      </w:r>
      <w:r w:rsidRPr="007A7115">
        <w:rPr>
          <w:rFonts w:cs="Utsaah"/>
          <w:b/>
          <w:w w:val="102"/>
          <w:sz w:val="24"/>
          <w:szCs w:val="24"/>
        </w:rPr>
        <w:t>Construcción de una granja de pollos de engorde, manual para construir galeras, tipos de alimento, vacunación, vitaminas, etc. costos etc.</w:t>
      </w:r>
    </w:p>
    <w:p w:rsidR="007A7115" w:rsidRPr="007A7115" w:rsidRDefault="007A7115" w:rsidP="007A7115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jc w:val="both"/>
        <w:rPr>
          <w:rFonts w:cs="Utsaah"/>
          <w:w w:val="102"/>
          <w:sz w:val="24"/>
          <w:szCs w:val="24"/>
        </w:rPr>
      </w:pPr>
    </w:p>
    <w:p w:rsidR="007A7115" w:rsidRPr="007A7115" w:rsidRDefault="007A7115" w:rsidP="007A7115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jc w:val="both"/>
        <w:rPr>
          <w:rFonts w:cs="Utsaah"/>
          <w:w w:val="102"/>
          <w:sz w:val="24"/>
          <w:szCs w:val="24"/>
        </w:rPr>
      </w:pPr>
    </w:p>
    <w:p w:rsidR="007A7115" w:rsidRDefault="007A7115" w:rsidP="007A7115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jc w:val="both"/>
        <w:rPr>
          <w:rFonts w:cs="Utsaah"/>
          <w:b/>
          <w:color w:val="0000CC"/>
          <w:w w:val="102"/>
          <w:sz w:val="24"/>
          <w:szCs w:val="24"/>
        </w:rPr>
      </w:pPr>
      <w:r w:rsidRPr="007A7115">
        <w:rPr>
          <w:rFonts w:cs="Utsaah"/>
          <w:w w:val="102"/>
          <w:sz w:val="24"/>
          <w:szCs w:val="24"/>
        </w:rPr>
        <w:t>Presentada ante la Oficina de Información y Respuesta de esta dependencia por parte de</w:t>
      </w:r>
      <w:r w:rsidRPr="007A7115">
        <w:rPr>
          <w:rFonts w:cs="Utsaah"/>
          <w:sz w:val="24"/>
          <w:szCs w:val="24"/>
        </w:rPr>
        <w:t>:</w:t>
      </w:r>
      <w:r>
        <w:rPr>
          <w:rFonts w:cs="Utsaah"/>
          <w:sz w:val="24"/>
          <w:szCs w:val="24"/>
        </w:rPr>
        <w:t xml:space="preserve"> </w:t>
      </w:r>
      <w:r w:rsidRPr="007A7115">
        <w:rPr>
          <w:rFonts w:cs="Utsaah"/>
          <w:b/>
          <w:w w:val="102"/>
          <w:sz w:val="24"/>
          <w:szCs w:val="24"/>
          <w:highlight w:val="black"/>
        </w:rPr>
        <w:t>**************************</w:t>
      </w:r>
      <w:r w:rsidRPr="007A7115">
        <w:rPr>
          <w:rFonts w:cs="Utsaah"/>
          <w:b/>
          <w:color w:val="0000CC"/>
          <w:sz w:val="24"/>
          <w:szCs w:val="24"/>
        </w:rPr>
        <w:t>,</w:t>
      </w:r>
      <w:r>
        <w:rPr>
          <w:rFonts w:cs="Utsaah"/>
          <w:b/>
          <w:color w:val="0000CC"/>
          <w:sz w:val="24"/>
          <w:szCs w:val="24"/>
        </w:rPr>
        <w:t xml:space="preserve"> </w:t>
      </w:r>
      <w:r w:rsidRPr="007A7115">
        <w:rPr>
          <w:rFonts w:cs="Utsaah"/>
          <w:w w:val="102"/>
          <w:sz w:val="24"/>
          <w:szCs w:val="24"/>
        </w:rPr>
        <w:t>y considerando</w:t>
      </w:r>
      <w:r>
        <w:rPr>
          <w:rFonts w:cs="Utsaah"/>
          <w:w w:val="102"/>
          <w:sz w:val="24"/>
          <w:szCs w:val="24"/>
        </w:rPr>
        <w:t xml:space="preserve"> </w:t>
      </w:r>
      <w:r w:rsidRPr="007A7115">
        <w:rPr>
          <w:rFonts w:cs="Utsaah"/>
          <w:w w:val="102"/>
          <w:sz w:val="24"/>
          <w:szCs w:val="24"/>
        </w:rPr>
        <w:t>que la información cumple con los requisitos establecidos en el</w:t>
      </w:r>
      <w:r w:rsidRPr="007A7115">
        <w:rPr>
          <w:rFonts w:cs="Utsaah"/>
          <w:sz w:val="24"/>
          <w:szCs w:val="24"/>
        </w:rPr>
        <w:t xml:space="preserve"> art.66 de La ley de Acceso a la Información Pública y los arts. 50, 54 del Reglamento de la Ley de Acceso a la Información Pública, y que la información solicitada no se encuentra entre las excepciones  enumeradas en los arts. 19 y 24 de la </w:t>
      </w:r>
      <w:r w:rsidRPr="007A7115">
        <w:rPr>
          <w:rFonts w:cs="Utsaah"/>
          <w:smallCaps/>
          <w:sz w:val="24"/>
          <w:szCs w:val="24"/>
        </w:rPr>
        <w:t>L</w:t>
      </w:r>
      <w:r w:rsidRPr="007A7115">
        <w:rPr>
          <w:rFonts w:cs="Utsaah"/>
          <w:sz w:val="24"/>
          <w:szCs w:val="24"/>
        </w:rPr>
        <w:t xml:space="preserve">ey, y 19 del Reglamento, </w:t>
      </w:r>
      <w:r w:rsidRPr="007A7115">
        <w:rPr>
          <w:rFonts w:cs="Utsaah"/>
          <w:b/>
          <w:color w:val="0000CC"/>
          <w:w w:val="102"/>
          <w:sz w:val="24"/>
          <w:szCs w:val="24"/>
        </w:rPr>
        <w:t>resuelve:</w:t>
      </w:r>
    </w:p>
    <w:p w:rsidR="007A7115" w:rsidRPr="007A7115" w:rsidRDefault="007A7115" w:rsidP="007A7115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jc w:val="both"/>
        <w:rPr>
          <w:rFonts w:cs="Utsaah"/>
          <w:b/>
          <w:color w:val="0000CC"/>
          <w:w w:val="102"/>
          <w:sz w:val="24"/>
          <w:szCs w:val="24"/>
        </w:rPr>
      </w:pPr>
    </w:p>
    <w:p w:rsidR="007A7115" w:rsidRPr="007A7115" w:rsidRDefault="007A7115" w:rsidP="007A7115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jc w:val="both"/>
        <w:rPr>
          <w:rFonts w:cs="Utsaah"/>
          <w:b/>
          <w:color w:val="0000CC"/>
          <w:w w:val="102"/>
          <w:sz w:val="24"/>
          <w:szCs w:val="24"/>
        </w:rPr>
      </w:pPr>
    </w:p>
    <w:p w:rsidR="007A7115" w:rsidRPr="007A7115" w:rsidRDefault="007A7115" w:rsidP="007A7115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jc w:val="center"/>
        <w:rPr>
          <w:rFonts w:cs="Utsaah"/>
          <w:b/>
          <w:color w:val="0000CC"/>
          <w:w w:val="102"/>
          <w:sz w:val="24"/>
          <w:szCs w:val="24"/>
        </w:rPr>
      </w:pPr>
      <w:r w:rsidRPr="007A7115">
        <w:rPr>
          <w:rFonts w:cs="Utsaah"/>
          <w:b/>
          <w:color w:val="0000CC"/>
          <w:w w:val="102"/>
          <w:sz w:val="24"/>
          <w:szCs w:val="24"/>
        </w:rPr>
        <w:t>PROPORCIONAR LA INFORMACIÓN PÚBLICA SOLICITADA</w:t>
      </w:r>
    </w:p>
    <w:p w:rsidR="00D152B7" w:rsidRPr="004130F2" w:rsidRDefault="00D152B7" w:rsidP="00D152B7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both"/>
        <w:rPr>
          <w:rFonts w:ascii="Utsaah" w:hAnsi="Utsaah" w:cs="Utsaah"/>
          <w:b/>
          <w:color w:val="0000CC"/>
          <w:w w:val="102"/>
          <w:sz w:val="16"/>
          <w:szCs w:val="28"/>
        </w:rPr>
      </w:pPr>
    </w:p>
    <w:p w:rsidR="00274F6D" w:rsidRDefault="00274F6D" w:rsidP="00274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color w:val="000000"/>
          <w:sz w:val="24"/>
          <w:szCs w:val="24"/>
          <w:lang w:eastAsia="en-US"/>
        </w:rPr>
      </w:pPr>
    </w:p>
    <w:p w:rsidR="00D152B7" w:rsidRDefault="00D152B7" w:rsidP="003D6C20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  <w:lang w:eastAsia="en-US"/>
        </w:rPr>
      </w:pPr>
    </w:p>
    <w:p w:rsidR="00D152B7" w:rsidRPr="00274F6D" w:rsidRDefault="00D152B7" w:rsidP="00274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color w:val="000000"/>
          <w:sz w:val="24"/>
          <w:szCs w:val="24"/>
          <w:lang w:eastAsia="en-US"/>
        </w:rPr>
      </w:pPr>
    </w:p>
    <w:p w:rsidR="00020DC5" w:rsidRPr="005251F3" w:rsidRDefault="00020DC5" w:rsidP="00020D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pacing w:val="2"/>
        </w:rPr>
      </w:pPr>
      <w:r w:rsidRPr="005251F3">
        <w:rPr>
          <w:rFonts w:cs="Calibri"/>
          <w:spacing w:val="2"/>
        </w:rPr>
        <w:t>___________________________________</w:t>
      </w:r>
    </w:p>
    <w:p w:rsidR="00020DC5" w:rsidRPr="005E13F4" w:rsidRDefault="00020DC5" w:rsidP="00020DC5">
      <w:pPr>
        <w:widowControl w:val="0"/>
        <w:autoSpaceDE w:val="0"/>
        <w:autoSpaceDN w:val="0"/>
        <w:adjustRightInd w:val="0"/>
        <w:spacing w:after="0" w:line="240" w:lineRule="auto"/>
        <w:ind w:left="2670"/>
        <w:rPr>
          <w:rFonts w:cs="Calibri"/>
          <w:b/>
        </w:rPr>
      </w:pPr>
      <w:r w:rsidRPr="005251F3">
        <w:rPr>
          <w:rFonts w:cs="Calibri"/>
          <w:b/>
          <w:spacing w:val="2"/>
        </w:rPr>
        <w:t xml:space="preserve">    O</w:t>
      </w:r>
      <w:r w:rsidRPr="005251F3">
        <w:rPr>
          <w:rFonts w:cs="Calibri"/>
          <w:b/>
          <w:spacing w:val="-3"/>
        </w:rPr>
        <w:t>f</w:t>
      </w:r>
      <w:r w:rsidRPr="005251F3">
        <w:rPr>
          <w:rFonts w:cs="Calibri"/>
          <w:b/>
          <w:spacing w:val="3"/>
        </w:rPr>
        <w:t>i</w:t>
      </w:r>
      <w:r w:rsidRPr="005251F3">
        <w:rPr>
          <w:rFonts w:cs="Calibri"/>
          <w:b/>
          <w:spacing w:val="-2"/>
        </w:rPr>
        <w:t>c</w:t>
      </w:r>
      <w:r w:rsidRPr="005251F3">
        <w:rPr>
          <w:rFonts w:cs="Calibri"/>
          <w:b/>
          <w:spacing w:val="1"/>
        </w:rPr>
        <w:t>i</w:t>
      </w:r>
      <w:r w:rsidRPr="005251F3">
        <w:rPr>
          <w:rFonts w:cs="Calibri"/>
          <w:b/>
          <w:spacing w:val="-2"/>
        </w:rPr>
        <w:t>a</w:t>
      </w:r>
      <w:r w:rsidRPr="005251F3">
        <w:rPr>
          <w:rFonts w:cs="Calibri"/>
          <w:b/>
        </w:rPr>
        <w:t>l</w:t>
      </w:r>
      <w:r w:rsidRPr="005251F3">
        <w:rPr>
          <w:rFonts w:ascii="Times New Roman" w:hAnsi="Times New Roman"/>
          <w:b/>
          <w:spacing w:val="7"/>
        </w:rPr>
        <w:t xml:space="preserve"> </w:t>
      </w:r>
      <w:r w:rsidRPr="005251F3">
        <w:rPr>
          <w:rFonts w:cs="Calibri"/>
          <w:b/>
        </w:rPr>
        <w:t>de</w:t>
      </w:r>
      <w:r w:rsidRPr="005251F3">
        <w:rPr>
          <w:rFonts w:ascii="Times New Roman" w:hAnsi="Times New Roman"/>
          <w:b/>
          <w:spacing w:val="-2"/>
        </w:rPr>
        <w:t xml:space="preserve"> </w:t>
      </w:r>
      <w:r w:rsidRPr="005251F3">
        <w:rPr>
          <w:rFonts w:cs="Calibri"/>
          <w:b/>
          <w:spacing w:val="1"/>
        </w:rPr>
        <w:t>I</w:t>
      </w:r>
      <w:r w:rsidRPr="005251F3">
        <w:rPr>
          <w:rFonts w:cs="Calibri"/>
          <w:b/>
        </w:rPr>
        <w:t>n</w:t>
      </w:r>
      <w:r w:rsidRPr="005251F3">
        <w:rPr>
          <w:rFonts w:cs="Calibri"/>
          <w:b/>
          <w:spacing w:val="-1"/>
        </w:rPr>
        <w:t>fo</w:t>
      </w:r>
      <w:r w:rsidRPr="005251F3">
        <w:rPr>
          <w:rFonts w:cs="Calibri"/>
          <w:b/>
        </w:rPr>
        <w:t>r</w:t>
      </w:r>
      <w:r w:rsidRPr="005251F3">
        <w:rPr>
          <w:rFonts w:cs="Calibri"/>
          <w:b/>
          <w:spacing w:val="1"/>
        </w:rPr>
        <w:t>m</w:t>
      </w:r>
      <w:r w:rsidRPr="005251F3">
        <w:rPr>
          <w:rFonts w:cs="Calibri"/>
          <w:b/>
          <w:spacing w:val="-2"/>
        </w:rPr>
        <w:t>ac</w:t>
      </w:r>
      <w:r w:rsidRPr="005251F3">
        <w:rPr>
          <w:rFonts w:cs="Calibri"/>
          <w:b/>
          <w:spacing w:val="1"/>
        </w:rPr>
        <w:t>i</w:t>
      </w:r>
      <w:r w:rsidRPr="005251F3">
        <w:rPr>
          <w:rFonts w:cs="Calibri"/>
          <w:b/>
          <w:spacing w:val="-1"/>
        </w:rPr>
        <w:t>ó</w:t>
      </w:r>
      <w:r w:rsidRPr="005251F3">
        <w:rPr>
          <w:rFonts w:cs="Calibri"/>
          <w:b/>
        </w:rPr>
        <w:t>n</w:t>
      </w:r>
      <w:r w:rsidRPr="005251F3">
        <w:rPr>
          <w:rFonts w:ascii="Times New Roman" w:hAnsi="Times New Roman"/>
          <w:b/>
          <w:spacing w:val="16"/>
        </w:rPr>
        <w:t xml:space="preserve"> </w:t>
      </w:r>
      <w:r w:rsidRPr="005251F3">
        <w:rPr>
          <w:rFonts w:cs="Calibri"/>
          <w:b/>
          <w:spacing w:val="3"/>
          <w:w w:val="102"/>
        </w:rPr>
        <w:t>I</w:t>
      </w:r>
      <w:r w:rsidRPr="005251F3">
        <w:rPr>
          <w:rFonts w:cs="Calibri"/>
          <w:b/>
          <w:spacing w:val="-3"/>
          <w:w w:val="102"/>
        </w:rPr>
        <w:t>n</w:t>
      </w:r>
      <w:r w:rsidRPr="005251F3">
        <w:rPr>
          <w:rFonts w:cs="Calibri"/>
          <w:b/>
          <w:w w:val="102"/>
        </w:rPr>
        <w:t>st</w:t>
      </w:r>
      <w:r w:rsidRPr="005251F3">
        <w:rPr>
          <w:rFonts w:cs="Calibri"/>
          <w:b/>
          <w:spacing w:val="-1"/>
          <w:w w:val="102"/>
        </w:rPr>
        <w:t>i</w:t>
      </w:r>
      <w:r w:rsidRPr="005251F3">
        <w:rPr>
          <w:rFonts w:cs="Calibri"/>
          <w:b/>
          <w:w w:val="102"/>
        </w:rPr>
        <w:t>tu</w:t>
      </w:r>
      <w:r w:rsidRPr="005251F3">
        <w:rPr>
          <w:rFonts w:cs="Calibri"/>
          <w:b/>
          <w:spacing w:val="-2"/>
          <w:w w:val="102"/>
        </w:rPr>
        <w:t>c</w:t>
      </w:r>
      <w:r w:rsidRPr="005251F3">
        <w:rPr>
          <w:rFonts w:cs="Calibri"/>
          <w:b/>
          <w:spacing w:val="1"/>
          <w:w w:val="102"/>
        </w:rPr>
        <w:t>i</w:t>
      </w:r>
      <w:r w:rsidRPr="005251F3">
        <w:rPr>
          <w:rFonts w:cs="Calibri"/>
          <w:b/>
          <w:spacing w:val="-1"/>
          <w:w w:val="102"/>
        </w:rPr>
        <w:t>o</w:t>
      </w:r>
      <w:r w:rsidRPr="005251F3">
        <w:rPr>
          <w:rFonts w:cs="Calibri"/>
          <w:b/>
          <w:w w:val="102"/>
        </w:rPr>
        <w:t>nal</w:t>
      </w:r>
    </w:p>
    <w:sectPr w:rsidR="00020DC5" w:rsidRPr="005E13F4" w:rsidSect="008D040E">
      <w:headerReference w:type="default" r:id="rId8"/>
      <w:footerReference w:type="default" r:id="rId9"/>
      <w:pgSz w:w="12240" w:h="15840" w:code="1"/>
      <w:pgMar w:top="1800" w:right="1701" w:bottom="1417" w:left="1701" w:header="708" w:footer="19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171" w:rsidRDefault="00443171" w:rsidP="00823710">
      <w:pPr>
        <w:spacing w:after="0" w:line="240" w:lineRule="auto"/>
      </w:pPr>
      <w:r>
        <w:separator/>
      </w:r>
    </w:p>
  </w:endnote>
  <w:endnote w:type="continuationSeparator" w:id="1">
    <w:p w:rsidR="00443171" w:rsidRDefault="00443171" w:rsidP="00823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tsaah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F84" w:rsidRDefault="003B3D8E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32" type="#_x0000_t202" style="position:absolute;margin-left:-19.55pt;margin-top:26.4pt;width:461.25pt;height:65.9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">
          <v:textbox>
            <w:txbxContent>
              <w:p w:rsidR="00014578" w:rsidRPr="00014578" w:rsidRDefault="00014578" w:rsidP="00014578">
                <w:pPr>
                  <w:pStyle w:val="Piedepgina"/>
                  <w:spacing w:after="0" w:line="240" w:lineRule="auto"/>
                  <w:jc w:val="center"/>
                  <w:rPr>
                    <w:b/>
                    <w:color w:val="000099"/>
                    <w:sz w:val="18"/>
                    <w:szCs w:val="18"/>
                    <w:lang w:val="es-ES"/>
                  </w:rPr>
                </w:pPr>
                <w:r w:rsidRPr="00014578">
                  <w:rPr>
                    <w:b/>
                    <w:color w:val="000099"/>
                    <w:sz w:val="18"/>
                    <w:szCs w:val="18"/>
                    <w:lang w:val="es-ES"/>
                  </w:rPr>
                  <w:t>FIRMA LICENCIADA ANA PATRICIA SANCHEZ DE CRUZ, OFICIAL DE INFORMACIÓN                                                                OFICINA DE INFORMACIÓN Y RESPUESTA-MAG</w:t>
                </w:r>
              </w:p>
              <w:p w:rsidR="00014578" w:rsidRPr="00014578" w:rsidRDefault="00014578" w:rsidP="00014578">
                <w:pPr>
                  <w:pStyle w:val="Piedepgina"/>
                  <w:spacing w:after="0" w:line="240" w:lineRule="auto"/>
                  <w:jc w:val="center"/>
                  <w:rPr>
                    <w:b/>
                    <w:color w:val="17365D" w:themeColor="text2" w:themeShade="BF"/>
                    <w:sz w:val="18"/>
                    <w:szCs w:val="18"/>
                    <w:lang w:val="es-ES"/>
                  </w:rPr>
                </w:pPr>
                <w:r w:rsidRPr="00014578">
                  <w:rPr>
                    <w:b/>
                    <w:color w:val="17365D" w:themeColor="text2" w:themeShade="BF"/>
                    <w:sz w:val="18"/>
                    <w:szCs w:val="18"/>
                    <w:lang w:val="es-ES"/>
                  </w:rPr>
                  <w:t>Ministerio de Agricultura y Ganadería</w:t>
                </w:r>
              </w:p>
              <w:p w:rsidR="00014578" w:rsidRPr="00014578" w:rsidRDefault="00014578" w:rsidP="00014578">
                <w:pPr>
                  <w:pStyle w:val="Default"/>
                  <w:shd w:val="clear" w:color="auto" w:fill="FFFFFF"/>
                  <w:jc w:val="center"/>
                  <w:rPr>
                    <w:color w:val="auto"/>
                    <w:sz w:val="18"/>
                    <w:szCs w:val="18"/>
                  </w:rPr>
                </w:pPr>
                <w:r w:rsidRPr="00014578">
                  <w:rPr>
                    <w:color w:val="auto"/>
                    <w:sz w:val="18"/>
                    <w:szCs w:val="18"/>
                  </w:rPr>
                  <w:t>Final 1ª Av. Norte, 13 calle Ote.y Av. Manuel Gallardo, Santa Tecla, La Libertad, El Salvador, C.A.</w:t>
                </w:r>
              </w:p>
              <w:p w:rsidR="00014578" w:rsidRPr="00014578" w:rsidRDefault="00014578" w:rsidP="00014578">
                <w:pPr>
                  <w:pStyle w:val="Default"/>
                  <w:shd w:val="clear" w:color="auto" w:fill="FFFFFF"/>
                  <w:jc w:val="center"/>
                  <w:rPr>
                    <w:sz w:val="18"/>
                    <w:szCs w:val="18"/>
                  </w:rPr>
                </w:pPr>
                <w:r w:rsidRPr="00014578">
                  <w:rPr>
                    <w:sz w:val="18"/>
                    <w:szCs w:val="18"/>
                    <w:lang w:val="es-ES"/>
                  </w:rPr>
                  <w:t>(503) 2210-</w:t>
                </w:r>
                <w:r w:rsidRPr="00014578">
                  <w:rPr>
                    <w:color w:val="auto"/>
                    <w:sz w:val="18"/>
                    <w:szCs w:val="18"/>
                    <w:lang w:val="es-ES"/>
                  </w:rPr>
                  <w:t xml:space="preserve">1969 - </w:t>
                </w:r>
                <w:hyperlink r:id="rId1" w:history="1">
                  <w:r w:rsidRPr="00014578">
                    <w:rPr>
                      <w:rStyle w:val="Hipervnculo"/>
                      <w:rFonts w:cs="Times New Roman"/>
                      <w:sz w:val="18"/>
                      <w:szCs w:val="18"/>
                    </w:rPr>
                    <w:t>oir@mag.gob.sv</w:t>
                  </w:r>
                </w:hyperlink>
                <w:r w:rsidR="00092838">
                  <w:rPr>
                    <w:rFonts w:cs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171" w:rsidRDefault="00443171" w:rsidP="00823710">
      <w:pPr>
        <w:spacing w:after="0" w:line="240" w:lineRule="auto"/>
      </w:pPr>
      <w:r>
        <w:separator/>
      </w:r>
    </w:p>
  </w:footnote>
  <w:footnote w:type="continuationSeparator" w:id="1">
    <w:p w:rsidR="00443171" w:rsidRDefault="00443171" w:rsidP="00823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F84" w:rsidRDefault="003B3D8E" w:rsidP="00823710">
    <w:pPr>
      <w:pStyle w:val="Encabezado"/>
      <w:tabs>
        <w:tab w:val="clear" w:pos="4252"/>
        <w:tab w:val="clear" w:pos="8504"/>
        <w:tab w:val="left" w:pos="3884"/>
      </w:tabs>
      <w:jc w:val="center"/>
    </w:pPr>
    <w:r w:rsidRPr="003B3D8E"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left:0;text-align:left;margin-left:373.05pt;margin-top:-2.75pt;width:90pt;height:49.35pt;z-index:251663360">
          <v:imagedata r:id="rId1" o:title=""/>
          <w10:wrap type="square"/>
        </v:shape>
      </w:pict>
    </w:r>
    <w:r w:rsidR="008D040E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-259080</wp:posOffset>
          </wp:positionH>
          <wp:positionV relativeFrom="margin">
            <wp:posOffset>-875665</wp:posOffset>
          </wp:positionV>
          <wp:extent cx="1248410" cy="784860"/>
          <wp:effectExtent l="19050" t="0" r="889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784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B3D8E">
      <w:rPr>
        <w:bCs/>
        <w:sz w:val="16"/>
        <w:szCs w:val="28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266.25pt;height:28.5pt" fillcolor="#548dd4" strokecolor="#0f243e">
          <v:shadow color="#868686"/>
          <v:textpath style="font-family:&quot;Arial&quot;;font-size:12pt;font-weight:bold;v-text-kern:t" trim="t" fitpath="t" string="MINISTERIO DE AGRICULTURA Y GANADERIA&#10; WWW.MAG.GOB.SV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27F1"/>
    <w:multiLevelType w:val="hybridMultilevel"/>
    <w:tmpl w:val="16425C4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A0598"/>
    <w:multiLevelType w:val="hybridMultilevel"/>
    <w:tmpl w:val="8CD2D1BA"/>
    <w:lvl w:ilvl="0" w:tplc="440A000F">
      <w:start w:val="1"/>
      <w:numFmt w:val="decimal"/>
      <w:lvlText w:val="%1.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2E1855"/>
    <w:multiLevelType w:val="hybridMultilevel"/>
    <w:tmpl w:val="67328AB0"/>
    <w:lvl w:ilvl="0" w:tplc="440A0019">
      <w:start w:val="1"/>
      <w:numFmt w:val="lowerLetter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710D7"/>
    <w:multiLevelType w:val="hybridMultilevel"/>
    <w:tmpl w:val="95487BAC"/>
    <w:lvl w:ilvl="0" w:tplc="D826CC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67210"/>
    <w:multiLevelType w:val="hybridMultilevel"/>
    <w:tmpl w:val="251AC29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672EF"/>
    <w:multiLevelType w:val="hybridMultilevel"/>
    <w:tmpl w:val="2B68B5D0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D45B0"/>
    <w:multiLevelType w:val="hybridMultilevel"/>
    <w:tmpl w:val="8A1E345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E32F4"/>
    <w:multiLevelType w:val="hybridMultilevel"/>
    <w:tmpl w:val="081A2448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F5622"/>
    <w:multiLevelType w:val="hybridMultilevel"/>
    <w:tmpl w:val="4CF0E126"/>
    <w:lvl w:ilvl="0" w:tplc="440A000F">
      <w:start w:val="1"/>
      <w:numFmt w:val="decimal"/>
      <w:lvlText w:val="%1.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E60495"/>
    <w:multiLevelType w:val="hybridMultilevel"/>
    <w:tmpl w:val="FA8A028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DB010A"/>
    <w:multiLevelType w:val="hybridMultilevel"/>
    <w:tmpl w:val="F29A9E7C"/>
    <w:lvl w:ilvl="0" w:tplc="440A0019">
      <w:start w:val="1"/>
      <w:numFmt w:val="lowerLetter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1E51BA"/>
    <w:multiLevelType w:val="hybridMultilevel"/>
    <w:tmpl w:val="14E6136E"/>
    <w:lvl w:ilvl="0" w:tplc="440A0019">
      <w:start w:val="1"/>
      <w:numFmt w:val="lowerLetter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691422"/>
    <w:multiLevelType w:val="hybridMultilevel"/>
    <w:tmpl w:val="0678777A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A137B0"/>
    <w:multiLevelType w:val="hybridMultilevel"/>
    <w:tmpl w:val="CC7A20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BE5A60"/>
    <w:multiLevelType w:val="hybridMultilevel"/>
    <w:tmpl w:val="9E104CAC"/>
    <w:lvl w:ilvl="0" w:tplc="440A0019">
      <w:start w:val="1"/>
      <w:numFmt w:val="lowerLetter"/>
      <w:lvlText w:val="%1.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C9E5F6B"/>
    <w:multiLevelType w:val="hybridMultilevel"/>
    <w:tmpl w:val="9208E0E0"/>
    <w:lvl w:ilvl="0" w:tplc="440A0019">
      <w:start w:val="1"/>
      <w:numFmt w:val="lowerLetter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8743C5"/>
    <w:multiLevelType w:val="hybridMultilevel"/>
    <w:tmpl w:val="5470B388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0E2502"/>
    <w:multiLevelType w:val="hybridMultilevel"/>
    <w:tmpl w:val="6C823FB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2C5AB9"/>
    <w:multiLevelType w:val="hybridMultilevel"/>
    <w:tmpl w:val="57886F06"/>
    <w:lvl w:ilvl="0" w:tplc="440A0019">
      <w:start w:val="1"/>
      <w:numFmt w:val="lowerLetter"/>
      <w:lvlText w:val="%1."/>
      <w:lvlJc w:val="left"/>
      <w:pPr>
        <w:ind w:left="484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70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77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84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91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8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0600" w:hanging="360"/>
      </w:pPr>
      <w:rPr>
        <w:rFonts w:ascii="Wingdings" w:hAnsi="Wingdings" w:hint="default"/>
      </w:rPr>
    </w:lvl>
  </w:abstractNum>
  <w:abstractNum w:abstractNumId="19">
    <w:nsid w:val="385D79FA"/>
    <w:multiLevelType w:val="hybridMultilevel"/>
    <w:tmpl w:val="58065CE8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6E1678"/>
    <w:multiLevelType w:val="hybridMultilevel"/>
    <w:tmpl w:val="43849D9E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3701E9"/>
    <w:multiLevelType w:val="hybridMultilevel"/>
    <w:tmpl w:val="F6C0C140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AA47F5"/>
    <w:multiLevelType w:val="hybridMultilevel"/>
    <w:tmpl w:val="9B9C4F1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3766A8"/>
    <w:multiLevelType w:val="hybridMultilevel"/>
    <w:tmpl w:val="ED7AE0E2"/>
    <w:lvl w:ilvl="0" w:tplc="4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03A3179"/>
    <w:multiLevelType w:val="hybridMultilevel"/>
    <w:tmpl w:val="577459E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A750CF"/>
    <w:multiLevelType w:val="hybridMultilevel"/>
    <w:tmpl w:val="BF440E04"/>
    <w:lvl w:ilvl="0" w:tplc="440A0019">
      <w:start w:val="1"/>
      <w:numFmt w:val="lowerLetter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523916"/>
    <w:multiLevelType w:val="hybridMultilevel"/>
    <w:tmpl w:val="89948C7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7F78B2"/>
    <w:multiLevelType w:val="hybridMultilevel"/>
    <w:tmpl w:val="35F0C31A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EF41CA"/>
    <w:multiLevelType w:val="hybridMultilevel"/>
    <w:tmpl w:val="6D860742"/>
    <w:lvl w:ilvl="0" w:tplc="440A000F">
      <w:start w:val="1"/>
      <w:numFmt w:val="decimal"/>
      <w:lvlText w:val="%1."/>
      <w:lvlJc w:val="left"/>
      <w:pPr>
        <w:ind w:left="6" w:hanging="360"/>
      </w:pPr>
    </w:lvl>
    <w:lvl w:ilvl="1" w:tplc="440A0019" w:tentative="1">
      <w:start w:val="1"/>
      <w:numFmt w:val="lowerLetter"/>
      <w:lvlText w:val="%2."/>
      <w:lvlJc w:val="left"/>
      <w:pPr>
        <w:ind w:left="726" w:hanging="360"/>
      </w:pPr>
    </w:lvl>
    <w:lvl w:ilvl="2" w:tplc="440A001B" w:tentative="1">
      <w:start w:val="1"/>
      <w:numFmt w:val="lowerRoman"/>
      <w:lvlText w:val="%3."/>
      <w:lvlJc w:val="right"/>
      <w:pPr>
        <w:ind w:left="1446" w:hanging="180"/>
      </w:pPr>
    </w:lvl>
    <w:lvl w:ilvl="3" w:tplc="440A000F" w:tentative="1">
      <w:start w:val="1"/>
      <w:numFmt w:val="decimal"/>
      <w:lvlText w:val="%4."/>
      <w:lvlJc w:val="left"/>
      <w:pPr>
        <w:ind w:left="2166" w:hanging="360"/>
      </w:pPr>
    </w:lvl>
    <w:lvl w:ilvl="4" w:tplc="440A0019" w:tentative="1">
      <w:start w:val="1"/>
      <w:numFmt w:val="lowerLetter"/>
      <w:lvlText w:val="%5."/>
      <w:lvlJc w:val="left"/>
      <w:pPr>
        <w:ind w:left="2886" w:hanging="360"/>
      </w:pPr>
    </w:lvl>
    <w:lvl w:ilvl="5" w:tplc="440A001B" w:tentative="1">
      <w:start w:val="1"/>
      <w:numFmt w:val="lowerRoman"/>
      <w:lvlText w:val="%6."/>
      <w:lvlJc w:val="right"/>
      <w:pPr>
        <w:ind w:left="3606" w:hanging="180"/>
      </w:pPr>
    </w:lvl>
    <w:lvl w:ilvl="6" w:tplc="440A000F" w:tentative="1">
      <w:start w:val="1"/>
      <w:numFmt w:val="decimal"/>
      <w:lvlText w:val="%7."/>
      <w:lvlJc w:val="left"/>
      <w:pPr>
        <w:ind w:left="4326" w:hanging="360"/>
      </w:pPr>
    </w:lvl>
    <w:lvl w:ilvl="7" w:tplc="440A0019" w:tentative="1">
      <w:start w:val="1"/>
      <w:numFmt w:val="lowerLetter"/>
      <w:lvlText w:val="%8."/>
      <w:lvlJc w:val="left"/>
      <w:pPr>
        <w:ind w:left="5046" w:hanging="360"/>
      </w:pPr>
    </w:lvl>
    <w:lvl w:ilvl="8" w:tplc="440A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9">
    <w:nsid w:val="51061048"/>
    <w:multiLevelType w:val="hybridMultilevel"/>
    <w:tmpl w:val="B436F11E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8EA4DC9"/>
    <w:multiLevelType w:val="hybridMultilevel"/>
    <w:tmpl w:val="D8524B4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300D43"/>
    <w:multiLevelType w:val="hybridMultilevel"/>
    <w:tmpl w:val="729684D4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014D16"/>
    <w:multiLevelType w:val="hybridMultilevel"/>
    <w:tmpl w:val="083C5EA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5B6B08"/>
    <w:multiLevelType w:val="hybridMultilevel"/>
    <w:tmpl w:val="B000763A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DE76E5"/>
    <w:multiLevelType w:val="hybridMultilevel"/>
    <w:tmpl w:val="06EAACB6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2D4E6D"/>
    <w:multiLevelType w:val="hybridMultilevel"/>
    <w:tmpl w:val="DB6EAF82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5037DFE"/>
    <w:multiLevelType w:val="hybridMultilevel"/>
    <w:tmpl w:val="9362822E"/>
    <w:lvl w:ilvl="0" w:tplc="440A0019">
      <w:start w:val="1"/>
      <w:numFmt w:val="lowerLetter"/>
      <w:lvlText w:val="%1.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5F36392"/>
    <w:multiLevelType w:val="hybridMultilevel"/>
    <w:tmpl w:val="30F20CC8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0B44A2"/>
    <w:multiLevelType w:val="hybridMultilevel"/>
    <w:tmpl w:val="961420B0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D10D1F"/>
    <w:multiLevelType w:val="hybridMultilevel"/>
    <w:tmpl w:val="5BFC3D8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CC21F0"/>
    <w:multiLevelType w:val="hybridMultilevel"/>
    <w:tmpl w:val="5854FB3E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280388"/>
    <w:multiLevelType w:val="hybridMultilevel"/>
    <w:tmpl w:val="611A97C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912781"/>
    <w:multiLevelType w:val="hybridMultilevel"/>
    <w:tmpl w:val="68F03A40"/>
    <w:lvl w:ilvl="0" w:tplc="440A0019">
      <w:start w:val="1"/>
      <w:numFmt w:val="lowerLetter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3D6E3B"/>
    <w:multiLevelType w:val="hybridMultilevel"/>
    <w:tmpl w:val="2A5EA36A"/>
    <w:lvl w:ilvl="0" w:tplc="440A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64F0E0A"/>
    <w:multiLevelType w:val="hybridMultilevel"/>
    <w:tmpl w:val="863AC054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BF5ED6"/>
    <w:multiLevelType w:val="hybridMultilevel"/>
    <w:tmpl w:val="2494BA82"/>
    <w:lvl w:ilvl="0" w:tplc="9D8ED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2C5D50"/>
    <w:multiLevelType w:val="hybridMultilevel"/>
    <w:tmpl w:val="43404994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EC0951"/>
    <w:multiLevelType w:val="hybridMultilevel"/>
    <w:tmpl w:val="1108D11C"/>
    <w:lvl w:ilvl="0" w:tplc="440A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440A0019" w:tentative="1">
      <w:start w:val="1"/>
      <w:numFmt w:val="lowerLetter"/>
      <w:lvlText w:val="%2."/>
      <w:lvlJc w:val="left"/>
      <w:pPr>
        <w:ind w:left="1780" w:hanging="360"/>
      </w:pPr>
    </w:lvl>
    <w:lvl w:ilvl="2" w:tplc="440A001B" w:tentative="1">
      <w:start w:val="1"/>
      <w:numFmt w:val="lowerRoman"/>
      <w:lvlText w:val="%3."/>
      <w:lvlJc w:val="right"/>
      <w:pPr>
        <w:ind w:left="2500" w:hanging="180"/>
      </w:pPr>
    </w:lvl>
    <w:lvl w:ilvl="3" w:tplc="440A000F" w:tentative="1">
      <w:start w:val="1"/>
      <w:numFmt w:val="decimal"/>
      <w:lvlText w:val="%4."/>
      <w:lvlJc w:val="left"/>
      <w:pPr>
        <w:ind w:left="3220" w:hanging="360"/>
      </w:pPr>
    </w:lvl>
    <w:lvl w:ilvl="4" w:tplc="440A0019" w:tentative="1">
      <w:start w:val="1"/>
      <w:numFmt w:val="lowerLetter"/>
      <w:lvlText w:val="%5."/>
      <w:lvlJc w:val="left"/>
      <w:pPr>
        <w:ind w:left="3940" w:hanging="360"/>
      </w:pPr>
    </w:lvl>
    <w:lvl w:ilvl="5" w:tplc="440A001B" w:tentative="1">
      <w:start w:val="1"/>
      <w:numFmt w:val="lowerRoman"/>
      <w:lvlText w:val="%6."/>
      <w:lvlJc w:val="right"/>
      <w:pPr>
        <w:ind w:left="4660" w:hanging="180"/>
      </w:pPr>
    </w:lvl>
    <w:lvl w:ilvl="6" w:tplc="440A000F" w:tentative="1">
      <w:start w:val="1"/>
      <w:numFmt w:val="decimal"/>
      <w:lvlText w:val="%7."/>
      <w:lvlJc w:val="left"/>
      <w:pPr>
        <w:ind w:left="5380" w:hanging="360"/>
      </w:pPr>
    </w:lvl>
    <w:lvl w:ilvl="7" w:tplc="440A0019" w:tentative="1">
      <w:start w:val="1"/>
      <w:numFmt w:val="lowerLetter"/>
      <w:lvlText w:val="%8."/>
      <w:lvlJc w:val="left"/>
      <w:pPr>
        <w:ind w:left="6100" w:hanging="360"/>
      </w:pPr>
    </w:lvl>
    <w:lvl w:ilvl="8" w:tplc="440A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"/>
  </w:num>
  <w:num w:numId="2">
    <w:abstractNumId w:val="10"/>
  </w:num>
  <w:num w:numId="3">
    <w:abstractNumId w:val="46"/>
  </w:num>
  <w:num w:numId="4">
    <w:abstractNumId w:val="37"/>
  </w:num>
  <w:num w:numId="5">
    <w:abstractNumId w:val="34"/>
  </w:num>
  <w:num w:numId="6">
    <w:abstractNumId w:val="19"/>
  </w:num>
  <w:num w:numId="7">
    <w:abstractNumId w:val="40"/>
  </w:num>
  <w:num w:numId="8">
    <w:abstractNumId w:val="12"/>
  </w:num>
  <w:num w:numId="9">
    <w:abstractNumId w:val="27"/>
  </w:num>
  <w:num w:numId="10">
    <w:abstractNumId w:val="35"/>
  </w:num>
  <w:num w:numId="11">
    <w:abstractNumId w:val="44"/>
  </w:num>
  <w:num w:numId="12">
    <w:abstractNumId w:val="20"/>
  </w:num>
  <w:num w:numId="13">
    <w:abstractNumId w:val="33"/>
  </w:num>
  <w:num w:numId="14">
    <w:abstractNumId w:val="22"/>
  </w:num>
  <w:num w:numId="15">
    <w:abstractNumId w:val="45"/>
  </w:num>
  <w:num w:numId="16">
    <w:abstractNumId w:val="47"/>
  </w:num>
  <w:num w:numId="17">
    <w:abstractNumId w:val="6"/>
  </w:num>
  <w:num w:numId="18">
    <w:abstractNumId w:val="39"/>
  </w:num>
  <w:num w:numId="19">
    <w:abstractNumId w:val="5"/>
  </w:num>
  <w:num w:numId="20">
    <w:abstractNumId w:val="25"/>
  </w:num>
  <w:num w:numId="21">
    <w:abstractNumId w:val="21"/>
  </w:num>
  <w:num w:numId="22">
    <w:abstractNumId w:val="15"/>
  </w:num>
  <w:num w:numId="23">
    <w:abstractNumId w:val="28"/>
  </w:num>
  <w:num w:numId="24">
    <w:abstractNumId w:val="9"/>
  </w:num>
  <w:num w:numId="25">
    <w:abstractNumId w:val="30"/>
  </w:num>
  <w:num w:numId="26">
    <w:abstractNumId w:val="16"/>
  </w:num>
  <w:num w:numId="27">
    <w:abstractNumId w:val="26"/>
  </w:num>
  <w:num w:numId="28">
    <w:abstractNumId w:val="1"/>
  </w:num>
  <w:num w:numId="29">
    <w:abstractNumId w:val="13"/>
  </w:num>
  <w:num w:numId="30">
    <w:abstractNumId w:val="18"/>
  </w:num>
  <w:num w:numId="31">
    <w:abstractNumId w:val="43"/>
  </w:num>
  <w:num w:numId="32">
    <w:abstractNumId w:val="41"/>
  </w:num>
  <w:num w:numId="33">
    <w:abstractNumId w:val="32"/>
  </w:num>
  <w:num w:numId="34">
    <w:abstractNumId w:val="0"/>
  </w:num>
  <w:num w:numId="35">
    <w:abstractNumId w:val="42"/>
  </w:num>
  <w:num w:numId="36">
    <w:abstractNumId w:val="23"/>
  </w:num>
  <w:num w:numId="37">
    <w:abstractNumId w:val="7"/>
  </w:num>
  <w:num w:numId="38">
    <w:abstractNumId w:val="4"/>
  </w:num>
  <w:num w:numId="39">
    <w:abstractNumId w:val="29"/>
  </w:num>
  <w:num w:numId="40">
    <w:abstractNumId w:val="38"/>
  </w:num>
  <w:num w:numId="41">
    <w:abstractNumId w:val="3"/>
  </w:num>
  <w:num w:numId="42">
    <w:abstractNumId w:val="14"/>
  </w:num>
  <w:num w:numId="43">
    <w:abstractNumId w:val="36"/>
  </w:num>
  <w:num w:numId="44">
    <w:abstractNumId w:val="11"/>
  </w:num>
  <w:num w:numId="45">
    <w:abstractNumId w:val="8"/>
  </w:num>
  <w:num w:numId="46">
    <w:abstractNumId w:val="17"/>
  </w:num>
  <w:num w:numId="47">
    <w:abstractNumId w:val="24"/>
  </w:num>
  <w:num w:numId="4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B4177"/>
    <w:rsid w:val="000066D3"/>
    <w:rsid w:val="00010E11"/>
    <w:rsid w:val="00014578"/>
    <w:rsid w:val="00020DC5"/>
    <w:rsid w:val="0004337A"/>
    <w:rsid w:val="000624CF"/>
    <w:rsid w:val="00066B9A"/>
    <w:rsid w:val="00092838"/>
    <w:rsid w:val="000B222A"/>
    <w:rsid w:val="000E64AB"/>
    <w:rsid w:val="0011189E"/>
    <w:rsid w:val="00111E6F"/>
    <w:rsid w:val="0014582D"/>
    <w:rsid w:val="00151C45"/>
    <w:rsid w:val="0018446B"/>
    <w:rsid w:val="001C5266"/>
    <w:rsid w:val="001D37F6"/>
    <w:rsid w:val="001D538F"/>
    <w:rsid w:val="00200620"/>
    <w:rsid w:val="00207949"/>
    <w:rsid w:val="00224EE7"/>
    <w:rsid w:val="00245EFE"/>
    <w:rsid w:val="00274F6D"/>
    <w:rsid w:val="00280247"/>
    <w:rsid w:val="002F1B55"/>
    <w:rsid w:val="0031206E"/>
    <w:rsid w:val="003357B5"/>
    <w:rsid w:val="00351918"/>
    <w:rsid w:val="003538BB"/>
    <w:rsid w:val="00357822"/>
    <w:rsid w:val="00372C5B"/>
    <w:rsid w:val="003829A9"/>
    <w:rsid w:val="003A45D8"/>
    <w:rsid w:val="003B3D8E"/>
    <w:rsid w:val="003D6C20"/>
    <w:rsid w:val="003F0F83"/>
    <w:rsid w:val="0042065E"/>
    <w:rsid w:val="00443171"/>
    <w:rsid w:val="0047644A"/>
    <w:rsid w:val="00480DA5"/>
    <w:rsid w:val="004A01EF"/>
    <w:rsid w:val="004A1B78"/>
    <w:rsid w:val="004A4188"/>
    <w:rsid w:val="004A7517"/>
    <w:rsid w:val="004B7D41"/>
    <w:rsid w:val="004C0032"/>
    <w:rsid w:val="004C05E3"/>
    <w:rsid w:val="004D0B8C"/>
    <w:rsid w:val="004F1579"/>
    <w:rsid w:val="005251F3"/>
    <w:rsid w:val="00575570"/>
    <w:rsid w:val="005A20C7"/>
    <w:rsid w:val="005A54B2"/>
    <w:rsid w:val="005C1151"/>
    <w:rsid w:val="005E13F4"/>
    <w:rsid w:val="005F4284"/>
    <w:rsid w:val="005F7032"/>
    <w:rsid w:val="00607B3E"/>
    <w:rsid w:val="00626ED1"/>
    <w:rsid w:val="00633558"/>
    <w:rsid w:val="00642AC1"/>
    <w:rsid w:val="00654D4D"/>
    <w:rsid w:val="00686F08"/>
    <w:rsid w:val="006B301D"/>
    <w:rsid w:val="006B403D"/>
    <w:rsid w:val="006D72C5"/>
    <w:rsid w:val="006F612B"/>
    <w:rsid w:val="0070736F"/>
    <w:rsid w:val="00713B76"/>
    <w:rsid w:val="00745687"/>
    <w:rsid w:val="00747964"/>
    <w:rsid w:val="00771A53"/>
    <w:rsid w:val="00783939"/>
    <w:rsid w:val="007925FE"/>
    <w:rsid w:val="007A155E"/>
    <w:rsid w:val="007A7115"/>
    <w:rsid w:val="0081452C"/>
    <w:rsid w:val="00820925"/>
    <w:rsid w:val="00823710"/>
    <w:rsid w:val="00871ACF"/>
    <w:rsid w:val="00871C20"/>
    <w:rsid w:val="008D040E"/>
    <w:rsid w:val="008E0FD9"/>
    <w:rsid w:val="0090733D"/>
    <w:rsid w:val="00964C75"/>
    <w:rsid w:val="00965E08"/>
    <w:rsid w:val="009F0D84"/>
    <w:rsid w:val="009F694E"/>
    <w:rsid w:val="00A307D4"/>
    <w:rsid w:val="00A354FF"/>
    <w:rsid w:val="00A85D12"/>
    <w:rsid w:val="00A86249"/>
    <w:rsid w:val="00A93F52"/>
    <w:rsid w:val="00A95A1D"/>
    <w:rsid w:val="00AA1862"/>
    <w:rsid w:val="00AD1041"/>
    <w:rsid w:val="00AD7896"/>
    <w:rsid w:val="00B04871"/>
    <w:rsid w:val="00B14345"/>
    <w:rsid w:val="00B22A5A"/>
    <w:rsid w:val="00B256C3"/>
    <w:rsid w:val="00B3664E"/>
    <w:rsid w:val="00B56C68"/>
    <w:rsid w:val="00B665D3"/>
    <w:rsid w:val="00B717C5"/>
    <w:rsid w:val="00B756D4"/>
    <w:rsid w:val="00BC37BC"/>
    <w:rsid w:val="00BF40B1"/>
    <w:rsid w:val="00BF55A8"/>
    <w:rsid w:val="00C16AB9"/>
    <w:rsid w:val="00C73267"/>
    <w:rsid w:val="00C817D9"/>
    <w:rsid w:val="00C928AD"/>
    <w:rsid w:val="00C95C75"/>
    <w:rsid w:val="00CB39BA"/>
    <w:rsid w:val="00D152B7"/>
    <w:rsid w:val="00DD51C2"/>
    <w:rsid w:val="00DD5223"/>
    <w:rsid w:val="00E22F23"/>
    <w:rsid w:val="00E64E2E"/>
    <w:rsid w:val="00E753B5"/>
    <w:rsid w:val="00EB4177"/>
    <w:rsid w:val="00EE381E"/>
    <w:rsid w:val="00F30BC3"/>
    <w:rsid w:val="00F318D5"/>
    <w:rsid w:val="00F3325C"/>
    <w:rsid w:val="00F51973"/>
    <w:rsid w:val="00F520AB"/>
    <w:rsid w:val="00F70022"/>
    <w:rsid w:val="00F71E5C"/>
    <w:rsid w:val="00F77D86"/>
    <w:rsid w:val="00F85D64"/>
    <w:rsid w:val="00FB2E8F"/>
    <w:rsid w:val="00FD4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3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EB4177"/>
    <w:pPr>
      <w:tabs>
        <w:tab w:val="center" w:pos="4252"/>
        <w:tab w:val="right" w:pos="8504"/>
      </w:tabs>
    </w:pPr>
    <w:rPr>
      <w:rFonts w:ascii="Calibri" w:eastAsia="Times New Roman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B4177"/>
    <w:rPr>
      <w:rFonts w:ascii="Calibri" w:eastAsia="Times New Roman" w:hAnsi="Calibri" w:cs="Times New Roman"/>
    </w:rPr>
  </w:style>
  <w:style w:type="paragraph" w:styleId="Piedepgina">
    <w:name w:val="footer"/>
    <w:basedOn w:val="Normal"/>
    <w:link w:val="PiedepginaCar"/>
    <w:uiPriority w:val="99"/>
    <w:semiHidden/>
    <w:rsid w:val="00EB4177"/>
    <w:pPr>
      <w:tabs>
        <w:tab w:val="center" w:pos="4252"/>
        <w:tab w:val="right" w:pos="8504"/>
      </w:tabs>
    </w:pPr>
    <w:rPr>
      <w:rFonts w:ascii="Calibri" w:eastAsia="Times New Roman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B4177"/>
    <w:rPr>
      <w:rFonts w:ascii="Calibri" w:eastAsia="Times New Roman" w:hAnsi="Calibri" w:cs="Times New Roman"/>
    </w:rPr>
  </w:style>
  <w:style w:type="paragraph" w:customStyle="1" w:styleId="Default">
    <w:name w:val="Default"/>
    <w:rsid w:val="00EB41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3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71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14578"/>
    <w:rPr>
      <w:color w:val="0000FF" w:themeColor="hyperlink"/>
      <w:u w:val="single"/>
    </w:rPr>
  </w:style>
  <w:style w:type="paragraph" w:styleId="Prrafodelista">
    <w:name w:val="List Paragraph"/>
    <w:basedOn w:val="Normal"/>
    <w:uiPriority w:val="99"/>
    <w:qFormat/>
    <w:rsid w:val="00820925"/>
    <w:pPr>
      <w:ind w:left="720"/>
      <w:contextualSpacing/>
      <w:jc w:val="both"/>
    </w:pPr>
    <w:rPr>
      <w:rFonts w:ascii="Calibri" w:eastAsia="Calibri" w:hAnsi="Calibri" w:cs="Times New Roman"/>
      <w:lang w:val="es-E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95C75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95C75"/>
    <w:rPr>
      <w:rFonts w:ascii="Calibri" w:eastAsia="Times New Roman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95C75"/>
    <w:rPr>
      <w:vertAlign w:val="superscript"/>
    </w:rPr>
  </w:style>
  <w:style w:type="paragraph" w:styleId="NormalWeb">
    <w:name w:val="Normal (Web)"/>
    <w:basedOn w:val="Normal"/>
    <w:rsid w:val="00207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ir@mag.gob.s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C1EA6-4FE0-48BE-B833-93D7761BE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mirna.elias</dc:creator>
  <cp:lastModifiedBy>mirna.elias</cp:lastModifiedBy>
  <cp:revision>2</cp:revision>
  <dcterms:created xsi:type="dcterms:W3CDTF">2017-02-24T21:08:00Z</dcterms:created>
  <dcterms:modified xsi:type="dcterms:W3CDTF">2017-02-24T21:08:00Z</dcterms:modified>
</cp:coreProperties>
</file>