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C43B60" w:rsidRDefault="00C43B60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C43B60" w:rsidRPr="002C7E2F" w:rsidRDefault="00C43B60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  <w:szCs w:val="28"/>
        </w:rPr>
      </w:pPr>
    </w:p>
    <w:p w:rsidR="002C7E2F" w:rsidRPr="007205FC" w:rsidRDefault="002C7E2F" w:rsidP="002C7E2F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  <w:u w:val="single"/>
        </w:rPr>
      </w:pPr>
      <w:r w:rsidRPr="007205FC">
        <w:rPr>
          <w:rFonts w:cstheme="minorHAnsi"/>
          <w:b/>
          <w:color w:val="0000CC"/>
          <w:w w:val="102"/>
          <w:sz w:val="28"/>
          <w:szCs w:val="28"/>
        </w:rPr>
        <w:t xml:space="preserve">RESOLUCIÓN EN RESPUESTA A SOLICITUD DE INFORMACIÓN 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N° 2</w:t>
      </w:r>
      <w:r w:rsidR="00A43162">
        <w:rPr>
          <w:rFonts w:cstheme="minorHAnsi"/>
          <w:b/>
          <w:color w:val="0000CC"/>
          <w:w w:val="102"/>
          <w:sz w:val="28"/>
          <w:szCs w:val="28"/>
          <w:u w:val="single"/>
        </w:rPr>
        <w:t>64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-2014</w:t>
      </w:r>
    </w:p>
    <w:p w:rsidR="002C7E2F" w:rsidRPr="007205FC" w:rsidRDefault="002C7E2F" w:rsidP="002C7E2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</w:p>
    <w:p w:rsidR="00A43162" w:rsidRPr="00A43162" w:rsidRDefault="00A43162" w:rsidP="00A4316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w w:val="102"/>
          <w:sz w:val="24"/>
          <w:szCs w:val="24"/>
        </w:rPr>
      </w:pPr>
      <w:r w:rsidRPr="00A43162">
        <w:rPr>
          <w:rFonts w:eastAsia="Arial Unicode MS" w:cs="Arial Unicode MS"/>
          <w:w w:val="102"/>
          <w:sz w:val="24"/>
          <w:szCs w:val="24"/>
        </w:rPr>
        <w:t xml:space="preserve">Santa Tecla, a </w:t>
      </w:r>
      <w:r w:rsidRPr="00A43162">
        <w:rPr>
          <w:rFonts w:eastAsia="Arial Unicode MS" w:cs="Arial Unicode MS"/>
          <w:spacing w:val="1"/>
          <w:w w:val="102"/>
          <w:sz w:val="24"/>
          <w:szCs w:val="24"/>
        </w:rPr>
        <w:t>l</w:t>
      </w:r>
      <w:r w:rsidRPr="00A43162">
        <w:rPr>
          <w:rFonts w:eastAsia="Arial Unicode MS" w:cs="Arial Unicode MS"/>
          <w:w w:val="102"/>
          <w:sz w:val="24"/>
          <w:szCs w:val="24"/>
        </w:rPr>
        <w:t xml:space="preserve">as </w:t>
      </w:r>
      <w:r w:rsidRPr="00A43162">
        <w:rPr>
          <w:rFonts w:eastAsia="Arial Unicode MS" w:cs="Arial Unicode MS"/>
          <w:color w:val="C00000"/>
          <w:w w:val="102"/>
          <w:sz w:val="24"/>
          <w:szCs w:val="24"/>
        </w:rPr>
        <w:t xml:space="preserve">quince horas con treinta minutos </w:t>
      </w:r>
      <w:r w:rsidRPr="00A43162">
        <w:rPr>
          <w:rFonts w:eastAsia="Arial Unicode MS" w:cs="Arial Unicode MS"/>
          <w:w w:val="102"/>
          <w:sz w:val="24"/>
          <w:szCs w:val="24"/>
        </w:rPr>
        <w:t>d</w:t>
      </w:r>
      <w:r w:rsidRPr="00A43162">
        <w:rPr>
          <w:rFonts w:eastAsia="Arial Unicode MS" w:cs="Arial Unicode MS"/>
          <w:spacing w:val="-4"/>
          <w:w w:val="102"/>
          <w:sz w:val="24"/>
          <w:szCs w:val="24"/>
        </w:rPr>
        <w:t>e</w:t>
      </w:r>
      <w:r w:rsidRPr="00A43162">
        <w:rPr>
          <w:rFonts w:eastAsia="Arial Unicode MS" w:cs="Arial Unicode MS"/>
          <w:w w:val="102"/>
          <w:sz w:val="24"/>
          <w:szCs w:val="24"/>
        </w:rPr>
        <w:t>l d</w:t>
      </w:r>
      <w:r w:rsidRPr="00A43162">
        <w:rPr>
          <w:rFonts w:eastAsia="Arial Unicode MS" w:cs="Arial Unicode MS"/>
          <w:spacing w:val="1"/>
          <w:w w:val="102"/>
          <w:sz w:val="24"/>
          <w:szCs w:val="24"/>
        </w:rPr>
        <w:t>í</w:t>
      </w:r>
      <w:r w:rsidRPr="00A43162">
        <w:rPr>
          <w:rFonts w:eastAsia="Arial Unicode MS" w:cs="Arial Unicode MS"/>
          <w:w w:val="102"/>
          <w:sz w:val="24"/>
          <w:szCs w:val="24"/>
        </w:rPr>
        <w:t xml:space="preserve">a </w:t>
      </w:r>
      <w:r w:rsidRPr="00A43162">
        <w:rPr>
          <w:rFonts w:eastAsia="Arial Unicode MS" w:cs="Arial Unicode MS"/>
          <w:b/>
          <w:color w:val="000099"/>
          <w:w w:val="102"/>
          <w:sz w:val="24"/>
          <w:szCs w:val="24"/>
        </w:rPr>
        <w:t>20 de octubre de 2014</w:t>
      </w:r>
      <w:r w:rsidRPr="00A43162">
        <w:rPr>
          <w:rFonts w:eastAsia="Arial Unicode MS" w:cs="Arial Unicode MS"/>
          <w:color w:val="000099"/>
          <w:w w:val="102"/>
          <w:sz w:val="24"/>
          <w:szCs w:val="24"/>
        </w:rPr>
        <w:t xml:space="preserve">, </w:t>
      </w:r>
      <w:r w:rsidRPr="00A43162">
        <w:rPr>
          <w:rFonts w:eastAsia="Arial Unicode MS" w:cs="Arial Unicode MS"/>
          <w:w w:val="102"/>
          <w:sz w:val="24"/>
          <w:szCs w:val="24"/>
        </w:rPr>
        <w:t xml:space="preserve">el Ministerio de Agricultura y Ganadería luego de haber recibido y admitido la solicitud de información </w:t>
      </w:r>
      <w:r w:rsidRPr="00A43162">
        <w:rPr>
          <w:rFonts w:eastAsia="Arial Unicode MS" w:cs="Arial Unicode MS"/>
          <w:b/>
          <w:color w:val="000099"/>
          <w:w w:val="102"/>
          <w:sz w:val="24"/>
          <w:szCs w:val="24"/>
        </w:rPr>
        <w:t xml:space="preserve">Nº 264-2014 </w:t>
      </w:r>
      <w:r w:rsidRPr="00A43162">
        <w:rPr>
          <w:rFonts w:eastAsia="Arial Unicode MS" w:cs="Arial Unicode MS"/>
          <w:w w:val="102"/>
          <w:sz w:val="24"/>
          <w:szCs w:val="24"/>
        </w:rPr>
        <w:t>sobre:</w:t>
      </w:r>
    </w:p>
    <w:p w:rsidR="00A43162" w:rsidRPr="00A43162" w:rsidRDefault="00A43162" w:rsidP="00A4316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w w:val="102"/>
          <w:sz w:val="24"/>
          <w:szCs w:val="24"/>
        </w:rPr>
      </w:pPr>
    </w:p>
    <w:p w:rsidR="00A43162" w:rsidRPr="00A43162" w:rsidRDefault="00A43162" w:rsidP="00A4316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w w:val="102"/>
          <w:sz w:val="24"/>
          <w:szCs w:val="24"/>
        </w:rPr>
      </w:pPr>
      <w:r w:rsidRPr="00A43162">
        <w:rPr>
          <w:rFonts w:eastAsia="Arial Unicode MS" w:cs="Arial Unicode MS"/>
          <w:b/>
          <w:color w:val="000099"/>
          <w:w w:val="102"/>
          <w:sz w:val="24"/>
          <w:szCs w:val="24"/>
        </w:rPr>
        <w:t>Información sobre la comercialización de animales exóticos:</w:t>
      </w:r>
    </w:p>
    <w:p w:rsidR="00A43162" w:rsidRPr="00A43162" w:rsidRDefault="00A43162" w:rsidP="00A43162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b/>
          <w:color w:val="000099"/>
          <w:w w:val="102"/>
          <w:sz w:val="24"/>
          <w:szCs w:val="24"/>
          <w:lang w:val="es-SV" w:eastAsia="es-SV"/>
        </w:rPr>
      </w:pPr>
    </w:p>
    <w:p w:rsidR="00A43162" w:rsidRPr="00A43162" w:rsidRDefault="00A43162" w:rsidP="00A43162">
      <w:pPr>
        <w:pStyle w:val="Prrafodelista"/>
        <w:widowControl w:val="0"/>
        <w:numPr>
          <w:ilvl w:val="0"/>
          <w:numId w:val="1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b/>
          <w:color w:val="000099"/>
          <w:w w:val="102"/>
          <w:sz w:val="24"/>
          <w:szCs w:val="24"/>
        </w:rPr>
      </w:pPr>
      <w:r w:rsidRPr="00A43162">
        <w:rPr>
          <w:rFonts w:asciiTheme="minorHAnsi" w:eastAsia="Arial Unicode MS" w:hAnsiTheme="minorHAnsi" w:cs="Arial Unicode MS"/>
          <w:b/>
          <w:color w:val="000099"/>
          <w:w w:val="102"/>
          <w:sz w:val="24"/>
          <w:szCs w:val="24"/>
        </w:rPr>
        <w:t xml:space="preserve">Información sobre las granjas de cría de animales exóticos como Avestruces, Garrobos, Tortugas (zoocriadero: a) Requisitos y procedimientos para instalar un zoocriadero, b) Cuántas granjas y/o zoocriaderos existen a nivel nacional, c) Cuáles son las condiciones del hábitat de esas especies en el zoocriadero, d) Cuántas inspecciones en el año realizan para verificar el cumplimiento de requisitos;  </w:t>
      </w:r>
    </w:p>
    <w:p w:rsidR="00A43162" w:rsidRPr="00A43162" w:rsidRDefault="00A43162" w:rsidP="00A43162">
      <w:pPr>
        <w:pStyle w:val="Prrafodelista"/>
        <w:widowControl w:val="0"/>
        <w:numPr>
          <w:ilvl w:val="0"/>
          <w:numId w:val="1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b/>
          <w:color w:val="000099"/>
          <w:w w:val="102"/>
          <w:sz w:val="24"/>
          <w:szCs w:val="24"/>
        </w:rPr>
      </w:pPr>
      <w:r w:rsidRPr="00A43162">
        <w:rPr>
          <w:rFonts w:asciiTheme="minorHAnsi" w:eastAsia="Arial Unicode MS" w:hAnsiTheme="minorHAnsi" w:cs="Arial Unicode MS"/>
          <w:b/>
          <w:color w:val="000099"/>
          <w:w w:val="102"/>
          <w:sz w:val="24"/>
          <w:szCs w:val="24"/>
        </w:rPr>
        <w:t>Cuáles son las especies (fauna) que tienen prohibida su comercialización por estar en peligro de extinción;</w:t>
      </w:r>
    </w:p>
    <w:p w:rsidR="00A43162" w:rsidRPr="00A43162" w:rsidRDefault="00A43162" w:rsidP="00A43162">
      <w:pPr>
        <w:pStyle w:val="Prrafodelista"/>
        <w:widowControl w:val="0"/>
        <w:numPr>
          <w:ilvl w:val="0"/>
          <w:numId w:val="1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b/>
          <w:color w:val="000099"/>
          <w:w w:val="102"/>
          <w:sz w:val="24"/>
          <w:szCs w:val="24"/>
        </w:rPr>
      </w:pPr>
      <w:r w:rsidRPr="00A43162">
        <w:rPr>
          <w:rFonts w:asciiTheme="minorHAnsi" w:eastAsia="Arial Unicode MS" w:hAnsiTheme="minorHAnsi" w:cs="Arial Unicode MS"/>
          <w:b/>
          <w:color w:val="000099"/>
          <w:w w:val="102"/>
          <w:sz w:val="24"/>
          <w:szCs w:val="24"/>
        </w:rPr>
        <w:t>Copia de las leyes que regulan a CITES.</w:t>
      </w:r>
    </w:p>
    <w:p w:rsidR="00A43162" w:rsidRPr="00A43162" w:rsidRDefault="00A43162" w:rsidP="00A43162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b/>
          <w:color w:val="000099"/>
          <w:w w:val="102"/>
          <w:sz w:val="24"/>
          <w:szCs w:val="24"/>
          <w:lang w:val="es-SV" w:eastAsia="es-SV"/>
        </w:rPr>
      </w:pPr>
    </w:p>
    <w:p w:rsidR="00A43162" w:rsidRPr="00A43162" w:rsidRDefault="00A43162" w:rsidP="00A4316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w w:val="102"/>
          <w:sz w:val="24"/>
          <w:szCs w:val="24"/>
        </w:rPr>
      </w:pPr>
      <w:r w:rsidRPr="00A43162">
        <w:rPr>
          <w:rFonts w:eastAsia="Arial Unicode MS" w:cs="Arial Unicode MS"/>
          <w:w w:val="102"/>
          <w:sz w:val="24"/>
          <w:szCs w:val="24"/>
        </w:rPr>
        <w:t>Presentada ante la Oficina de Información y Respuesta de esta dependencia por parte de</w:t>
      </w:r>
      <w:r w:rsidRPr="00A43162">
        <w:rPr>
          <w:rFonts w:eastAsia="Arial Unicode MS" w:cs="Arial Unicode MS"/>
          <w:sz w:val="24"/>
          <w:szCs w:val="24"/>
        </w:rPr>
        <w:t xml:space="preserve">: </w:t>
      </w:r>
      <w:r w:rsidRPr="00A43162">
        <w:rPr>
          <w:rFonts w:eastAsia="Arial Unicode MS" w:cs="Arial Unicode MS"/>
          <w:b/>
          <w:sz w:val="24"/>
          <w:szCs w:val="24"/>
          <w:highlight w:val="black"/>
        </w:rPr>
        <w:t>********************************</w:t>
      </w:r>
      <w:r w:rsidRPr="00A43162">
        <w:rPr>
          <w:rFonts w:eastAsia="Arial Unicode MS" w:cs="Arial Unicode MS"/>
          <w:b/>
          <w:color w:val="000099"/>
          <w:sz w:val="24"/>
          <w:szCs w:val="24"/>
        </w:rPr>
        <w:t xml:space="preserve">, </w:t>
      </w:r>
      <w:r w:rsidRPr="00A43162">
        <w:rPr>
          <w:rFonts w:eastAsia="Arial Unicode MS" w:cs="Arial Unicode MS"/>
          <w:w w:val="102"/>
          <w:sz w:val="24"/>
          <w:szCs w:val="24"/>
        </w:rPr>
        <w:t xml:space="preserve">y considerando que la información cumple con los requisitos establecidos en el art. 66 de La ley de Acceso a la Información Pública y los arts. 50, 54 del Reglamento de la Ley de Acceso a la Información Pública, y que parte de la información solicitada no se encuentra entre las excepciones  enumeradas en los arts. 19 y 24 de la Ley, y 19 del Reglamento, resuelve: </w:t>
      </w:r>
    </w:p>
    <w:p w:rsidR="00A43162" w:rsidRPr="00A43162" w:rsidRDefault="00A43162" w:rsidP="00A4316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b/>
          <w:w w:val="102"/>
          <w:sz w:val="24"/>
          <w:szCs w:val="24"/>
        </w:rPr>
      </w:pPr>
    </w:p>
    <w:p w:rsidR="00A43162" w:rsidRPr="00A43162" w:rsidRDefault="00A43162" w:rsidP="00A4316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="Arial Unicode MS"/>
          <w:b/>
          <w:color w:val="000099"/>
          <w:w w:val="102"/>
          <w:sz w:val="28"/>
          <w:szCs w:val="24"/>
        </w:rPr>
      </w:pPr>
      <w:r w:rsidRPr="00A43162">
        <w:rPr>
          <w:rFonts w:eastAsia="Arial Unicode MS" w:cs="Arial Unicode MS"/>
          <w:b/>
          <w:color w:val="000099"/>
          <w:w w:val="102"/>
          <w:sz w:val="28"/>
          <w:szCs w:val="24"/>
        </w:rPr>
        <w:t>PROPORCIONAR LA INFORMACIÓN PÚBLICA SOLICITADA</w:t>
      </w:r>
    </w:p>
    <w:p w:rsidR="00F648B6" w:rsidRDefault="00F648B6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7205FC" w:rsidRDefault="007205FC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7205FC" w:rsidRDefault="007205FC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7205FC" w:rsidRPr="00527430" w:rsidRDefault="007205FC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063" w:rsidRDefault="00AB6063" w:rsidP="00823710">
      <w:pPr>
        <w:spacing w:after="0" w:line="240" w:lineRule="auto"/>
      </w:pPr>
      <w:r>
        <w:separator/>
      </w:r>
    </w:p>
  </w:endnote>
  <w:endnote w:type="continuationSeparator" w:id="1">
    <w:p w:rsidR="00AB6063" w:rsidRDefault="00AB6063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C3F8E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063" w:rsidRDefault="00AB6063" w:rsidP="00823710">
      <w:pPr>
        <w:spacing w:after="0" w:line="240" w:lineRule="auto"/>
      </w:pPr>
      <w:r>
        <w:separator/>
      </w:r>
    </w:p>
  </w:footnote>
  <w:footnote w:type="continuationSeparator" w:id="1">
    <w:p w:rsidR="00AB6063" w:rsidRDefault="00AB6063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C3F8E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EC3F8E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C3F8E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57"/>
    <w:multiLevelType w:val="hybridMultilevel"/>
    <w:tmpl w:val="9A58A1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977"/>
    <w:multiLevelType w:val="hybridMultilevel"/>
    <w:tmpl w:val="AA947C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A3037"/>
    <w:multiLevelType w:val="hybridMultilevel"/>
    <w:tmpl w:val="EC62F0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8238B"/>
    <w:multiLevelType w:val="hybridMultilevel"/>
    <w:tmpl w:val="8FBA6F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F425A"/>
    <w:multiLevelType w:val="hybridMultilevel"/>
    <w:tmpl w:val="8F38C15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853F8"/>
    <w:multiLevelType w:val="hybridMultilevel"/>
    <w:tmpl w:val="1F8470A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  <w:num w:numId="12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04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4F6D"/>
    <w:rsid w:val="00275895"/>
    <w:rsid w:val="00280247"/>
    <w:rsid w:val="002828DC"/>
    <w:rsid w:val="002907CB"/>
    <w:rsid w:val="00295490"/>
    <w:rsid w:val="002A6663"/>
    <w:rsid w:val="002B2AAF"/>
    <w:rsid w:val="002C0092"/>
    <w:rsid w:val="002C7E2F"/>
    <w:rsid w:val="002D5AEF"/>
    <w:rsid w:val="002D6574"/>
    <w:rsid w:val="002E1BB3"/>
    <w:rsid w:val="002E5E36"/>
    <w:rsid w:val="002F1B55"/>
    <w:rsid w:val="002F63F2"/>
    <w:rsid w:val="00304D48"/>
    <w:rsid w:val="00307E53"/>
    <w:rsid w:val="0031206E"/>
    <w:rsid w:val="0032042C"/>
    <w:rsid w:val="00334388"/>
    <w:rsid w:val="003357B5"/>
    <w:rsid w:val="00351918"/>
    <w:rsid w:val="003538BB"/>
    <w:rsid w:val="00357822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2EAB"/>
    <w:rsid w:val="00427A5F"/>
    <w:rsid w:val="00434349"/>
    <w:rsid w:val="00435F47"/>
    <w:rsid w:val="00441709"/>
    <w:rsid w:val="00446625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C47FB"/>
    <w:rsid w:val="004D0B8C"/>
    <w:rsid w:val="004D4770"/>
    <w:rsid w:val="004D4819"/>
    <w:rsid w:val="004E725C"/>
    <w:rsid w:val="004F1579"/>
    <w:rsid w:val="005013EC"/>
    <w:rsid w:val="005251F3"/>
    <w:rsid w:val="00527430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24AD"/>
    <w:rsid w:val="005E53DC"/>
    <w:rsid w:val="005E6251"/>
    <w:rsid w:val="005F164B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62B74"/>
    <w:rsid w:val="00666585"/>
    <w:rsid w:val="0067161F"/>
    <w:rsid w:val="00671721"/>
    <w:rsid w:val="00676735"/>
    <w:rsid w:val="0068013A"/>
    <w:rsid w:val="00686F08"/>
    <w:rsid w:val="00696976"/>
    <w:rsid w:val="006B301D"/>
    <w:rsid w:val="006B403D"/>
    <w:rsid w:val="006B63BA"/>
    <w:rsid w:val="006B7376"/>
    <w:rsid w:val="006C6B4D"/>
    <w:rsid w:val="006D72C5"/>
    <w:rsid w:val="006F612B"/>
    <w:rsid w:val="0070736F"/>
    <w:rsid w:val="00713B76"/>
    <w:rsid w:val="007205FC"/>
    <w:rsid w:val="00745687"/>
    <w:rsid w:val="00747964"/>
    <w:rsid w:val="00771A53"/>
    <w:rsid w:val="0077362C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452C"/>
    <w:rsid w:val="00820925"/>
    <w:rsid w:val="008235F3"/>
    <w:rsid w:val="00823710"/>
    <w:rsid w:val="00824795"/>
    <w:rsid w:val="0082685C"/>
    <w:rsid w:val="008416F9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84FEC"/>
    <w:rsid w:val="009968AE"/>
    <w:rsid w:val="009C264A"/>
    <w:rsid w:val="009F0D84"/>
    <w:rsid w:val="009F694E"/>
    <w:rsid w:val="009F69F4"/>
    <w:rsid w:val="00A02CEF"/>
    <w:rsid w:val="00A307D4"/>
    <w:rsid w:val="00A30DD6"/>
    <w:rsid w:val="00A31009"/>
    <w:rsid w:val="00A354FF"/>
    <w:rsid w:val="00A43162"/>
    <w:rsid w:val="00A64A02"/>
    <w:rsid w:val="00A75914"/>
    <w:rsid w:val="00A80868"/>
    <w:rsid w:val="00A845AD"/>
    <w:rsid w:val="00A85112"/>
    <w:rsid w:val="00A85D12"/>
    <w:rsid w:val="00A86249"/>
    <w:rsid w:val="00A93F52"/>
    <w:rsid w:val="00A95A1D"/>
    <w:rsid w:val="00AA1862"/>
    <w:rsid w:val="00AB26F3"/>
    <w:rsid w:val="00AB5A29"/>
    <w:rsid w:val="00AB6063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0BAD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95D8D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22804"/>
    <w:rsid w:val="00C40C36"/>
    <w:rsid w:val="00C43B60"/>
    <w:rsid w:val="00C55C9F"/>
    <w:rsid w:val="00C70AEB"/>
    <w:rsid w:val="00C73267"/>
    <w:rsid w:val="00C7598A"/>
    <w:rsid w:val="00C776EA"/>
    <w:rsid w:val="00C817D9"/>
    <w:rsid w:val="00C928AD"/>
    <w:rsid w:val="00C95C75"/>
    <w:rsid w:val="00CB39BA"/>
    <w:rsid w:val="00CE3B45"/>
    <w:rsid w:val="00D05779"/>
    <w:rsid w:val="00D152B7"/>
    <w:rsid w:val="00D3758D"/>
    <w:rsid w:val="00D43507"/>
    <w:rsid w:val="00D54926"/>
    <w:rsid w:val="00D8056B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2243A"/>
    <w:rsid w:val="00E22F23"/>
    <w:rsid w:val="00E33284"/>
    <w:rsid w:val="00E33E0A"/>
    <w:rsid w:val="00E372D5"/>
    <w:rsid w:val="00E55E5D"/>
    <w:rsid w:val="00E616DD"/>
    <w:rsid w:val="00E64E2E"/>
    <w:rsid w:val="00E753B5"/>
    <w:rsid w:val="00E810D0"/>
    <w:rsid w:val="00E95592"/>
    <w:rsid w:val="00EA11E9"/>
    <w:rsid w:val="00EB3251"/>
    <w:rsid w:val="00EB4177"/>
    <w:rsid w:val="00EC3F8E"/>
    <w:rsid w:val="00EE381E"/>
    <w:rsid w:val="00F01A3D"/>
    <w:rsid w:val="00F11670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648B6"/>
    <w:rsid w:val="00F70022"/>
    <w:rsid w:val="00F71E5C"/>
    <w:rsid w:val="00F77D86"/>
    <w:rsid w:val="00F85D64"/>
    <w:rsid w:val="00FB1AA1"/>
    <w:rsid w:val="00FB2E8F"/>
    <w:rsid w:val="00FB30A3"/>
    <w:rsid w:val="00FC32A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2017-04-24T17:45:00Z</dcterms:created>
  <dcterms:modified xsi:type="dcterms:W3CDTF">2017-04-24T17:45:00Z</dcterms:modified>
</cp:coreProperties>
</file>