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F6" w:rsidRDefault="00071CF6" w:rsidP="00071CF6">
      <w:pPr>
        <w:spacing w:after="0" w:line="240" w:lineRule="auto"/>
        <w:jc w:val="center"/>
        <w:rPr>
          <w:rFonts w:eastAsia="Arial Unicode MS" w:cs="Arial Unicode MS"/>
          <w:b/>
          <w:color w:val="000099"/>
          <w:sz w:val="24"/>
        </w:rPr>
      </w:pPr>
      <w:r>
        <w:rPr>
          <w:rFonts w:eastAsia="Arial Unicode MS" w:cstheme="majorBidi"/>
          <w:b/>
          <w:bCs/>
          <w:color w:val="C00000"/>
          <w:sz w:val="16"/>
          <w:szCs w:val="16"/>
          <w:lang w:eastAsia="en-US"/>
        </w:rPr>
        <w:t>Versión pública de acuerdo a lo dispuesto en el Art. 30 de la LAIP, se elimina el nombre por ser dato personal de acuerdo a lo est</w:t>
      </w:r>
      <w:r>
        <w:rPr>
          <w:rFonts w:eastAsia="Arial Unicode MS" w:cstheme="majorBidi"/>
          <w:b/>
          <w:bCs/>
          <w:color w:val="C00000"/>
          <w:sz w:val="16"/>
          <w:szCs w:val="16"/>
          <w:lang w:eastAsia="en-US"/>
        </w:rPr>
        <w:t>a</w:t>
      </w:r>
      <w:r>
        <w:rPr>
          <w:rFonts w:eastAsia="Arial Unicode MS" w:cstheme="majorBidi"/>
          <w:b/>
          <w:bCs/>
          <w:color w:val="C00000"/>
          <w:sz w:val="16"/>
          <w:szCs w:val="16"/>
          <w:lang w:eastAsia="en-US"/>
        </w:rPr>
        <w:t xml:space="preserve">blecido en el Art. 6 literal “a”; información confidencial Art. 6 literal “f”; y Art 19, todos de la LAIP, el dato se ubicaba en la </w:t>
      </w:r>
      <w:r w:rsidRPr="00967F0D">
        <w:rPr>
          <w:rFonts w:eastAsia="Arial Unicode MS" w:cstheme="majorBidi"/>
          <w:b/>
          <w:bCs/>
          <w:color w:val="C00000"/>
          <w:sz w:val="16"/>
          <w:szCs w:val="16"/>
          <w:u w:val="single"/>
          <w:lang w:eastAsia="en-US"/>
        </w:rPr>
        <w:t xml:space="preserve">pág. </w:t>
      </w:r>
      <w:r>
        <w:rPr>
          <w:rFonts w:eastAsia="Arial Unicode MS" w:cstheme="majorBidi"/>
          <w:b/>
          <w:bCs/>
          <w:color w:val="C00000"/>
          <w:sz w:val="16"/>
          <w:szCs w:val="16"/>
          <w:u w:val="single"/>
          <w:lang w:eastAsia="en-US"/>
        </w:rPr>
        <w:t>1</w:t>
      </w:r>
      <w:r>
        <w:rPr>
          <w:rFonts w:eastAsia="Arial Unicode MS" w:cstheme="majorBidi"/>
          <w:b/>
          <w:bCs/>
          <w:color w:val="C00000"/>
          <w:sz w:val="16"/>
          <w:szCs w:val="16"/>
          <w:lang w:eastAsia="en-US"/>
        </w:rPr>
        <w:t xml:space="preserve"> 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00405D">
        <w:rPr>
          <w:rFonts w:eastAsia="Arial Unicode MS" w:cstheme="minorHAnsi"/>
          <w:b/>
          <w:color w:val="000066"/>
          <w:sz w:val="24"/>
          <w:u w:val="single"/>
          <w:lang w:val="es-SV"/>
        </w:rPr>
        <w:t>6</w:t>
      </w:r>
      <w:r w:rsidR="008622B7">
        <w:rPr>
          <w:rFonts w:eastAsia="Arial Unicode MS" w:cstheme="minorHAnsi"/>
          <w:b/>
          <w:color w:val="000066"/>
          <w:sz w:val="24"/>
          <w:u w:val="single"/>
          <w:lang w:val="es-SV"/>
        </w:rPr>
        <w:t>9</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EF40B2">
        <w:rPr>
          <w:rFonts w:ascii="Calibri" w:eastAsia="Arial Unicode MS" w:hAnsi="Calibri" w:cs="Arial Unicode MS"/>
          <w:color w:val="000066"/>
          <w:lang w:eastAsia="es-SV"/>
        </w:rPr>
        <w:t>c</w:t>
      </w:r>
      <w:r w:rsidR="008622B7">
        <w:rPr>
          <w:rFonts w:ascii="Calibri" w:eastAsia="Arial Unicode MS" w:hAnsi="Calibri" w:cs="Arial Unicode MS"/>
          <w:color w:val="000066"/>
          <w:lang w:eastAsia="es-SV"/>
        </w:rPr>
        <w:t>atorce</w:t>
      </w:r>
      <w:r w:rsidR="00EF40B2">
        <w:rPr>
          <w:rFonts w:ascii="Calibri" w:eastAsia="Arial Unicode MS" w:hAnsi="Calibri" w:cs="Arial Unicode MS"/>
          <w:color w:val="000066"/>
          <w:lang w:eastAsia="es-SV"/>
        </w:rPr>
        <w:t xml:space="preserve"> horas con </w:t>
      </w:r>
      <w:r w:rsidR="001275AB">
        <w:rPr>
          <w:rFonts w:ascii="Calibri" w:eastAsia="Arial Unicode MS" w:hAnsi="Calibri" w:cs="Arial Unicode MS"/>
          <w:color w:val="000066"/>
          <w:lang w:eastAsia="es-SV"/>
        </w:rPr>
        <w:t xml:space="preserve">seis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8622B7">
        <w:rPr>
          <w:rFonts w:ascii="Calibri" w:eastAsia="Arial Unicode MS" w:hAnsi="Calibri" w:cs="Arial Unicode MS"/>
          <w:color w:val="000066"/>
          <w:lang w:eastAsia="es-SV"/>
        </w:rPr>
        <w:t>tre</w:t>
      </w:r>
      <w:r w:rsidR="001275AB">
        <w:rPr>
          <w:rFonts w:ascii="Calibri" w:eastAsia="Arial Unicode MS" w:hAnsi="Calibri" w:cs="Arial Unicode MS"/>
          <w:color w:val="000066"/>
          <w:lang w:eastAsia="es-SV"/>
        </w:rPr>
        <w:t>ce</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1275AB">
        <w:rPr>
          <w:rFonts w:ascii="Calibri" w:eastAsia="Arial Unicode MS" w:hAnsi="Calibri" w:cs="Arial Unicode MS"/>
          <w:b/>
          <w:color w:val="000066"/>
          <w:lang w:eastAsia="es-SV"/>
        </w:rPr>
        <w:t>6</w:t>
      </w:r>
      <w:r w:rsidR="008622B7">
        <w:rPr>
          <w:rFonts w:ascii="Calibri" w:eastAsia="Arial Unicode MS" w:hAnsi="Calibri" w:cs="Arial Unicode MS"/>
          <w:b/>
          <w:color w:val="000066"/>
          <w:lang w:eastAsia="es-SV"/>
        </w:rPr>
        <w:t>9</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33595A">
        <w:rPr>
          <w:rFonts w:eastAsia="Arial Unicode MS" w:cstheme="minorHAnsi"/>
          <w:b/>
          <w:color w:val="000066"/>
          <w:lang w:eastAsia="es-SV"/>
        </w:rPr>
        <w:t>xxxx</w:t>
      </w:r>
      <w:proofErr w:type="spellEnd"/>
      <w:r w:rsidR="008622B7">
        <w:rPr>
          <w:rFonts w:eastAsia="Arial Unicode MS" w:cstheme="minorHAnsi"/>
          <w:b/>
          <w:color w:val="000066"/>
          <w:lang w:eastAsia="es-SV"/>
        </w:rPr>
        <w:t>,</w:t>
      </w:r>
      <w:r w:rsidRPr="005E176D">
        <w:rPr>
          <w:rFonts w:eastAsia="Arial Unicode MS" w:cstheme="minorHAnsi"/>
          <w:lang w:eastAsia="es-SV"/>
        </w:rPr>
        <w:t xml:space="preserve"> de hoy en adelante </w:t>
      </w:r>
      <w:r w:rsidR="008622B7">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8622B7">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w:t>
      </w:r>
      <w:r w:rsidRPr="005E176D">
        <w:rPr>
          <w:rFonts w:eastAsia="Arial Unicode MS" w:cstheme="minorHAnsi"/>
          <w:lang w:eastAsia="es-SV"/>
        </w:rPr>
        <w:t>n</w:t>
      </w:r>
      <w:r w:rsidRPr="005E176D">
        <w:rPr>
          <w:rFonts w:eastAsia="Arial Unicode MS" w:cstheme="minorHAnsi"/>
          <w:lang w:eastAsia="es-SV"/>
        </w:rPr>
        <w:t xml:space="preserve">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r w:rsidR="0033595A">
        <w:rPr>
          <w:rFonts w:eastAsia="Arial Unicode MS" w:cstheme="minorHAnsi"/>
          <w:b/>
          <w:color w:val="000066"/>
          <w:lang w:eastAsia="es-SV"/>
        </w:rPr>
        <w:t>xxxx</w:t>
      </w:r>
      <w:bookmarkStart w:id="0" w:name="_GoBack"/>
      <w:bookmarkEnd w:id="0"/>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8622B7"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 xml:space="preserve">o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once</w:t>
      </w:r>
      <w:r w:rsidR="001275AB">
        <w:rPr>
          <w:rFonts w:asciiTheme="minorHAnsi" w:eastAsia="Arial Unicode MS" w:hAnsiTheme="minorHAnsi" w:cstheme="minorHAnsi"/>
          <w:i/>
          <w:color w:val="000066"/>
          <w:sz w:val="22"/>
          <w:szCs w:val="22"/>
          <w:lang w:eastAsia="es-SV"/>
        </w:rPr>
        <w:t xml:space="preserve"> d</w:t>
      </w:r>
      <w:r w:rsidR="005A7C95">
        <w:rPr>
          <w:rFonts w:asciiTheme="minorHAnsi" w:eastAsia="Arial Unicode MS" w:hAnsiTheme="minorHAnsi" w:cstheme="minorHAnsi"/>
          <w:i/>
          <w:color w:val="000066"/>
          <w:sz w:val="22"/>
          <w:szCs w:val="22"/>
          <w:lang w:eastAsia="es-SV"/>
        </w:rPr>
        <w:t xml:space="preserve">e abril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 xml:space="preserve">catorce </w:t>
      </w:r>
      <w:r w:rsidR="00EA659F">
        <w:rPr>
          <w:rFonts w:asciiTheme="minorHAnsi" w:eastAsia="Arial Unicode MS" w:hAnsiTheme="minorHAnsi" w:cstheme="minorHAnsi"/>
          <w:i/>
          <w:color w:val="000066"/>
          <w:sz w:val="22"/>
          <w:szCs w:val="22"/>
          <w:lang w:eastAsia="es-SV"/>
        </w:rPr>
        <w:t>h</w:t>
      </w:r>
      <w:r w:rsidR="005A7C95">
        <w:rPr>
          <w:rFonts w:asciiTheme="minorHAnsi" w:eastAsia="Arial Unicode MS" w:hAnsiTheme="minorHAnsi" w:cstheme="minorHAnsi"/>
          <w:i/>
          <w:color w:val="000066"/>
          <w:sz w:val="22"/>
          <w:szCs w:val="22"/>
          <w:lang w:eastAsia="es-SV"/>
        </w:rPr>
        <w:t>oras</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color w:val="000066"/>
          <w:sz w:val="22"/>
          <w:szCs w:val="22"/>
          <w:lang w:eastAsia="es-SV"/>
        </w:rPr>
        <w:t xml:space="preserve">de manera presencial </w:t>
      </w:r>
      <w:r w:rsidR="001275AB">
        <w:rPr>
          <w:rFonts w:asciiTheme="minorHAnsi" w:eastAsia="Arial Unicode MS" w:hAnsiTheme="minorHAnsi" w:cstheme="minorHAnsi"/>
          <w:color w:val="000066"/>
          <w:sz w:val="22"/>
          <w:szCs w:val="22"/>
          <w:lang w:eastAsia="es-SV"/>
        </w:rPr>
        <w:t>e</w:t>
      </w:r>
      <w:r>
        <w:rPr>
          <w:rFonts w:asciiTheme="minorHAnsi" w:eastAsia="Arial Unicode MS" w:hAnsiTheme="minorHAnsi" w:cstheme="minorHAnsi"/>
          <w:color w:val="000066"/>
          <w:sz w:val="22"/>
          <w:szCs w:val="22"/>
          <w:lang w:eastAsia="es-SV"/>
        </w:rPr>
        <w:t>n</w:t>
      </w:r>
      <w:r w:rsidR="00EF40B2" w:rsidRPr="00EF40B2">
        <w:rPr>
          <w:rFonts w:asciiTheme="minorHAnsi" w:eastAsia="Arial Unicode MS" w:hAnsiTheme="minorHAnsi" w:cstheme="minorHAnsi"/>
          <w:color w:val="000066"/>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sz w:val="22"/>
          <w:szCs w:val="22"/>
          <w:lang w:eastAsia="es-SV"/>
        </w:rPr>
        <w:t xml:space="preserve">día </w:t>
      </w:r>
      <w:r>
        <w:rPr>
          <w:rFonts w:asciiTheme="minorHAnsi" w:eastAsia="Arial Unicode MS" w:hAnsiTheme="minorHAnsi" w:cstheme="minorHAnsi"/>
          <w:i/>
          <w:color w:val="000066"/>
          <w:sz w:val="22"/>
          <w:szCs w:val="22"/>
          <w:lang w:eastAsia="es-SV"/>
        </w:rPr>
        <w:t>doce de ese mes</w:t>
      </w:r>
      <w:r w:rsidR="00DC560F" w:rsidRPr="005E176D">
        <w:rPr>
          <w:rFonts w:asciiTheme="minorHAnsi" w:eastAsia="Arial Unicode MS" w:hAnsiTheme="minorHAnsi" w:cstheme="minorHAnsi"/>
          <w:sz w:val="22"/>
          <w:szCs w:val="22"/>
          <w:lang w:eastAsia="es-SV"/>
        </w:rPr>
        <w:t>, en la cual solicita lo siguiente:</w:t>
      </w:r>
    </w:p>
    <w:p w:rsidR="001275AB" w:rsidRPr="005E176D" w:rsidRDefault="001275AB" w:rsidP="001275AB">
      <w:pPr>
        <w:pStyle w:val="Prrafodelista"/>
        <w:ind w:left="720"/>
        <w:jc w:val="both"/>
        <w:rPr>
          <w:rFonts w:asciiTheme="minorHAnsi" w:eastAsia="Arial Unicode MS" w:hAnsiTheme="minorHAnsi" w:cstheme="minorHAnsi"/>
          <w:sz w:val="22"/>
          <w:szCs w:val="22"/>
          <w:lang w:eastAsia="es-SV"/>
        </w:rPr>
      </w:pPr>
    </w:p>
    <w:p w:rsidR="00EF40B2" w:rsidRPr="008622B7" w:rsidRDefault="008622B7" w:rsidP="008622B7">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r w:rsidRPr="008622B7">
        <w:rPr>
          <w:rFonts w:asciiTheme="minorHAnsi" w:eastAsia="Arial Unicode MS" w:hAnsiTheme="minorHAnsi" w:cstheme="minorHAnsi"/>
          <w:i/>
          <w:color w:val="000066"/>
          <w:sz w:val="22"/>
          <w:szCs w:val="22"/>
          <w:lang w:eastAsia="es-ES"/>
        </w:rPr>
        <w:t>Nombre de empresas en El Salvador de importadoras de pollitas para reproductoras pesadas (las</w:t>
      </w:r>
      <w:r w:rsidRPr="008622B7">
        <w:rPr>
          <w:rFonts w:asciiTheme="minorHAnsi" w:eastAsia="Arial Unicode MS" w:hAnsiTheme="minorHAnsi" w:cstheme="minorHAnsi"/>
          <w:i/>
          <w:color w:val="000066"/>
          <w:sz w:val="22"/>
          <w:szCs w:val="22"/>
          <w:lang w:eastAsia="es-ES"/>
        </w:rPr>
        <w:t xml:space="preserve"> </w:t>
      </w:r>
      <w:r w:rsidRPr="008622B7">
        <w:rPr>
          <w:rFonts w:asciiTheme="minorHAnsi" w:eastAsia="Arial Unicode MS" w:hAnsiTheme="minorHAnsi" w:cstheme="minorHAnsi"/>
          <w:i/>
          <w:color w:val="000066"/>
          <w:sz w:val="22"/>
          <w:szCs w:val="22"/>
          <w:lang w:eastAsia="es-ES"/>
        </w:rPr>
        <w:t>utilizadas para incubar el pollito que nace y después venderlo para engorde) y las importaciones de</w:t>
      </w:r>
      <w:r w:rsidRPr="008622B7">
        <w:rPr>
          <w:rFonts w:asciiTheme="minorHAnsi" w:eastAsia="Arial Unicode MS" w:hAnsiTheme="minorHAnsi" w:cstheme="minorHAnsi"/>
          <w:i/>
          <w:color w:val="000066"/>
          <w:sz w:val="22"/>
          <w:szCs w:val="22"/>
          <w:lang w:eastAsia="es-ES"/>
        </w:rPr>
        <w:t xml:space="preserve"> </w:t>
      </w:r>
      <w:r w:rsidRPr="008622B7">
        <w:rPr>
          <w:rFonts w:asciiTheme="minorHAnsi" w:eastAsia="Arial Unicode MS" w:hAnsiTheme="minorHAnsi" w:cstheme="minorHAnsi"/>
          <w:i/>
          <w:color w:val="000066"/>
          <w:sz w:val="22"/>
          <w:szCs w:val="22"/>
          <w:lang w:eastAsia="es-ES"/>
        </w:rPr>
        <w:t>esas empresas, del año 2018 a la fecha.</w:t>
      </w:r>
    </w:p>
    <w:p w:rsidR="008622B7" w:rsidRPr="005E176D" w:rsidRDefault="008622B7" w:rsidP="008622B7">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EF40B2" w:rsidRDefault="00C57492" w:rsidP="00A454B9">
      <w:pPr>
        <w:pStyle w:val="Prrafodelista"/>
        <w:numPr>
          <w:ilvl w:val="0"/>
          <w:numId w:val="2"/>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5A7C95" w:rsidRPr="00EF40B2">
        <w:rPr>
          <w:rFonts w:asciiTheme="minorHAnsi" w:eastAsia="Arial Unicode MS" w:hAnsiTheme="minorHAnsi" w:cstheme="minorHAnsi"/>
          <w:sz w:val="22"/>
          <w:szCs w:val="22"/>
        </w:rPr>
        <w:t xml:space="preserve"> </w:t>
      </w:r>
      <w:r w:rsidR="008622B7">
        <w:rPr>
          <w:rFonts w:asciiTheme="minorHAnsi" w:eastAsia="Arial Unicode MS" w:hAnsiTheme="minorHAnsi" w:cstheme="minorHAnsi"/>
          <w:color w:val="000066"/>
          <w:sz w:val="22"/>
          <w:szCs w:val="22"/>
        </w:rPr>
        <w:t>Dirección General de Ganadería</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unidad</w:t>
      </w:r>
      <w:r w:rsidR="005A7C95" w:rsidRPr="00EF40B2">
        <w:rPr>
          <w:rFonts w:asciiTheme="minorHAnsi" w:eastAsia="Arial Unicode MS" w:hAnsiTheme="minorHAnsi" w:cstheme="minorHAnsi"/>
          <w:sz w:val="22"/>
          <w:szCs w:val="22"/>
        </w:rPr>
        <w:t xml:space="preserve"> administrativa</w:t>
      </w:r>
      <w:r w:rsidR="000D6F76" w:rsidRPr="00EF40B2">
        <w:rPr>
          <w:rFonts w:asciiTheme="minorHAnsi" w:eastAsia="Arial Unicode MS" w:hAnsiTheme="minorHAnsi" w:cstheme="minorHAnsi"/>
          <w:sz w:val="22"/>
          <w:szCs w:val="22"/>
        </w:rPr>
        <w:t xml:space="preserve"> que </w:t>
      </w:r>
      <w:r w:rsidR="005A7C95" w:rsidRPr="00EF40B2">
        <w:rPr>
          <w:rFonts w:asciiTheme="minorHAnsi" w:eastAsia="Arial Unicode MS" w:hAnsiTheme="minorHAnsi" w:cstheme="minorHAnsi"/>
          <w:sz w:val="22"/>
          <w:szCs w:val="22"/>
        </w:rPr>
        <w:t xml:space="preserve">registra la información </w:t>
      </w:r>
      <w:r w:rsidR="00EF40B2" w:rsidRPr="00EF40B2">
        <w:rPr>
          <w:rFonts w:asciiTheme="minorHAnsi" w:eastAsia="Arial Unicode MS" w:hAnsiTheme="minorHAnsi" w:cstheme="minorHAnsi"/>
          <w:sz w:val="22"/>
          <w:szCs w:val="22"/>
        </w:rPr>
        <w:t>so</w:t>
      </w:r>
      <w:r w:rsidR="001275AB">
        <w:rPr>
          <w:rFonts w:asciiTheme="minorHAnsi" w:eastAsia="Arial Unicode MS" w:hAnsiTheme="minorHAnsi" w:cstheme="minorHAnsi"/>
          <w:sz w:val="22"/>
          <w:szCs w:val="22"/>
        </w:rPr>
        <w:t>licitada</w:t>
      </w:r>
      <w:r w:rsidRPr="00EF40B2">
        <w:rPr>
          <w:rFonts w:asciiTheme="minorHAnsi" w:eastAsia="Arial Unicode MS" w:hAnsiTheme="minorHAnsi" w:cstheme="minorHAnsi"/>
          <w:sz w:val="22"/>
          <w:szCs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lastRenderedPageBreak/>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992103" w:rsidRDefault="00992103" w:rsidP="00A454B9">
      <w:pPr>
        <w:pStyle w:val="Prrafodelista"/>
        <w:numPr>
          <w:ilvl w:val="0"/>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Las importaciones de Pollitas para reproductoras pesadas del período 2018 y 2019 en formato PDF</w:t>
      </w:r>
    </w:p>
    <w:p w:rsidR="00992103" w:rsidRDefault="00992103" w:rsidP="00A454B9">
      <w:pPr>
        <w:pStyle w:val="Prrafodelista"/>
        <w:numPr>
          <w:ilvl w:val="0"/>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Empresas importadoras de pollitas para reproductoras pesadas:</w:t>
      </w:r>
    </w:p>
    <w:p w:rsidR="00992103" w:rsidRDefault="00992103" w:rsidP="005E40E1">
      <w:pPr>
        <w:pStyle w:val="Prrafodelista"/>
        <w:numPr>
          <w:ilvl w:val="1"/>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Avícola Salvadoreña SA de CV</w:t>
      </w:r>
    </w:p>
    <w:p w:rsidR="00992103" w:rsidRDefault="00992103" w:rsidP="005E40E1">
      <w:pPr>
        <w:pStyle w:val="Prrafodelista"/>
        <w:numPr>
          <w:ilvl w:val="1"/>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Avícola Mejía SA de CV</w:t>
      </w:r>
    </w:p>
    <w:p w:rsidR="00992103" w:rsidRDefault="005E40E1" w:rsidP="005E40E1">
      <w:pPr>
        <w:pStyle w:val="Prrafodelista"/>
        <w:numPr>
          <w:ilvl w:val="1"/>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Grupo Aviar SA de CV</w:t>
      </w:r>
    </w:p>
    <w:p w:rsidR="005E40E1" w:rsidRDefault="005E40E1" w:rsidP="005E40E1">
      <w:pPr>
        <w:pStyle w:val="Prrafodelista"/>
        <w:numPr>
          <w:ilvl w:val="1"/>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Los Teques SA de CV</w:t>
      </w:r>
    </w:p>
    <w:p w:rsidR="005E40E1" w:rsidRDefault="005E40E1" w:rsidP="005E40E1">
      <w:pPr>
        <w:pStyle w:val="Prrafodelista"/>
        <w:numPr>
          <w:ilvl w:val="1"/>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CRIAVES SA de CV</w:t>
      </w:r>
    </w:p>
    <w:p w:rsidR="00992103" w:rsidRDefault="00992103" w:rsidP="00992103">
      <w:pPr>
        <w:pStyle w:val="Prrafodelista"/>
        <w:autoSpaceDE w:val="0"/>
        <w:autoSpaceDN w:val="0"/>
        <w:adjustRightInd w:val="0"/>
        <w:snapToGrid w:val="0"/>
        <w:ind w:left="2160"/>
        <w:jc w:val="both"/>
        <w:rPr>
          <w:rFonts w:asciiTheme="minorHAnsi" w:hAnsiTheme="minorHAnsi" w:cstheme="minorHAnsi"/>
          <w:color w:val="000066"/>
          <w:sz w:val="22"/>
          <w:szCs w:val="22"/>
        </w:rPr>
      </w:pPr>
    </w:p>
    <w:p w:rsidR="00A454B9" w:rsidRPr="00A454B9" w:rsidRDefault="00A454B9" w:rsidP="00A454B9">
      <w:pPr>
        <w:pStyle w:val="Prrafodelista"/>
        <w:autoSpaceDE w:val="0"/>
        <w:autoSpaceDN w:val="0"/>
        <w:adjustRightInd w:val="0"/>
        <w:snapToGrid w:val="0"/>
        <w:ind w:left="1440"/>
        <w:jc w:val="both"/>
        <w:rPr>
          <w:rFonts w:asciiTheme="minorHAnsi" w:hAnsiTheme="minorHAnsi" w:cstheme="minorHAnsi"/>
          <w:color w:val="000066"/>
          <w:sz w:val="22"/>
          <w:szCs w:val="22"/>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F0" w:rsidRDefault="009547F0">
      <w:pPr>
        <w:spacing w:after="0" w:line="240" w:lineRule="auto"/>
      </w:pPr>
      <w:r>
        <w:separator/>
      </w:r>
    </w:p>
  </w:endnote>
  <w:endnote w:type="continuationSeparator" w:id="0">
    <w:p w:rsidR="009547F0" w:rsidRDefault="0095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F930FED" wp14:editId="37D6C52C">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33595A">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33595A">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F0" w:rsidRDefault="009547F0">
      <w:pPr>
        <w:spacing w:after="0" w:line="240" w:lineRule="auto"/>
      </w:pPr>
      <w:r>
        <w:separator/>
      </w:r>
    </w:p>
  </w:footnote>
  <w:footnote w:type="continuationSeparator" w:id="0">
    <w:p w:rsidR="009547F0" w:rsidRDefault="00954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33680"/>
    <w:rsid w:val="00042522"/>
    <w:rsid w:val="0006641B"/>
    <w:rsid w:val="00071AA8"/>
    <w:rsid w:val="00071CF6"/>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53C2B"/>
    <w:rsid w:val="00186817"/>
    <w:rsid w:val="001932C6"/>
    <w:rsid w:val="001A0133"/>
    <w:rsid w:val="001B30C2"/>
    <w:rsid w:val="001C512E"/>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D7108"/>
    <w:rsid w:val="002E0184"/>
    <w:rsid w:val="002E1C1D"/>
    <w:rsid w:val="00304283"/>
    <w:rsid w:val="0033595A"/>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C6A24"/>
    <w:rsid w:val="004D0B8D"/>
    <w:rsid w:val="004D3A2C"/>
    <w:rsid w:val="004D6136"/>
    <w:rsid w:val="00500D40"/>
    <w:rsid w:val="005114CC"/>
    <w:rsid w:val="005327E1"/>
    <w:rsid w:val="00550202"/>
    <w:rsid w:val="005560DA"/>
    <w:rsid w:val="005A7C95"/>
    <w:rsid w:val="005D0918"/>
    <w:rsid w:val="005E176D"/>
    <w:rsid w:val="005E40E1"/>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0EE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22B7"/>
    <w:rsid w:val="008672AD"/>
    <w:rsid w:val="00885D2D"/>
    <w:rsid w:val="008A50A5"/>
    <w:rsid w:val="008A5ACC"/>
    <w:rsid w:val="008C3A99"/>
    <w:rsid w:val="008E4F25"/>
    <w:rsid w:val="00915424"/>
    <w:rsid w:val="00915D47"/>
    <w:rsid w:val="00917A19"/>
    <w:rsid w:val="009338EA"/>
    <w:rsid w:val="009547F0"/>
    <w:rsid w:val="009559A8"/>
    <w:rsid w:val="00960F83"/>
    <w:rsid w:val="0096559C"/>
    <w:rsid w:val="009656B4"/>
    <w:rsid w:val="00966A6C"/>
    <w:rsid w:val="00973C14"/>
    <w:rsid w:val="0097467C"/>
    <w:rsid w:val="0098548D"/>
    <w:rsid w:val="0099038E"/>
    <w:rsid w:val="00992103"/>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1D3F"/>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6848-4630-4456-9ED8-737F83C3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2019-05-13T20:51:00Z</cp:lastPrinted>
  <dcterms:created xsi:type="dcterms:W3CDTF">2019-05-13T20:51:00Z</dcterms:created>
  <dcterms:modified xsi:type="dcterms:W3CDTF">2019-05-13T20:52:00Z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