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06" w:rsidRDefault="00F20A06">
      <w:r>
        <w:t>SOLICITUD DE INFORMACION  No. 135-2019 OIR</w:t>
      </w:r>
    </w:p>
    <w:p w:rsidR="00082926" w:rsidRDefault="00F20A06">
      <w:r>
        <w:t>Información solicitada:</w:t>
      </w:r>
    </w:p>
    <w:p w:rsidR="00F20A06" w:rsidRDefault="00F20A06">
      <w:r>
        <w:t>1.-Zonas, Departamentos y municipios agrícolas en El Salvador</w:t>
      </w:r>
      <w:proofErr w:type="gramStart"/>
      <w:r>
        <w:t>.</w:t>
      </w:r>
      <w:r w:rsidR="00132B2D">
        <w:t>(</w:t>
      </w:r>
      <w:proofErr w:type="gramEnd"/>
      <w:r w:rsidR="00132B2D">
        <w:t>Ver mapa 1)</w:t>
      </w:r>
    </w:p>
    <w:p w:rsidR="00F20A06" w:rsidRDefault="00F20A06">
      <w:r>
        <w:t>2.- Tipo de cultivo por zona Agrícola</w:t>
      </w:r>
      <w:r w:rsidR="00132B2D">
        <w:t>. (Ver mapa 1)</w:t>
      </w:r>
    </w:p>
    <w:p w:rsidR="00AD71BF" w:rsidRPr="00AD71BF" w:rsidRDefault="00AD71BF" w:rsidP="00AD71BF">
      <w:pPr>
        <w:spacing w:after="0"/>
        <w:rPr>
          <w:b/>
        </w:rPr>
      </w:pPr>
      <w:r w:rsidRPr="00AD71BF">
        <w:rPr>
          <w:b/>
        </w:rPr>
        <w:t>Mapa 1</w:t>
      </w:r>
    </w:p>
    <w:p w:rsidR="00AD71BF" w:rsidRDefault="00AD71BF">
      <w:r>
        <w:rPr>
          <w:noProof/>
          <w:lang w:eastAsia="es-SV"/>
        </w:rPr>
        <w:drawing>
          <wp:inline distT="0" distB="0" distL="0" distR="0">
            <wp:extent cx="5867713" cy="453390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O 2010 U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1152" cy="453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2D" w:rsidRDefault="00132B2D"/>
    <w:p w:rsidR="00F20A06" w:rsidRDefault="00F20A06">
      <w:r>
        <w:t>3.- Composición de la población agrícola de El Salvador: % de mujeres y hombres</w:t>
      </w:r>
    </w:p>
    <w:p w:rsidR="00DE2532" w:rsidRDefault="00DE2532" w:rsidP="00DE2532">
      <w:r>
        <w:t xml:space="preserve"> </w:t>
      </w:r>
      <w:r>
        <w:rPr>
          <w:rFonts w:ascii="Calibri" w:eastAsia="Times New Roman" w:hAnsi="Calibri" w:cs="Calibri"/>
          <w:b/>
          <w:bCs/>
          <w:lang w:eastAsia="es-SV"/>
        </w:rPr>
        <w:t xml:space="preserve">PORCENTAJE DE PRODUCTORES POR SEXO </w:t>
      </w:r>
      <w:r w:rsidRPr="00DC283A">
        <w:rPr>
          <w:rFonts w:ascii="Calibri" w:eastAsia="Times New Roman" w:hAnsi="Calibri" w:cs="Calibri"/>
          <w:b/>
          <w:bCs/>
          <w:lang w:eastAsia="es-SV"/>
        </w:rPr>
        <w:t>2017</w:t>
      </w:r>
      <w:r>
        <w:rPr>
          <w:rFonts w:ascii="Calibri" w:eastAsia="Times New Roman" w:hAnsi="Calibri" w:cs="Calibri"/>
          <w:b/>
          <w:bCs/>
          <w:lang w:eastAsia="es-SV"/>
        </w:rPr>
        <w:t>/</w:t>
      </w:r>
      <w:r w:rsidRPr="00DC283A">
        <w:rPr>
          <w:rFonts w:ascii="Calibri" w:eastAsia="Times New Roman" w:hAnsi="Calibri" w:cs="Calibri"/>
          <w:b/>
          <w:bCs/>
          <w:lang w:eastAsia="es-SV"/>
        </w:rPr>
        <w:t>2018</w:t>
      </w:r>
    </w:p>
    <w:tbl>
      <w:tblPr>
        <w:tblW w:w="2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51"/>
      </w:tblGrid>
      <w:tr w:rsidR="00DE2532" w:rsidRPr="00CD6708" w:rsidTr="00502F12">
        <w:trPr>
          <w:trHeight w:val="49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32" w:rsidRPr="00CD6708" w:rsidRDefault="00DE2532" w:rsidP="0050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SEXO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532" w:rsidRPr="00CD6708" w:rsidRDefault="00DE2532" w:rsidP="0050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PORCENTAJE</w:t>
            </w:r>
          </w:p>
        </w:tc>
      </w:tr>
      <w:tr w:rsidR="00DE2532" w:rsidRPr="00CD6708" w:rsidTr="00502F12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532" w:rsidRPr="00CD6708" w:rsidRDefault="00DE2532" w:rsidP="00502F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HOMBRE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532" w:rsidRPr="00CD6708" w:rsidRDefault="00DE2532" w:rsidP="00502F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85.4%</w:t>
            </w:r>
          </w:p>
        </w:tc>
      </w:tr>
      <w:tr w:rsidR="00DE2532" w:rsidRPr="00CD6708" w:rsidTr="00502F1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532" w:rsidRPr="00CD6708" w:rsidRDefault="00DE2532" w:rsidP="00502F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MUJER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532" w:rsidRPr="00CD6708" w:rsidRDefault="00DE2532" w:rsidP="00502F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14.6%</w:t>
            </w:r>
          </w:p>
        </w:tc>
      </w:tr>
      <w:tr w:rsidR="00DE2532" w:rsidRPr="00CD6708" w:rsidTr="00502F12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2532" w:rsidRPr="00CD6708" w:rsidRDefault="00DE2532" w:rsidP="00502F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532" w:rsidRPr="00CD6708" w:rsidRDefault="00DE2532" w:rsidP="00502F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CD67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100.0%</w:t>
            </w:r>
          </w:p>
        </w:tc>
      </w:tr>
    </w:tbl>
    <w:p w:rsidR="00DE2532" w:rsidRPr="00CD6708" w:rsidRDefault="00DE2532" w:rsidP="00DE2532">
      <w:pPr>
        <w:rPr>
          <w:sz w:val="20"/>
        </w:rPr>
      </w:pPr>
      <w:r w:rsidRPr="00CD6708">
        <w:rPr>
          <w:b/>
          <w:sz w:val="18"/>
        </w:rPr>
        <w:t>Fuente: Encuesta Nacional Agropecuaria de Propósitos Múltiples, ENAMP 2017/2018</w:t>
      </w:r>
    </w:p>
    <w:p w:rsidR="00F20A06" w:rsidRDefault="00F20A06">
      <w:r>
        <w:lastRenderedPageBreak/>
        <w:t>4.- Tipo de organizaciones comunitarias dedicadas a la agricultura que atiende el MAG, y el listado de cada una de las organizaciones de referencia.</w:t>
      </w:r>
    </w:p>
    <w:p w:rsidR="00F20A06" w:rsidRDefault="001D25A5">
      <w:r>
        <w:t>Se adjuntan archivos sobre organizaciones cooperativas y de riego</w:t>
      </w:r>
      <w:bookmarkStart w:id="0" w:name="_GoBack"/>
      <w:bookmarkEnd w:id="0"/>
    </w:p>
    <w:p w:rsidR="00F20A06" w:rsidRDefault="00F20A06">
      <w:r>
        <w:t>5.- Clasificación de suelos en El Salvador por zonas agrícolas y departamentos</w:t>
      </w:r>
      <w:r w:rsidR="00132B2D">
        <w:t>. (</w:t>
      </w:r>
      <w:proofErr w:type="gramStart"/>
      <w:r w:rsidR="00132B2D">
        <w:t>ver</w:t>
      </w:r>
      <w:proofErr w:type="gramEnd"/>
      <w:r w:rsidR="00132B2D">
        <w:t xml:space="preserve"> mapa 2)</w:t>
      </w:r>
    </w:p>
    <w:p w:rsidR="00F20A06" w:rsidRPr="00132B2D" w:rsidRDefault="00132B2D" w:rsidP="00132B2D">
      <w:pPr>
        <w:spacing w:after="0"/>
        <w:rPr>
          <w:b/>
        </w:rPr>
      </w:pPr>
      <w:r w:rsidRPr="00132B2D">
        <w:rPr>
          <w:b/>
        </w:rPr>
        <w:t>Mapa 2</w:t>
      </w:r>
    </w:p>
    <w:p w:rsidR="00AD71BF" w:rsidRDefault="00AD71BF">
      <w:r>
        <w:rPr>
          <w:noProof/>
          <w:lang w:eastAsia="es-SV"/>
        </w:rPr>
        <w:drawing>
          <wp:inline distT="0" distB="0" distL="0" distR="0" wp14:anchorId="083F2B4B" wp14:editId="7A6C854E">
            <wp:extent cx="5612130" cy="4255770"/>
            <wp:effectExtent l="0" t="0" r="762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RO_U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5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A06" w:rsidRDefault="00F20A06">
      <w:r>
        <w:t>6.- Instituciones responsables e involucradas en el sector agrario en El Salvador.</w:t>
      </w:r>
    </w:p>
    <w:p w:rsidR="007B396D" w:rsidRDefault="007B396D" w:rsidP="007B396D">
      <w:pPr>
        <w:pStyle w:val="Prrafodelista"/>
        <w:numPr>
          <w:ilvl w:val="0"/>
          <w:numId w:val="1"/>
        </w:numPr>
      </w:pPr>
      <w:r>
        <w:t>Ministerio de Agricultura y Ganadería y sus Dependencias operativas</w:t>
      </w:r>
    </w:p>
    <w:p w:rsidR="007B396D" w:rsidRDefault="00A6668A" w:rsidP="00A6668A">
      <w:pPr>
        <w:pStyle w:val="Prrafodelista"/>
        <w:numPr>
          <w:ilvl w:val="0"/>
          <w:numId w:val="1"/>
        </w:numPr>
      </w:pPr>
      <w:r w:rsidRPr="00A6668A">
        <w:t>Centro Nacional de Tecnología Agropecuaria y Forestal "Enrique Álvarez Córdova" (CENTA)</w:t>
      </w:r>
    </w:p>
    <w:p w:rsidR="007B396D" w:rsidRDefault="007B396D" w:rsidP="007B396D">
      <w:pPr>
        <w:pStyle w:val="Prrafodelista"/>
        <w:numPr>
          <w:ilvl w:val="0"/>
          <w:numId w:val="1"/>
        </w:numPr>
      </w:pPr>
      <w:r>
        <w:t>Instituto Salvadoreño de Transformación Agraria</w:t>
      </w:r>
    </w:p>
    <w:p w:rsidR="007B396D" w:rsidRDefault="007B396D" w:rsidP="007B396D">
      <w:pPr>
        <w:pStyle w:val="Prrafodelista"/>
        <w:numPr>
          <w:ilvl w:val="0"/>
          <w:numId w:val="1"/>
        </w:numPr>
      </w:pPr>
      <w:r>
        <w:t>Banco de Fomento Agropecuario</w:t>
      </w:r>
    </w:p>
    <w:p w:rsidR="007B396D" w:rsidRDefault="007B396D" w:rsidP="007B396D">
      <w:pPr>
        <w:pStyle w:val="Prrafodelista"/>
        <w:numPr>
          <w:ilvl w:val="0"/>
          <w:numId w:val="1"/>
        </w:numPr>
      </w:pPr>
      <w:r>
        <w:t>Banco Hipotecario</w:t>
      </w:r>
    </w:p>
    <w:p w:rsidR="007B396D" w:rsidRDefault="007B396D" w:rsidP="007B396D">
      <w:pPr>
        <w:pStyle w:val="Prrafodelista"/>
        <w:numPr>
          <w:ilvl w:val="0"/>
          <w:numId w:val="1"/>
        </w:numPr>
      </w:pPr>
      <w:r>
        <w:t>Escuela Nacional de Agricultura</w:t>
      </w:r>
    </w:p>
    <w:p w:rsidR="007B396D" w:rsidRDefault="007B396D" w:rsidP="007B396D">
      <w:pPr>
        <w:pStyle w:val="Prrafodelista"/>
      </w:pPr>
    </w:p>
    <w:p w:rsidR="007B396D" w:rsidRDefault="007B396D" w:rsidP="007B396D">
      <w:pPr>
        <w:pStyle w:val="Prrafodelista"/>
      </w:pPr>
    </w:p>
    <w:sectPr w:rsidR="007B39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3601"/>
    <w:multiLevelType w:val="hybridMultilevel"/>
    <w:tmpl w:val="FE72DDC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480"/>
    <w:rsid w:val="00082926"/>
    <w:rsid w:val="00132B2D"/>
    <w:rsid w:val="001D25A5"/>
    <w:rsid w:val="00793480"/>
    <w:rsid w:val="007B396D"/>
    <w:rsid w:val="007D5234"/>
    <w:rsid w:val="00A6668A"/>
    <w:rsid w:val="00AD71BF"/>
    <w:rsid w:val="00BE7726"/>
    <w:rsid w:val="00DE2532"/>
    <w:rsid w:val="00F2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39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7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7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39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7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7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Marquez</dc:creator>
  <cp:lastModifiedBy>Ana Patricia Sanchez Cruz</cp:lastModifiedBy>
  <cp:revision>3</cp:revision>
  <cp:lastPrinted>2019-07-16T21:41:00Z</cp:lastPrinted>
  <dcterms:created xsi:type="dcterms:W3CDTF">2019-07-16T21:41:00Z</dcterms:created>
  <dcterms:modified xsi:type="dcterms:W3CDTF">2019-07-16T22:02:00Z</dcterms:modified>
</cp:coreProperties>
</file>