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AC" w:rsidRPr="00DC6FAC" w:rsidRDefault="00DC6FAC" w:rsidP="00DC6FAC">
      <w:pPr>
        <w:pStyle w:val="Ttulo1"/>
        <w:spacing w:before="0" w:line="240" w:lineRule="auto"/>
        <w:jc w:val="center"/>
        <w:rPr>
          <w:rFonts w:asciiTheme="minorHAnsi" w:eastAsia="Arial Unicode MS" w:hAnsiTheme="minorHAnsi"/>
          <w:color w:val="C00000"/>
          <w:sz w:val="16"/>
        </w:rPr>
      </w:pPr>
      <w:r w:rsidRPr="00DC6FAC">
        <w:rPr>
          <w:rFonts w:asciiTheme="minorHAnsi" w:eastAsia="Arial Unicode MS" w:hAnsiTheme="minorHAnsi"/>
          <w:color w:val="C00000"/>
          <w:sz w:val="16"/>
        </w:rPr>
        <w:t xml:space="preserve">Versión pública de acuerdo a lo dispuesto en el Art. 30 de la LAIP, se elimina  </w:t>
      </w:r>
      <w:r w:rsidRPr="00DC6FAC">
        <w:rPr>
          <w:rFonts w:asciiTheme="minorHAnsi" w:eastAsia="Arial Unicode MS" w:hAnsiTheme="minorHAnsi"/>
          <w:color w:val="C00000"/>
          <w:sz w:val="16"/>
          <w:u w:val="single"/>
        </w:rPr>
        <w:t xml:space="preserve">el nombre, DUI </w:t>
      </w:r>
      <w:r w:rsidRPr="00DC6FA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DC6FAC">
        <w:rPr>
          <w:rFonts w:asciiTheme="minorHAnsi" w:eastAsia="Arial Unicode MS" w:hAnsiTheme="minorHAnsi"/>
          <w:color w:val="C00000"/>
          <w:sz w:val="16"/>
          <w:u w:val="single"/>
        </w:rPr>
        <w:t xml:space="preserve">página 1 </w:t>
      </w:r>
      <w:r w:rsidRPr="00DC6FAC">
        <w:rPr>
          <w:rFonts w:asciiTheme="minorHAnsi" w:eastAsia="Arial Unicode MS" w:hAnsiTheme="minorHAnsi"/>
          <w:color w:val="C00000"/>
          <w:sz w:val="16"/>
        </w:rPr>
        <w:t>de la presente resolución</w:t>
      </w:r>
    </w:p>
    <w:p w:rsidR="0051378E" w:rsidRPr="00032436" w:rsidRDefault="0051378E" w:rsidP="0051378E">
      <w:pPr>
        <w:tabs>
          <w:tab w:val="left" w:pos="5115"/>
        </w:tabs>
        <w:spacing w:after="0" w:line="240" w:lineRule="auto"/>
        <w:jc w:val="center"/>
        <w:rPr>
          <w:rFonts w:ascii="Bembo Std" w:eastAsia="Arial Unicode MS" w:hAnsi="Bembo Std" w:cstheme="minorHAnsi"/>
          <w:b/>
          <w:color w:val="000066"/>
          <w:u w:val="single"/>
        </w:rPr>
      </w:pPr>
      <w:bookmarkStart w:id="0" w:name="_GoBack"/>
      <w:bookmarkEnd w:id="0"/>
      <w:r w:rsidRPr="00032436">
        <w:rPr>
          <w:rFonts w:ascii="Bembo Std" w:eastAsia="Arial Unicode MS" w:hAnsi="Bembo Std" w:cstheme="minorHAnsi"/>
          <w:b/>
          <w:color w:val="000066"/>
        </w:rPr>
        <w:t xml:space="preserve">RESOLUCIÓN EN RESPUESTA A SOLICITUD DE INFORMACIÓN MAG OIR N° </w:t>
      </w:r>
      <w:r w:rsidRPr="00032436">
        <w:rPr>
          <w:rFonts w:ascii="Bembo Std" w:eastAsia="Arial Unicode MS" w:hAnsi="Bembo Std" w:cstheme="minorHAnsi"/>
          <w:b/>
          <w:color w:val="000066"/>
          <w:u w:val="single"/>
        </w:rPr>
        <w:t>1</w:t>
      </w:r>
      <w:r w:rsidR="001B611D" w:rsidRPr="00032436">
        <w:rPr>
          <w:rFonts w:ascii="Bembo Std" w:eastAsia="Arial Unicode MS" w:hAnsi="Bembo Std" w:cstheme="minorHAnsi"/>
          <w:b/>
          <w:color w:val="000066"/>
          <w:u w:val="single"/>
        </w:rPr>
        <w:t>7</w:t>
      </w:r>
      <w:r w:rsidR="001C5805" w:rsidRPr="00032436">
        <w:rPr>
          <w:rFonts w:ascii="Bembo Std" w:eastAsia="Arial Unicode MS" w:hAnsi="Bembo Std" w:cstheme="minorHAnsi"/>
          <w:b/>
          <w:color w:val="000066"/>
          <w:u w:val="single"/>
        </w:rPr>
        <w:t>7</w:t>
      </w:r>
      <w:r w:rsidRPr="00032436">
        <w:rPr>
          <w:rFonts w:ascii="Bembo Std" w:eastAsia="Arial Unicode MS" w:hAnsi="Bembo Std" w:cstheme="minorHAnsi"/>
          <w:b/>
          <w:color w:val="000066"/>
          <w:u w:val="single"/>
        </w:rPr>
        <w:t>-2019</w:t>
      </w:r>
    </w:p>
    <w:p w:rsidR="0051378E" w:rsidRPr="0003243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044F3E" w:rsidRDefault="0051378E" w:rsidP="0051378E">
      <w:pPr>
        <w:spacing w:after="0" w:line="240" w:lineRule="auto"/>
        <w:jc w:val="both"/>
        <w:rPr>
          <w:rFonts w:ascii="Bembo Std" w:eastAsia="Arial Unicode MS" w:hAnsi="Bembo Std" w:cs="Arial Unicode MS"/>
          <w:sz w:val="20"/>
          <w:lang w:eastAsia="es-SV"/>
        </w:rPr>
      </w:pPr>
      <w:r w:rsidRPr="00044F3E">
        <w:rPr>
          <w:rFonts w:ascii="Bembo Std" w:eastAsia="Arial Unicode MS" w:hAnsi="Bembo Std" w:cs="Arial Unicode MS"/>
          <w:sz w:val="20"/>
          <w:lang w:eastAsia="es-SV"/>
        </w:rPr>
        <w:t xml:space="preserve">Santa Tecla, departamento de La Libertad, a </w:t>
      </w:r>
      <w:r w:rsidRPr="00044F3E">
        <w:rPr>
          <w:rFonts w:ascii="Bembo Std" w:eastAsia="Arial Unicode MS" w:hAnsi="Bembo Std" w:cs="Arial Unicode MS"/>
          <w:color w:val="000066"/>
          <w:sz w:val="20"/>
          <w:lang w:eastAsia="es-SV"/>
        </w:rPr>
        <w:t xml:space="preserve">las </w:t>
      </w:r>
      <w:r w:rsidR="001B611D" w:rsidRPr="00044F3E">
        <w:rPr>
          <w:rFonts w:ascii="Bembo Std" w:eastAsia="Arial Unicode MS" w:hAnsi="Bembo Std" w:cs="Arial Unicode MS"/>
          <w:color w:val="000066"/>
          <w:sz w:val="20"/>
          <w:lang w:eastAsia="es-SV"/>
        </w:rPr>
        <w:t>c</w:t>
      </w:r>
      <w:r w:rsidR="001C5805" w:rsidRPr="00044F3E">
        <w:rPr>
          <w:rFonts w:ascii="Bembo Std" w:eastAsia="Arial Unicode MS" w:hAnsi="Bembo Std" w:cs="Arial Unicode MS"/>
          <w:color w:val="000066"/>
          <w:sz w:val="20"/>
          <w:lang w:eastAsia="es-SV"/>
        </w:rPr>
        <w:t xml:space="preserve">atorce </w:t>
      </w:r>
      <w:r w:rsidR="00111163" w:rsidRPr="00044F3E">
        <w:rPr>
          <w:rFonts w:ascii="Bembo Std" w:eastAsia="Arial Unicode MS" w:hAnsi="Bembo Std" w:cs="Arial Unicode MS"/>
          <w:color w:val="000066"/>
          <w:sz w:val="20"/>
          <w:lang w:eastAsia="es-SV"/>
        </w:rPr>
        <w:t>horas con</w:t>
      </w:r>
      <w:r w:rsidR="001B611D" w:rsidRPr="00044F3E">
        <w:rPr>
          <w:rFonts w:ascii="Bembo Std" w:eastAsia="Arial Unicode MS" w:hAnsi="Bembo Std" w:cs="Arial Unicode MS"/>
          <w:color w:val="000066"/>
          <w:sz w:val="20"/>
          <w:lang w:eastAsia="es-SV"/>
        </w:rPr>
        <w:t xml:space="preserve"> </w:t>
      </w:r>
      <w:r w:rsidR="001C5805" w:rsidRPr="00044F3E">
        <w:rPr>
          <w:rFonts w:ascii="Bembo Std" w:eastAsia="Arial Unicode MS" w:hAnsi="Bembo Std" w:cs="Arial Unicode MS"/>
          <w:color w:val="000066"/>
          <w:sz w:val="20"/>
          <w:lang w:eastAsia="es-SV"/>
        </w:rPr>
        <w:t xml:space="preserve">once </w:t>
      </w:r>
      <w:r w:rsidR="00111163" w:rsidRPr="00044F3E">
        <w:rPr>
          <w:rFonts w:ascii="Bembo Std" w:eastAsia="Arial Unicode MS" w:hAnsi="Bembo Std" w:cs="Arial Unicode MS"/>
          <w:color w:val="000066"/>
          <w:sz w:val="20"/>
          <w:lang w:eastAsia="es-SV"/>
        </w:rPr>
        <w:t>minutos</w:t>
      </w:r>
      <w:r w:rsidRPr="00044F3E">
        <w:rPr>
          <w:rFonts w:ascii="Bembo Std" w:eastAsia="Arial Unicode MS" w:hAnsi="Bembo Std" w:cs="Arial Unicode MS"/>
          <w:color w:val="000066"/>
          <w:sz w:val="20"/>
          <w:lang w:eastAsia="es-SV"/>
        </w:rPr>
        <w:t xml:space="preserve"> del día </w:t>
      </w:r>
      <w:r w:rsidR="001C5805" w:rsidRPr="00044F3E">
        <w:rPr>
          <w:rFonts w:ascii="Bembo Std" w:eastAsia="Arial Unicode MS" w:hAnsi="Bembo Std" w:cs="Arial Unicode MS"/>
          <w:color w:val="000066"/>
          <w:sz w:val="20"/>
          <w:lang w:eastAsia="es-SV"/>
        </w:rPr>
        <w:t>dieciséis</w:t>
      </w:r>
      <w:r w:rsidR="00884714" w:rsidRPr="00044F3E">
        <w:rPr>
          <w:rFonts w:ascii="Bembo Std" w:eastAsia="Arial Unicode MS" w:hAnsi="Bembo Std" w:cs="Arial Unicode MS"/>
          <w:color w:val="000066"/>
          <w:sz w:val="20"/>
          <w:lang w:eastAsia="es-SV"/>
        </w:rPr>
        <w:t xml:space="preserve"> </w:t>
      </w:r>
      <w:r w:rsidR="00111163" w:rsidRPr="00044F3E">
        <w:rPr>
          <w:rFonts w:ascii="Bembo Std" w:eastAsia="Arial Unicode MS" w:hAnsi="Bembo Std" w:cs="Arial Unicode MS"/>
          <w:color w:val="000066"/>
          <w:sz w:val="20"/>
          <w:lang w:eastAsia="es-SV"/>
        </w:rPr>
        <w:t>de s</w:t>
      </w:r>
      <w:r w:rsidR="00517DD7" w:rsidRPr="00044F3E">
        <w:rPr>
          <w:rFonts w:ascii="Bembo Std" w:eastAsia="Arial Unicode MS" w:hAnsi="Bembo Std" w:cs="Arial Unicode MS"/>
          <w:color w:val="000066"/>
          <w:sz w:val="20"/>
          <w:lang w:eastAsia="es-SV"/>
        </w:rPr>
        <w:t>eptiembre</w:t>
      </w:r>
      <w:r w:rsidR="00111163" w:rsidRPr="00044F3E">
        <w:rPr>
          <w:rFonts w:ascii="Bembo Std" w:eastAsia="Arial Unicode MS" w:hAnsi="Bembo Std" w:cs="Arial Unicode MS"/>
          <w:color w:val="000066"/>
          <w:sz w:val="20"/>
          <w:lang w:eastAsia="es-SV"/>
        </w:rPr>
        <w:t xml:space="preserve"> </w:t>
      </w:r>
      <w:r w:rsidRPr="00044F3E">
        <w:rPr>
          <w:rFonts w:ascii="Bembo Std" w:eastAsia="Arial Unicode MS" w:hAnsi="Bembo Std" w:cs="Arial Unicode MS"/>
          <w:color w:val="000066"/>
          <w:sz w:val="20"/>
          <w:lang w:eastAsia="es-SV"/>
        </w:rPr>
        <w:t>de dos mil diecinueve</w:t>
      </w:r>
      <w:r w:rsidRPr="00044F3E">
        <w:rPr>
          <w:rFonts w:ascii="Bembo Std" w:eastAsia="Arial Unicode MS" w:hAnsi="Bembo Std" w:cs="Arial Unicode MS"/>
          <w:color w:val="000099"/>
          <w:sz w:val="20"/>
          <w:lang w:eastAsia="es-SV"/>
        </w:rPr>
        <w:t>,</w:t>
      </w:r>
      <w:r w:rsidRPr="00044F3E">
        <w:rPr>
          <w:rFonts w:ascii="Bembo Std" w:eastAsia="Arial Unicode MS" w:hAnsi="Bembo Std" w:cs="Arial Unicode MS"/>
          <w:sz w:val="20"/>
          <w:lang w:eastAsia="es-SV"/>
        </w:rPr>
        <w:t xml:space="preserve"> luego de haber recibido y admitido la solicitud de información </w:t>
      </w:r>
      <w:r w:rsidRPr="00044F3E">
        <w:rPr>
          <w:rFonts w:ascii="Bembo Std" w:eastAsia="Arial Unicode MS" w:hAnsi="Bembo Std" w:cs="Arial Unicode MS"/>
          <w:b/>
          <w:color w:val="000066"/>
          <w:sz w:val="20"/>
          <w:lang w:eastAsia="es-SV"/>
        </w:rPr>
        <w:t xml:space="preserve">MAG OIR No. </w:t>
      </w:r>
      <w:r w:rsidR="00294A8F" w:rsidRPr="00044F3E">
        <w:rPr>
          <w:rFonts w:ascii="Bembo Std" w:eastAsia="Arial Unicode MS" w:hAnsi="Bembo Std" w:cs="Arial Unicode MS"/>
          <w:b/>
          <w:color w:val="000066"/>
          <w:sz w:val="20"/>
          <w:lang w:eastAsia="es-SV"/>
        </w:rPr>
        <w:t>1</w:t>
      </w:r>
      <w:r w:rsidR="001B611D" w:rsidRPr="00044F3E">
        <w:rPr>
          <w:rFonts w:ascii="Bembo Std" w:eastAsia="Arial Unicode MS" w:hAnsi="Bembo Std" w:cs="Arial Unicode MS"/>
          <w:b/>
          <w:color w:val="000066"/>
          <w:sz w:val="20"/>
          <w:lang w:eastAsia="es-SV"/>
        </w:rPr>
        <w:t>7</w:t>
      </w:r>
      <w:r w:rsidR="001C5805" w:rsidRPr="00044F3E">
        <w:rPr>
          <w:rFonts w:ascii="Bembo Std" w:eastAsia="Arial Unicode MS" w:hAnsi="Bembo Std" w:cs="Arial Unicode MS"/>
          <w:b/>
          <w:color w:val="000066"/>
          <w:sz w:val="20"/>
          <w:lang w:eastAsia="es-SV"/>
        </w:rPr>
        <w:t>7</w:t>
      </w:r>
      <w:r w:rsidRPr="00044F3E">
        <w:rPr>
          <w:rFonts w:ascii="Bembo Std" w:eastAsia="Arial Unicode MS" w:hAnsi="Bembo Std" w:cs="Arial Unicode MS"/>
          <w:b/>
          <w:color w:val="000066"/>
          <w:sz w:val="20"/>
          <w:lang w:eastAsia="es-SV"/>
        </w:rPr>
        <w:t>-2019</w:t>
      </w:r>
      <w:r w:rsidRPr="00044F3E">
        <w:rPr>
          <w:rFonts w:ascii="Bembo Std" w:eastAsia="Arial Unicode MS" w:hAnsi="Bembo Std" w:cs="Arial Unicode MS"/>
          <w:color w:val="000099"/>
          <w:sz w:val="20"/>
          <w:lang w:eastAsia="es-SV"/>
        </w:rPr>
        <w:t xml:space="preserve"> </w:t>
      </w:r>
      <w:r w:rsidRPr="00044F3E">
        <w:rPr>
          <w:rFonts w:ascii="Bembo Std" w:eastAsia="Arial Unicode MS" w:hAnsi="Bembo Std" w:cs="Arial Unicode MS"/>
          <w:sz w:val="20"/>
          <w:lang w:eastAsia="es-SV"/>
        </w:rPr>
        <w:t>presentada ante la Oficina de Información y Respuesta de esta dependencia,</w:t>
      </w:r>
      <w:r w:rsidRPr="00044F3E">
        <w:rPr>
          <w:rFonts w:ascii="Bembo Std" w:eastAsia="Arial Unicode MS" w:hAnsi="Bembo Std" w:cstheme="minorHAnsi"/>
          <w:sz w:val="20"/>
          <w:lang w:eastAsia="es-SV"/>
        </w:rPr>
        <w:t xml:space="preserve"> por parte de</w:t>
      </w:r>
      <w:r w:rsidR="00517DD7" w:rsidRPr="00044F3E">
        <w:rPr>
          <w:rFonts w:ascii="Bembo Std" w:eastAsia="Arial Unicode MS" w:hAnsi="Bembo Std" w:cstheme="minorHAnsi"/>
          <w:sz w:val="20"/>
          <w:lang w:eastAsia="es-SV"/>
        </w:rPr>
        <w:t xml:space="preserve"> </w:t>
      </w:r>
      <w:proofErr w:type="spellStart"/>
      <w:r w:rsidR="00DC6FAC">
        <w:rPr>
          <w:rFonts w:ascii="Bembo Std" w:eastAsia="Arial Unicode MS" w:hAnsi="Bembo Std" w:cstheme="minorHAnsi"/>
          <w:b/>
          <w:color w:val="000066"/>
          <w:sz w:val="20"/>
          <w:lang w:eastAsia="es-SV"/>
        </w:rPr>
        <w:t>xxxx</w:t>
      </w:r>
      <w:proofErr w:type="spellEnd"/>
      <w:r w:rsidRPr="00044F3E">
        <w:rPr>
          <w:rFonts w:ascii="Bembo Std" w:eastAsia="Arial Unicode MS" w:hAnsi="Bembo Std" w:cstheme="minorHAnsi"/>
          <w:sz w:val="20"/>
          <w:lang w:eastAsia="es-SV"/>
        </w:rPr>
        <w:t xml:space="preserve">, de hoy en adelante </w:t>
      </w:r>
      <w:r w:rsidR="00517DD7" w:rsidRPr="00044F3E">
        <w:rPr>
          <w:rFonts w:ascii="Bembo Std" w:eastAsia="Arial Unicode MS" w:hAnsi="Bembo Std" w:cstheme="minorHAnsi"/>
          <w:sz w:val="20"/>
          <w:lang w:eastAsia="es-SV"/>
        </w:rPr>
        <w:t>l</w:t>
      </w:r>
      <w:r w:rsidR="001B611D" w:rsidRPr="00044F3E">
        <w:rPr>
          <w:rFonts w:ascii="Bembo Std" w:eastAsia="Arial Unicode MS" w:hAnsi="Bembo Std" w:cstheme="minorHAnsi"/>
          <w:sz w:val="20"/>
          <w:lang w:eastAsia="es-SV"/>
        </w:rPr>
        <w:t>a</w:t>
      </w:r>
      <w:r w:rsidRPr="00044F3E">
        <w:rPr>
          <w:rFonts w:ascii="Bembo Std" w:eastAsia="Arial Unicode MS" w:hAnsi="Bembo Std" w:cstheme="minorHAnsi"/>
          <w:sz w:val="20"/>
          <w:lang w:eastAsia="es-SV"/>
        </w:rPr>
        <w:t xml:space="preserve"> PETICIONARI</w:t>
      </w:r>
      <w:r w:rsidR="001B611D" w:rsidRPr="00044F3E">
        <w:rPr>
          <w:rFonts w:ascii="Bembo Std" w:eastAsia="Arial Unicode MS" w:hAnsi="Bembo Std" w:cstheme="minorHAnsi"/>
          <w:sz w:val="20"/>
          <w:lang w:eastAsia="es-SV"/>
        </w:rPr>
        <w:t>A</w:t>
      </w:r>
      <w:r w:rsidRPr="00044F3E">
        <w:rPr>
          <w:rFonts w:ascii="Bembo Std" w:eastAsia="Arial Unicode MS" w:hAnsi="Bembo Std" w:cstheme="minorHAnsi"/>
          <w:sz w:val="20"/>
          <w:lang w:eastAsia="es-SV"/>
        </w:rPr>
        <w:t>, identificad</w:t>
      </w:r>
      <w:r w:rsidR="001B611D" w:rsidRPr="00044F3E">
        <w:rPr>
          <w:rFonts w:ascii="Bembo Std" w:eastAsia="Arial Unicode MS" w:hAnsi="Bembo Std" w:cstheme="minorHAnsi"/>
          <w:sz w:val="20"/>
          <w:lang w:eastAsia="es-SV"/>
        </w:rPr>
        <w:t>a</w:t>
      </w:r>
      <w:r w:rsidRPr="00044F3E">
        <w:rPr>
          <w:rFonts w:ascii="Bembo Std" w:eastAsia="Arial Unicode MS" w:hAnsi="Bembo Std" w:cstheme="minorHAnsi"/>
          <w:sz w:val="20"/>
          <w:lang w:eastAsia="es-SV"/>
        </w:rPr>
        <w:t xml:space="preserve"> con </w:t>
      </w:r>
      <w:r w:rsidR="00111163" w:rsidRPr="00044F3E">
        <w:rPr>
          <w:rFonts w:ascii="Bembo Std" w:eastAsia="Arial Unicode MS" w:hAnsi="Bembo Std" w:cstheme="minorHAnsi"/>
          <w:sz w:val="20"/>
          <w:lang w:eastAsia="es-SV"/>
        </w:rPr>
        <w:t xml:space="preserve">Documento Único de Identidad </w:t>
      </w:r>
      <w:r w:rsidRPr="00044F3E">
        <w:rPr>
          <w:rFonts w:ascii="Bembo Std" w:eastAsia="Arial Unicode MS" w:hAnsi="Bembo Std" w:cstheme="minorHAnsi"/>
          <w:b/>
          <w:color w:val="000066"/>
          <w:sz w:val="20"/>
          <w:lang w:eastAsia="es-SV"/>
        </w:rPr>
        <w:t xml:space="preserve">N° </w:t>
      </w:r>
      <w:proofErr w:type="spellStart"/>
      <w:r w:rsidR="00DC6FAC">
        <w:rPr>
          <w:rFonts w:ascii="Bembo Std" w:eastAsia="Arial Unicode MS" w:hAnsi="Bembo Std" w:cstheme="minorHAnsi"/>
          <w:b/>
          <w:color w:val="000066"/>
          <w:sz w:val="20"/>
          <w:lang w:eastAsia="es-SV"/>
        </w:rPr>
        <w:t>xxxx</w:t>
      </w:r>
      <w:proofErr w:type="spellEnd"/>
      <w:r w:rsidR="00111163" w:rsidRPr="00044F3E">
        <w:rPr>
          <w:rFonts w:ascii="Bembo Std" w:eastAsia="Arial Unicode MS" w:hAnsi="Bembo Std" w:cstheme="minorHAnsi"/>
          <w:b/>
          <w:color w:val="000066"/>
          <w:sz w:val="20"/>
          <w:lang w:eastAsia="es-SV"/>
        </w:rPr>
        <w:t xml:space="preserve">, </w:t>
      </w:r>
      <w:r w:rsidRPr="00044F3E">
        <w:rPr>
          <w:rFonts w:ascii="Bembo Std" w:eastAsia="Arial Unicode MS" w:hAnsi="Bembo Std" w:cs="Arial Unicode MS"/>
          <w:sz w:val="20"/>
          <w:lang w:eastAsia="es-SV"/>
        </w:rPr>
        <w:t>al respecto CONSIDERANDO que:</w:t>
      </w:r>
    </w:p>
    <w:p w:rsidR="0051378E" w:rsidRPr="00044F3E" w:rsidRDefault="0051378E" w:rsidP="0051378E">
      <w:pPr>
        <w:spacing w:after="0" w:line="240" w:lineRule="auto"/>
        <w:jc w:val="both"/>
        <w:rPr>
          <w:rFonts w:ascii="Bembo Std" w:eastAsia="Arial Unicode MS" w:hAnsi="Bembo Std" w:cs="Arial Unicode MS"/>
          <w:sz w:val="10"/>
          <w:lang w:eastAsia="es-SV"/>
        </w:rPr>
      </w:pPr>
    </w:p>
    <w:p w:rsidR="0051378E" w:rsidRPr="00044F3E" w:rsidRDefault="001B611D" w:rsidP="00517DD7">
      <w:pPr>
        <w:pStyle w:val="Prrafodelista"/>
        <w:numPr>
          <w:ilvl w:val="0"/>
          <w:numId w:val="1"/>
        </w:numPr>
        <w:jc w:val="both"/>
        <w:rPr>
          <w:rFonts w:ascii="Bembo Std" w:eastAsia="Arial Unicode MS" w:hAnsi="Bembo Std" w:cstheme="minorHAnsi"/>
          <w:sz w:val="20"/>
          <w:szCs w:val="22"/>
          <w:lang w:eastAsia="es-SV"/>
        </w:rPr>
      </w:pPr>
      <w:r w:rsidRPr="00044F3E">
        <w:rPr>
          <w:rFonts w:ascii="Bembo Std" w:eastAsia="Arial Unicode MS" w:hAnsi="Bembo Std" w:cstheme="minorHAnsi"/>
          <w:sz w:val="20"/>
          <w:szCs w:val="22"/>
          <w:lang w:eastAsia="es-SV"/>
        </w:rPr>
        <w:t xml:space="preserve">La </w:t>
      </w:r>
      <w:r w:rsidR="00F17B3C" w:rsidRPr="00044F3E">
        <w:rPr>
          <w:rFonts w:ascii="Bembo Std" w:eastAsia="Arial Unicode MS" w:hAnsi="Bembo Std" w:cstheme="minorHAnsi"/>
          <w:color w:val="000066"/>
          <w:sz w:val="20"/>
          <w:szCs w:val="22"/>
          <w:lang w:eastAsia="es-SV"/>
        </w:rPr>
        <w:t>Peticionari</w:t>
      </w:r>
      <w:r w:rsidRPr="00044F3E">
        <w:rPr>
          <w:rFonts w:ascii="Bembo Std" w:eastAsia="Arial Unicode MS" w:hAnsi="Bembo Std" w:cstheme="minorHAnsi"/>
          <w:color w:val="000066"/>
          <w:sz w:val="20"/>
          <w:szCs w:val="22"/>
          <w:lang w:eastAsia="es-SV"/>
        </w:rPr>
        <w:t>a</w:t>
      </w:r>
      <w:r w:rsidR="00884714" w:rsidRPr="00044F3E">
        <w:rPr>
          <w:rFonts w:ascii="Bembo Std" w:eastAsia="Arial Unicode MS" w:hAnsi="Bembo Std" w:cstheme="minorHAnsi"/>
          <w:color w:val="000066"/>
          <w:sz w:val="20"/>
          <w:szCs w:val="22"/>
          <w:lang w:eastAsia="es-SV"/>
        </w:rPr>
        <w:t xml:space="preserve"> </w:t>
      </w:r>
      <w:r w:rsidR="0051378E" w:rsidRPr="00044F3E">
        <w:rPr>
          <w:rFonts w:ascii="Bembo Std" w:eastAsia="Arial Unicode MS" w:hAnsi="Bembo Std" w:cstheme="minorHAnsi"/>
          <w:sz w:val="20"/>
          <w:szCs w:val="22"/>
          <w:lang w:eastAsia="es-SV"/>
        </w:rPr>
        <w:t xml:space="preserve">presentó solicitud de información el día </w:t>
      </w:r>
      <w:r w:rsidR="00517DD7" w:rsidRPr="00044F3E">
        <w:rPr>
          <w:rFonts w:ascii="Bembo Std" w:eastAsia="Arial Unicode MS" w:hAnsi="Bembo Std" w:cstheme="minorHAnsi"/>
          <w:i/>
          <w:color w:val="000066"/>
          <w:sz w:val="20"/>
          <w:szCs w:val="22"/>
          <w:lang w:eastAsia="es-SV"/>
        </w:rPr>
        <w:t>t</w:t>
      </w:r>
      <w:r w:rsidR="001C5805" w:rsidRPr="00044F3E">
        <w:rPr>
          <w:rFonts w:ascii="Bembo Std" w:eastAsia="Arial Unicode MS" w:hAnsi="Bembo Std" w:cstheme="minorHAnsi"/>
          <w:i/>
          <w:color w:val="000066"/>
          <w:sz w:val="20"/>
          <w:szCs w:val="22"/>
          <w:lang w:eastAsia="es-SV"/>
        </w:rPr>
        <w:t>r</w:t>
      </w:r>
      <w:r w:rsidRPr="00044F3E">
        <w:rPr>
          <w:rFonts w:ascii="Bembo Std" w:eastAsia="Arial Unicode MS" w:hAnsi="Bembo Std" w:cstheme="minorHAnsi"/>
          <w:i/>
          <w:color w:val="000066"/>
          <w:sz w:val="20"/>
          <w:szCs w:val="22"/>
          <w:lang w:eastAsia="es-SV"/>
        </w:rPr>
        <w:t>e</w:t>
      </w:r>
      <w:r w:rsidR="001C5805" w:rsidRPr="00044F3E">
        <w:rPr>
          <w:rFonts w:ascii="Bembo Std" w:eastAsia="Arial Unicode MS" w:hAnsi="Bembo Std" w:cstheme="minorHAnsi"/>
          <w:i/>
          <w:color w:val="000066"/>
          <w:sz w:val="20"/>
          <w:szCs w:val="22"/>
          <w:lang w:eastAsia="es-SV"/>
        </w:rPr>
        <w:t>s</w:t>
      </w:r>
      <w:r w:rsidR="00517DD7" w:rsidRPr="00044F3E">
        <w:rPr>
          <w:rFonts w:ascii="Bembo Std" w:eastAsia="Arial Unicode MS" w:hAnsi="Bembo Std" w:cstheme="minorHAnsi"/>
          <w:i/>
          <w:color w:val="000066"/>
          <w:sz w:val="20"/>
          <w:szCs w:val="22"/>
          <w:lang w:eastAsia="es-SV"/>
        </w:rPr>
        <w:t xml:space="preserve"> </w:t>
      </w:r>
      <w:r w:rsidR="00111163" w:rsidRPr="00044F3E">
        <w:rPr>
          <w:rFonts w:ascii="Bembo Std" w:eastAsia="Arial Unicode MS" w:hAnsi="Bembo Std" w:cstheme="minorHAnsi"/>
          <w:i/>
          <w:color w:val="000066"/>
          <w:sz w:val="20"/>
          <w:szCs w:val="22"/>
          <w:lang w:eastAsia="es-SV"/>
        </w:rPr>
        <w:t xml:space="preserve">de </w:t>
      </w:r>
      <w:r w:rsidR="00517DD7" w:rsidRPr="00044F3E">
        <w:rPr>
          <w:rFonts w:ascii="Bembo Std" w:eastAsia="Arial Unicode MS" w:hAnsi="Bembo Std" w:cstheme="minorHAnsi"/>
          <w:i/>
          <w:color w:val="000066"/>
          <w:sz w:val="20"/>
          <w:szCs w:val="22"/>
          <w:lang w:eastAsia="es-SV"/>
        </w:rPr>
        <w:t>s</w:t>
      </w:r>
      <w:r w:rsidR="001C5805" w:rsidRPr="00044F3E">
        <w:rPr>
          <w:rFonts w:ascii="Bembo Std" w:eastAsia="Arial Unicode MS" w:hAnsi="Bembo Std" w:cstheme="minorHAnsi"/>
          <w:i/>
          <w:color w:val="000066"/>
          <w:sz w:val="20"/>
          <w:szCs w:val="22"/>
          <w:lang w:eastAsia="es-SV"/>
        </w:rPr>
        <w:t xml:space="preserve">eptiembre </w:t>
      </w:r>
      <w:r w:rsidR="00294A8F" w:rsidRPr="00044F3E">
        <w:rPr>
          <w:rFonts w:ascii="Bembo Std" w:eastAsia="Arial Unicode MS" w:hAnsi="Bembo Std" w:cstheme="minorHAnsi"/>
          <w:sz w:val="20"/>
          <w:szCs w:val="22"/>
          <w:lang w:eastAsia="es-SV"/>
        </w:rPr>
        <w:t xml:space="preserve">de </w:t>
      </w:r>
      <w:r w:rsidR="0051378E" w:rsidRPr="00044F3E">
        <w:rPr>
          <w:rFonts w:ascii="Bembo Std" w:eastAsia="Arial Unicode MS" w:hAnsi="Bembo Std" w:cstheme="minorHAnsi"/>
          <w:sz w:val="20"/>
          <w:szCs w:val="22"/>
          <w:lang w:eastAsia="es-SV"/>
        </w:rPr>
        <w:t xml:space="preserve">dos mil diecinueve a las </w:t>
      </w:r>
      <w:r w:rsidRPr="00044F3E">
        <w:rPr>
          <w:rFonts w:ascii="Bembo Std" w:eastAsia="Arial Unicode MS" w:hAnsi="Bembo Std" w:cstheme="minorHAnsi"/>
          <w:i/>
          <w:color w:val="000066"/>
          <w:sz w:val="20"/>
          <w:szCs w:val="22"/>
          <w:lang w:eastAsia="es-SV"/>
        </w:rPr>
        <w:t>d</w:t>
      </w:r>
      <w:r w:rsidR="001C5805" w:rsidRPr="00044F3E">
        <w:rPr>
          <w:rFonts w:ascii="Bembo Std" w:eastAsia="Arial Unicode MS" w:hAnsi="Bembo Std" w:cstheme="minorHAnsi"/>
          <w:i/>
          <w:color w:val="000066"/>
          <w:sz w:val="20"/>
          <w:szCs w:val="22"/>
          <w:lang w:eastAsia="es-SV"/>
        </w:rPr>
        <w:t xml:space="preserve">ieciocho </w:t>
      </w:r>
      <w:r w:rsidR="00517DD7" w:rsidRPr="00044F3E">
        <w:rPr>
          <w:rFonts w:ascii="Bembo Std" w:eastAsia="Arial Unicode MS" w:hAnsi="Bembo Std" w:cstheme="minorHAnsi"/>
          <w:i/>
          <w:color w:val="000066"/>
          <w:sz w:val="20"/>
          <w:szCs w:val="22"/>
          <w:lang w:eastAsia="es-SV"/>
        </w:rPr>
        <w:t xml:space="preserve">horas con </w:t>
      </w:r>
      <w:r w:rsidR="001C5805" w:rsidRPr="00044F3E">
        <w:rPr>
          <w:rFonts w:ascii="Bembo Std" w:eastAsia="Arial Unicode MS" w:hAnsi="Bembo Std" w:cstheme="minorHAnsi"/>
          <w:i/>
          <w:color w:val="000066"/>
          <w:sz w:val="20"/>
          <w:szCs w:val="22"/>
          <w:lang w:eastAsia="es-SV"/>
        </w:rPr>
        <w:t xml:space="preserve">cuarenta </w:t>
      </w:r>
      <w:r w:rsidR="00224D39" w:rsidRPr="00044F3E">
        <w:rPr>
          <w:rFonts w:ascii="Bembo Std" w:eastAsia="Arial Unicode MS" w:hAnsi="Bembo Std" w:cstheme="minorHAnsi"/>
          <w:i/>
          <w:color w:val="000066"/>
          <w:sz w:val="20"/>
          <w:szCs w:val="22"/>
          <w:lang w:eastAsia="es-SV"/>
        </w:rPr>
        <w:t>minuto</w:t>
      </w:r>
      <w:r w:rsidR="001C5805" w:rsidRPr="00044F3E">
        <w:rPr>
          <w:rFonts w:ascii="Bembo Std" w:eastAsia="Arial Unicode MS" w:hAnsi="Bembo Std" w:cstheme="minorHAnsi"/>
          <w:i/>
          <w:color w:val="000066"/>
          <w:sz w:val="20"/>
          <w:szCs w:val="22"/>
          <w:lang w:eastAsia="es-SV"/>
        </w:rPr>
        <w:t>s</w:t>
      </w:r>
      <w:r w:rsidR="0051378E" w:rsidRPr="00044F3E">
        <w:rPr>
          <w:rFonts w:ascii="Bembo Std" w:eastAsia="Arial Unicode MS" w:hAnsi="Bembo Std" w:cstheme="minorHAnsi"/>
          <w:i/>
          <w:color w:val="000066"/>
          <w:sz w:val="20"/>
          <w:szCs w:val="22"/>
          <w:lang w:eastAsia="es-SV"/>
        </w:rPr>
        <w:t xml:space="preserve"> </w:t>
      </w:r>
      <w:r w:rsidR="004D119A" w:rsidRPr="00044F3E">
        <w:rPr>
          <w:rFonts w:ascii="Bembo Std" w:eastAsia="Arial Unicode MS" w:hAnsi="Bembo Std" w:cstheme="minorHAnsi"/>
          <w:color w:val="000066"/>
          <w:sz w:val="20"/>
          <w:szCs w:val="22"/>
          <w:lang w:eastAsia="es-SV"/>
        </w:rPr>
        <w:t>a</w:t>
      </w:r>
      <w:r w:rsidR="00517DD7" w:rsidRPr="00044F3E">
        <w:rPr>
          <w:rFonts w:ascii="Bembo Std" w:eastAsia="Arial Unicode MS" w:hAnsi="Bembo Std" w:cstheme="minorHAnsi"/>
          <w:color w:val="000066"/>
          <w:sz w:val="20"/>
          <w:szCs w:val="22"/>
          <w:lang w:eastAsia="es-SV"/>
        </w:rPr>
        <w:t xml:space="preserve"> través del Sistema de Gestión de Solicitudes de Información-SGS</w:t>
      </w:r>
      <w:r w:rsidR="0051378E" w:rsidRPr="00044F3E">
        <w:rPr>
          <w:rFonts w:ascii="Bembo Std" w:eastAsia="Arial Unicode MS" w:hAnsi="Bembo Std" w:cstheme="minorHAnsi"/>
          <w:sz w:val="20"/>
          <w:szCs w:val="22"/>
          <w:lang w:eastAsia="es-SV"/>
        </w:rPr>
        <w:t xml:space="preserve">, siendo admitida el </w:t>
      </w:r>
      <w:r w:rsidR="00224D39" w:rsidRPr="00044F3E">
        <w:rPr>
          <w:rFonts w:ascii="Bembo Std" w:eastAsia="Arial Unicode MS" w:hAnsi="Bembo Std" w:cstheme="minorHAnsi"/>
          <w:i/>
          <w:color w:val="000066"/>
          <w:sz w:val="20"/>
          <w:szCs w:val="22"/>
          <w:lang w:eastAsia="es-SV"/>
        </w:rPr>
        <w:t xml:space="preserve">día </w:t>
      </w:r>
      <w:r w:rsidR="001C5805" w:rsidRPr="00044F3E">
        <w:rPr>
          <w:rFonts w:ascii="Bembo Std" w:eastAsia="Arial Unicode MS" w:hAnsi="Bembo Std" w:cstheme="minorHAnsi"/>
          <w:i/>
          <w:color w:val="000066"/>
          <w:sz w:val="20"/>
          <w:szCs w:val="22"/>
          <w:lang w:eastAsia="es-SV"/>
        </w:rPr>
        <w:t xml:space="preserve">cuatro </w:t>
      </w:r>
      <w:r w:rsidR="0051378E" w:rsidRPr="00044F3E">
        <w:rPr>
          <w:rFonts w:ascii="Bembo Std" w:eastAsia="Arial Unicode MS" w:hAnsi="Bembo Std" w:cstheme="minorHAnsi"/>
          <w:i/>
          <w:color w:val="000066"/>
          <w:sz w:val="20"/>
          <w:szCs w:val="22"/>
          <w:lang w:eastAsia="es-SV"/>
        </w:rPr>
        <w:t>del mismo mes</w:t>
      </w:r>
      <w:r w:rsidR="0051378E" w:rsidRPr="00044F3E">
        <w:rPr>
          <w:rFonts w:ascii="Bembo Std" w:eastAsia="Arial Unicode MS" w:hAnsi="Bembo Std" w:cstheme="minorHAnsi"/>
          <w:sz w:val="20"/>
          <w:szCs w:val="22"/>
          <w:lang w:eastAsia="es-SV"/>
        </w:rPr>
        <w:t xml:space="preserve">, en la cual </w:t>
      </w:r>
      <w:r w:rsidR="00294A8F" w:rsidRPr="00044F3E">
        <w:rPr>
          <w:rFonts w:ascii="Bembo Std" w:eastAsia="Arial Unicode MS" w:hAnsi="Bembo Std" w:cstheme="minorHAnsi"/>
          <w:sz w:val="20"/>
          <w:szCs w:val="22"/>
          <w:lang w:eastAsia="es-SV"/>
        </w:rPr>
        <w:t>s</w:t>
      </w:r>
      <w:r w:rsidR="0051378E" w:rsidRPr="00044F3E">
        <w:rPr>
          <w:rFonts w:ascii="Bembo Std" w:eastAsia="Arial Unicode MS" w:hAnsi="Bembo Std" w:cstheme="minorHAnsi"/>
          <w:sz w:val="20"/>
          <w:szCs w:val="22"/>
          <w:lang w:eastAsia="es-SV"/>
        </w:rPr>
        <w:t>olicita lo siguiente:</w:t>
      </w:r>
    </w:p>
    <w:p w:rsidR="00962721" w:rsidRPr="00044F3E" w:rsidRDefault="00962721" w:rsidP="00962721">
      <w:pPr>
        <w:pStyle w:val="Prrafodelista"/>
        <w:ind w:left="720"/>
        <w:jc w:val="both"/>
        <w:rPr>
          <w:rFonts w:ascii="Bembo Std" w:eastAsia="Arial Unicode MS" w:hAnsi="Bembo Std" w:cstheme="minorHAnsi"/>
          <w:sz w:val="10"/>
          <w:szCs w:val="22"/>
          <w:lang w:eastAsia="es-SV"/>
        </w:rPr>
      </w:pP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Organigrama oficial de la Dirección y/o Gerencia del área de Tecnologías de la</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 xml:space="preserve">Información de la institución </w:t>
      </w:r>
      <w:r w:rsidRPr="00044F3E">
        <w:rPr>
          <w:rFonts w:ascii="Bembo Std" w:eastAsia="Arial Unicode MS" w:hAnsi="Bembo Std" w:cstheme="minorHAnsi"/>
          <w:color w:val="000066"/>
          <w:sz w:val="20"/>
          <w:szCs w:val="22"/>
          <w:lang w:eastAsia="es-SV"/>
        </w:rPr>
        <w:t>aprobada</w:t>
      </w:r>
      <w:r w:rsidR="004D3E27" w:rsidRPr="00044F3E">
        <w:rPr>
          <w:rFonts w:ascii="Bembo Std" w:eastAsia="Arial Unicode MS" w:hAnsi="Bembo Std" w:cstheme="minorHAnsi"/>
          <w:color w:val="000066"/>
          <w:sz w:val="20"/>
          <w:szCs w:val="22"/>
          <w:lang w:eastAsia="es-SV"/>
        </w:rPr>
        <w:t xml:space="preserve"> por la autoridad competente</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Descripción de las áreas en que se su</w:t>
      </w:r>
      <w:r w:rsidR="004D3E27" w:rsidRPr="00044F3E">
        <w:rPr>
          <w:rFonts w:ascii="Bembo Std" w:eastAsia="Arial Unicode MS" w:hAnsi="Bembo Std" w:cstheme="minorHAnsi"/>
          <w:color w:val="000066"/>
          <w:sz w:val="20"/>
          <w:szCs w:val="22"/>
          <w:lang w:eastAsia="es-SV"/>
        </w:rPr>
        <w:t>bdivide la gerencia informática</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Normativa legal vigente interna y/o externa relacionada con el área de TI, aprobado</w:t>
      </w:r>
      <w:r w:rsidRPr="00044F3E">
        <w:rPr>
          <w:rFonts w:ascii="Bembo Std" w:eastAsia="Arial Unicode MS" w:hAnsi="Bembo Std" w:cstheme="minorHAnsi"/>
          <w:color w:val="000066"/>
          <w:sz w:val="20"/>
          <w:szCs w:val="22"/>
          <w:lang w:eastAsia="es-SV"/>
        </w:rPr>
        <w:t xml:space="preserve"> </w:t>
      </w:r>
      <w:r w:rsidRPr="00044F3E">
        <w:rPr>
          <w:rFonts w:ascii="Bembo Std" w:eastAsia="Arial Unicode MS" w:hAnsi="Bembo Std" w:cstheme="minorHAnsi"/>
          <w:color w:val="000066"/>
          <w:sz w:val="20"/>
          <w:szCs w:val="22"/>
          <w:lang w:eastAsia="es-SV"/>
        </w:rPr>
        <w:t>por la m</w:t>
      </w:r>
      <w:r w:rsidR="004D3E27" w:rsidRPr="00044F3E">
        <w:rPr>
          <w:rFonts w:ascii="Bembo Std" w:eastAsia="Arial Unicode MS" w:hAnsi="Bembo Std" w:cstheme="minorHAnsi"/>
          <w:color w:val="000066"/>
          <w:sz w:val="20"/>
          <w:szCs w:val="22"/>
          <w:lang w:eastAsia="es-SV"/>
        </w:rPr>
        <w:t>áxima autoridad</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Tipos de hardware tales como, servidores, laptops, ordenadores de escritorio (cantidad</w:t>
      </w:r>
      <w:r w:rsidRPr="00044F3E">
        <w:rPr>
          <w:rFonts w:ascii="Bembo Std" w:eastAsia="Arial Unicode MS" w:hAnsi="Bembo Std" w:cstheme="minorHAnsi"/>
          <w:color w:val="000066"/>
          <w:sz w:val="20"/>
          <w:szCs w:val="22"/>
          <w:lang w:eastAsia="es-SV"/>
        </w:rPr>
        <w:t xml:space="preserve"> </w:t>
      </w:r>
      <w:r w:rsidR="004D3E27" w:rsidRPr="00044F3E">
        <w:rPr>
          <w:rFonts w:ascii="Bembo Std" w:eastAsia="Arial Unicode MS" w:hAnsi="Bembo Std" w:cstheme="minorHAnsi"/>
          <w:color w:val="000066"/>
          <w:sz w:val="20"/>
          <w:szCs w:val="22"/>
          <w:lang w:eastAsia="es-SV"/>
        </w:rPr>
        <w:t>y especificaciones)</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Nombre de los puestos de trabajo del área de TI, con sus funciones (al menos las</w:t>
      </w:r>
      <w:r w:rsidRPr="00044F3E">
        <w:rPr>
          <w:rFonts w:ascii="Bembo Std" w:eastAsia="Arial Unicode MS" w:hAnsi="Bembo Std" w:cstheme="minorHAnsi"/>
          <w:color w:val="000066"/>
          <w:sz w:val="20"/>
          <w:szCs w:val="22"/>
          <w:lang w:eastAsia="es-SV"/>
        </w:rPr>
        <w:t xml:space="preserve"> </w:t>
      </w:r>
      <w:r w:rsidR="004D3E27" w:rsidRPr="00044F3E">
        <w:rPr>
          <w:rFonts w:ascii="Bembo Std" w:eastAsia="Arial Unicode MS" w:hAnsi="Bembo Std" w:cstheme="minorHAnsi"/>
          <w:color w:val="000066"/>
          <w:sz w:val="20"/>
          <w:szCs w:val="22"/>
          <w:lang w:eastAsia="es-SV"/>
        </w:rPr>
        <w:t>principales)</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Cantidad de Recurso Humano con el que se cuenta en el área de Tecnologías de la</w:t>
      </w:r>
      <w:r w:rsidRPr="00044F3E">
        <w:rPr>
          <w:rFonts w:ascii="Bembo Std" w:eastAsia="Arial Unicode MS" w:hAnsi="Bembo Std" w:cstheme="minorHAnsi"/>
          <w:color w:val="000066"/>
          <w:sz w:val="20"/>
          <w:szCs w:val="22"/>
          <w:lang w:eastAsia="es-SV"/>
        </w:rPr>
        <w:t xml:space="preserve"> </w:t>
      </w:r>
      <w:r w:rsidR="004D3E27" w:rsidRPr="00044F3E">
        <w:rPr>
          <w:rFonts w:ascii="Bembo Std" w:eastAsia="Arial Unicode MS" w:hAnsi="Bembo Std" w:cstheme="minorHAnsi"/>
          <w:color w:val="000066"/>
          <w:sz w:val="20"/>
          <w:szCs w:val="22"/>
          <w:lang w:eastAsia="es-SV"/>
        </w:rPr>
        <w:t>Información</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Esquema de infraestructura actual d</w:t>
      </w:r>
      <w:r w:rsidR="004D3E27" w:rsidRPr="00044F3E">
        <w:rPr>
          <w:rFonts w:ascii="Bembo Std" w:eastAsia="Arial Unicode MS" w:hAnsi="Bembo Std" w:cstheme="minorHAnsi"/>
          <w:color w:val="000066"/>
          <w:sz w:val="20"/>
          <w:szCs w:val="22"/>
          <w:lang w:eastAsia="es-SV"/>
        </w:rPr>
        <w:t>el Centro de Cómputo (diagrama)</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Software utilizado en el área de Tecnologías de la Información.</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Manuales de proc</w:t>
      </w:r>
      <w:r w:rsidR="004D3E27" w:rsidRPr="00044F3E">
        <w:rPr>
          <w:rFonts w:ascii="Bembo Std" w:eastAsia="Arial Unicode MS" w:hAnsi="Bembo Std" w:cstheme="minorHAnsi"/>
          <w:color w:val="000066"/>
          <w:sz w:val="20"/>
          <w:szCs w:val="22"/>
          <w:lang w:eastAsia="es-SV"/>
        </w:rPr>
        <w:t>edimientos del área informática</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Manuales descriptor</w:t>
      </w:r>
      <w:r w:rsidR="004D3E27" w:rsidRPr="00044F3E">
        <w:rPr>
          <w:rFonts w:ascii="Bembo Std" w:eastAsia="Arial Unicode MS" w:hAnsi="Bembo Std" w:cstheme="minorHAnsi"/>
          <w:color w:val="000066"/>
          <w:sz w:val="20"/>
          <w:szCs w:val="22"/>
          <w:lang w:eastAsia="es-SV"/>
        </w:rPr>
        <w:t xml:space="preserve"> del puesto de área informática</w:t>
      </w:r>
    </w:p>
    <w:p w:rsidR="00962721"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Normas de control interno específicas.</w:t>
      </w:r>
    </w:p>
    <w:p w:rsidR="001B611D" w:rsidRPr="00044F3E" w:rsidRDefault="00962721" w:rsidP="00962721">
      <w:pPr>
        <w:pStyle w:val="Prrafodelista"/>
        <w:numPr>
          <w:ilvl w:val="0"/>
          <w:numId w:val="33"/>
        </w:numPr>
        <w:jc w:val="both"/>
        <w:rPr>
          <w:rFonts w:ascii="Bembo Std" w:eastAsia="Arial Unicode MS" w:hAnsi="Bembo Std" w:cstheme="minorHAnsi"/>
          <w:color w:val="000066"/>
          <w:sz w:val="20"/>
          <w:szCs w:val="22"/>
          <w:lang w:eastAsia="es-SV"/>
        </w:rPr>
      </w:pPr>
      <w:r w:rsidRPr="00044F3E">
        <w:rPr>
          <w:rFonts w:ascii="Bembo Std" w:eastAsia="Arial Unicode MS" w:hAnsi="Bembo Std" w:cstheme="minorHAnsi"/>
          <w:color w:val="000066"/>
          <w:sz w:val="20"/>
          <w:szCs w:val="22"/>
          <w:lang w:eastAsia="es-SV"/>
        </w:rPr>
        <w:t>Manuales operativos y de contingencia.</w:t>
      </w:r>
    </w:p>
    <w:p w:rsidR="00517DD7" w:rsidRPr="00044F3E" w:rsidRDefault="00517DD7" w:rsidP="00517DD7">
      <w:pPr>
        <w:autoSpaceDE w:val="0"/>
        <w:autoSpaceDN w:val="0"/>
        <w:adjustRightInd w:val="0"/>
        <w:snapToGrid w:val="0"/>
        <w:spacing w:after="0" w:line="240" w:lineRule="auto"/>
        <w:ind w:left="1416"/>
        <w:jc w:val="both"/>
        <w:rPr>
          <w:rFonts w:ascii="Bembo Std" w:eastAsia="Arial Unicode MS" w:hAnsi="Bembo Std" w:cstheme="minorHAnsi"/>
          <w:sz w:val="12"/>
          <w:lang w:val="es-ES" w:eastAsia="es-SV"/>
        </w:rPr>
      </w:pPr>
    </w:p>
    <w:p w:rsidR="0051378E" w:rsidRPr="00044F3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044F3E">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44F3E" w:rsidRDefault="00926191" w:rsidP="0051378E">
      <w:pPr>
        <w:autoSpaceDE w:val="0"/>
        <w:autoSpaceDN w:val="0"/>
        <w:adjustRightInd w:val="0"/>
        <w:snapToGrid w:val="0"/>
        <w:spacing w:after="0" w:line="240" w:lineRule="auto"/>
        <w:jc w:val="both"/>
        <w:rPr>
          <w:rFonts w:ascii="Bembo Std" w:eastAsia="Arial Unicode MS" w:hAnsi="Bembo Std" w:cstheme="minorHAnsi"/>
          <w:sz w:val="10"/>
        </w:rPr>
      </w:pPr>
    </w:p>
    <w:p w:rsidR="0051378E" w:rsidRPr="00044F3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10"/>
          <w:szCs w:val="22"/>
        </w:rPr>
      </w:pPr>
      <w:r w:rsidRPr="00044F3E">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044F3E" w:rsidRPr="00044F3E" w:rsidRDefault="00044F3E" w:rsidP="00044F3E">
      <w:pPr>
        <w:pStyle w:val="Prrafodelista"/>
        <w:rPr>
          <w:rFonts w:ascii="Bembo Std" w:eastAsia="Arial Unicode MS" w:hAnsi="Bembo Std" w:cstheme="minorHAnsi"/>
          <w:sz w:val="10"/>
          <w:szCs w:val="22"/>
        </w:rPr>
      </w:pPr>
    </w:p>
    <w:p w:rsidR="0051378E" w:rsidRPr="00044F3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044F3E">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D3079" w:rsidRPr="00044F3E" w:rsidRDefault="00ED3079" w:rsidP="00ED3079">
      <w:pPr>
        <w:pStyle w:val="Prrafodelista"/>
        <w:rPr>
          <w:rFonts w:ascii="Bembo Std" w:eastAsia="Arial Unicode MS" w:hAnsi="Bembo Std" w:cstheme="minorHAnsi"/>
          <w:sz w:val="10"/>
          <w:szCs w:val="22"/>
        </w:rPr>
      </w:pPr>
    </w:p>
    <w:p w:rsidR="003718F6" w:rsidRPr="00044F3E"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044F3E">
        <w:rPr>
          <w:rFonts w:ascii="Bembo Std" w:eastAsia="Arial Unicode MS" w:hAnsi="Bembo Std" w:cstheme="minorHAnsi"/>
          <w:sz w:val="20"/>
          <w:szCs w:val="22"/>
        </w:rPr>
        <w:lastRenderedPageBreak/>
        <w:t>Que</w:t>
      </w:r>
      <w:r w:rsidR="00111163" w:rsidRPr="00044F3E">
        <w:rPr>
          <w:rFonts w:ascii="Bembo Std" w:eastAsia="Arial Unicode MS" w:hAnsi="Bembo Std" w:cstheme="minorHAnsi"/>
          <w:sz w:val="20"/>
          <w:szCs w:val="22"/>
        </w:rPr>
        <w:t xml:space="preserve"> </w:t>
      </w:r>
      <w:r w:rsidRPr="00044F3E">
        <w:rPr>
          <w:rFonts w:ascii="Bembo Std" w:eastAsia="Arial Unicode MS" w:hAnsi="Bembo Std" w:cstheme="minorHAnsi"/>
          <w:sz w:val="20"/>
          <w:szCs w:val="22"/>
        </w:rPr>
        <w:t xml:space="preserve">lo requerido </w:t>
      </w:r>
      <w:r w:rsidR="003718F6" w:rsidRPr="00044F3E">
        <w:rPr>
          <w:rFonts w:ascii="Bembo Std" w:eastAsia="Arial Unicode MS" w:hAnsi="Bembo Std" w:cstheme="minorHAnsi"/>
          <w:sz w:val="20"/>
          <w:szCs w:val="22"/>
        </w:rPr>
        <w:t xml:space="preserve">no </w:t>
      </w:r>
      <w:r w:rsidRPr="00044F3E">
        <w:rPr>
          <w:rFonts w:ascii="Bembo Std" w:eastAsia="Arial Unicode MS" w:hAnsi="Bembo Std" w:cstheme="minorHAnsi"/>
          <w:color w:val="000000" w:themeColor="text1"/>
          <w:sz w:val="20"/>
          <w:szCs w:val="22"/>
        </w:rPr>
        <w:t xml:space="preserve">se encuentra </w:t>
      </w:r>
      <w:r w:rsidRPr="00044F3E">
        <w:rPr>
          <w:rFonts w:ascii="Bembo Std" w:eastAsia="Arial Unicode MS" w:hAnsi="Bembo Std" w:cstheme="minorHAnsi"/>
          <w:sz w:val="20"/>
          <w:szCs w:val="22"/>
        </w:rPr>
        <w:t>entre las excepciones enumeradas en los arts. 19 y 24 de la Ley, y 19 del Reglamento;</w:t>
      </w:r>
    </w:p>
    <w:p w:rsidR="001B611D" w:rsidRPr="00044F3E" w:rsidRDefault="001B611D" w:rsidP="001B611D">
      <w:pPr>
        <w:pStyle w:val="Prrafodelista"/>
        <w:rPr>
          <w:rFonts w:ascii="Bembo Std" w:eastAsia="Arial Unicode MS" w:hAnsi="Bembo Std" w:cstheme="minorHAnsi"/>
          <w:sz w:val="12"/>
          <w:szCs w:val="22"/>
        </w:rPr>
      </w:pPr>
    </w:p>
    <w:p w:rsidR="0051378E" w:rsidRPr="00044F3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044F3E">
        <w:rPr>
          <w:rFonts w:ascii="Bembo Std" w:eastAsia="Arial Unicode MS" w:hAnsi="Bembo Std" w:cstheme="minorHAnsi"/>
          <w:sz w:val="20"/>
          <w:szCs w:val="22"/>
        </w:rPr>
        <w:t xml:space="preserve">Que se solicitó la información al </w:t>
      </w:r>
      <w:r w:rsidRPr="00044F3E">
        <w:rPr>
          <w:rFonts w:ascii="Bembo Std" w:eastAsia="Arial Unicode MS" w:hAnsi="Bembo Std" w:cstheme="minorHAnsi"/>
          <w:color w:val="000066"/>
          <w:sz w:val="20"/>
          <w:szCs w:val="22"/>
        </w:rPr>
        <w:t>D</w:t>
      </w:r>
      <w:r w:rsidR="00ED3079" w:rsidRPr="00044F3E">
        <w:rPr>
          <w:rFonts w:ascii="Bembo Std" w:eastAsia="Arial Unicode MS" w:hAnsi="Bembo Std" w:cstheme="minorHAnsi"/>
          <w:color w:val="000066"/>
          <w:sz w:val="20"/>
          <w:szCs w:val="22"/>
        </w:rPr>
        <w:t>ivisión de Informática de la Oficina General de Administración-OGA</w:t>
      </w:r>
      <w:r w:rsidRPr="00044F3E">
        <w:rPr>
          <w:rFonts w:ascii="Bembo Std" w:eastAsia="Arial Unicode MS" w:hAnsi="Bembo Std" w:cstheme="minorHAnsi"/>
          <w:sz w:val="20"/>
          <w:szCs w:val="22"/>
        </w:rPr>
        <w:t>,</w:t>
      </w:r>
      <w:r w:rsidR="00D558E8" w:rsidRPr="00044F3E">
        <w:rPr>
          <w:rFonts w:ascii="Bembo Std" w:eastAsia="Arial Unicode MS" w:hAnsi="Bembo Std" w:cstheme="minorHAnsi"/>
          <w:sz w:val="20"/>
          <w:szCs w:val="22"/>
        </w:rPr>
        <w:t xml:space="preserve"> </w:t>
      </w:r>
      <w:r w:rsidRPr="00044F3E">
        <w:rPr>
          <w:rFonts w:ascii="Bembo Std" w:eastAsia="Arial Unicode MS" w:hAnsi="Bembo Std" w:cstheme="minorHAnsi"/>
          <w:sz w:val="20"/>
          <w:szCs w:val="22"/>
        </w:rPr>
        <w:t xml:space="preserve">unidad administrativa que </w:t>
      </w:r>
      <w:r w:rsidR="001B611D" w:rsidRPr="00044F3E">
        <w:rPr>
          <w:rFonts w:ascii="Bembo Std" w:eastAsia="Arial Unicode MS" w:hAnsi="Bembo Std" w:cstheme="minorHAnsi"/>
          <w:sz w:val="20"/>
          <w:szCs w:val="22"/>
        </w:rPr>
        <w:t>tiene la competencia para responder a lo solicitado</w:t>
      </w:r>
      <w:r w:rsidR="00D558E8" w:rsidRPr="00044F3E">
        <w:rPr>
          <w:rFonts w:ascii="Bembo Std" w:eastAsia="Arial Unicode MS" w:hAnsi="Bembo Std" w:cstheme="minorHAnsi"/>
          <w:sz w:val="20"/>
          <w:szCs w:val="22"/>
        </w:rPr>
        <w:t>;</w:t>
      </w:r>
    </w:p>
    <w:p w:rsidR="00926191" w:rsidRPr="00044F3E" w:rsidRDefault="00926191" w:rsidP="00926191">
      <w:pPr>
        <w:pStyle w:val="Prrafodelista"/>
        <w:rPr>
          <w:rFonts w:ascii="Bembo Std" w:eastAsia="Arial Unicode MS" w:hAnsi="Bembo Std" w:cstheme="minorHAnsi"/>
          <w:sz w:val="10"/>
          <w:szCs w:val="22"/>
        </w:rPr>
      </w:pPr>
    </w:p>
    <w:p w:rsidR="00D558E8" w:rsidRPr="00044F3E"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044F3E">
        <w:rPr>
          <w:rFonts w:ascii="Bembo Std" w:eastAsia="Arial Unicode MS" w:hAnsi="Bembo Std" w:cstheme="minorHAnsi"/>
          <w:sz w:val="20"/>
          <w:szCs w:val="22"/>
        </w:rPr>
        <w:t>Que</w:t>
      </w:r>
      <w:r w:rsidR="001B611D" w:rsidRPr="00044F3E">
        <w:rPr>
          <w:rFonts w:ascii="Bembo Std" w:eastAsia="Arial Unicode MS" w:hAnsi="Bembo Std" w:cstheme="minorHAnsi"/>
          <w:sz w:val="20"/>
          <w:szCs w:val="22"/>
        </w:rPr>
        <w:t xml:space="preserve"> el D</w:t>
      </w:r>
      <w:r w:rsidR="00ED3079" w:rsidRPr="00044F3E">
        <w:rPr>
          <w:rFonts w:ascii="Bembo Std" w:eastAsia="Arial Unicode MS" w:hAnsi="Bembo Std" w:cstheme="minorHAnsi"/>
          <w:sz w:val="20"/>
          <w:szCs w:val="22"/>
        </w:rPr>
        <w:t xml:space="preserve">ivisión de Informática </w:t>
      </w:r>
      <w:r w:rsidR="001B611D" w:rsidRPr="00044F3E">
        <w:rPr>
          <w:rFonts w:ascii="Bembo Std" w:eastAsia="Arial Unicode MS" w:hAnsi="Bembo Std" w:cstheme="minorHAnsi"/>
          <w:sz w:val="20"/>
          <w:szCs w:val="22"/>
        </w:rPr>
        <w:t>r</w:t>
      </w:r>
      <w:r w:rsidR="00D558E8" w:rsidRPr="00044F3E">
        <w:rPr>
          <w:rFonts w:ascii="Bembo Std" w:eastAsia="Arial Unicode MS" w:hAnsi="Bembo Std" w:cstheme="minorHAnsi"/>
          <w:sz w:val="20"/>
          <w:szCs w:val="22"/>
        </w:rPr>
        <w:t>espondió en tiempo y forma a lo solicitado;</w:t>
      </w:r>
    </w:p>
    <w:p w:rsidR="00B1149A" w:rsidRPr="00044F3E" w:rsidRDefault="00B1149A" w:rsidP="00B1149A">
      <w:pPr>
        <w:pStyle w:val="Prrafodelista"/>
        <w:rPr>
          <w:rFonts w:ascii="Bembo Std" w:eastAsia="Arial Unicode MS" w:hAnsi="Bembo Std" w:cstheme="minorHAnsi"/>
          <w:i/>
          <w:sz w:val="10"/>
          <w:szCs w:val="22"/>
        </w:rPr>
      </w:pPr>
    </w:p>
    <w:p w:rsidR="0051378E" w:rsidRPr="00044F3E"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044F3E">
        <w:rPr>
          <w:rFonts w:ascii="Bembo Std" w:eastAsia="Arial Unicode MS" w:hAnsi="Bembo Std" w:cstheme="minorHAnsi"/>
          <w:sz w:val="20"/>
        </w:rPr>
        <w:t>Por tanto con base a las disposiciones legales arriba citadas y los razonamientos expuestos, se RESUELVE:</w:t>
      </w:r>
    </w:p>
    <w:p w:rsidR="0051378E" w:rsidRPr="00044F3E"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0"/>
        </w:rPr>
      </w:pPr>
    </w:p>
    <w:p w:rsidR="001B611D" w:rsidRPr="00044F3E" w:rsidRDefault="0051378E" w:rsidP="0051378E">
      <w:pPr>
        <w:tabs>
          <w:tab w:val="left" w:pos="5115"/>
        </w:tabs>
        <w:spacing w:after="0" w:line="240" w:lineRule="auto"/>
        <w:jc w:val="center"/>
        <w:rPr>
          <w:rFonts w:ascii="Bembo Std" w:eastAsia="Arial Unicode MS" w:hAnsi="Bembo Std" w:cstheme="minorHAnsi"/>
          <w:b/>
          <w:color w:val="182F7C"/>
          <w:sz w:val="20"/>
        </w:rPr>
      </w:pPr>
      <w:r w:rsidRPr="00044F3E">
        <w:rPr>
          <w:rFonts w:ascii="Bembo Std" w:eastAsia="Arial Unicode MS" w:hAnsi="Bembo Std" w:cstheme="minorHAnsi"/>
          <w:b/>
          <w:color w:val="182F7C"/>
          <w:sz w:val="20"/>
        </w:rPr>
        <w:t>INFORMA</w:t>
      </w:r>
      <w:r w:rsidR="0027189C" w:rsidRPr="00044F3E">
        <w:rPr>
          <w:rFonts w:ascii="Bembo Std" w:eastAsia="Arial Unicode MS" w:hAnsi="Bembo Std" w:cstheme="minorHAnsi"/>
          <w:b/>
          <w:color w:val="182F7C"/>
          <w:sz w:val="20"/>
        </w:rPr>
        <w:t>R LO SIGUIENTE:</w:t>
      </w:r>
    </w:p>
    <w:p w:rsidR="0027189C" w:rsidRPr="00044F3E" w:rsidRDefault="0027189C" w:rsidP="0051378E">
      <w:pPr>
        <w:tabs>
          <w:tab w:val="left" w:pos="5115"/>
        </w:tabs>
        <w:spacing w:after="0" w:line="240" w:lineRule="auto"/>
        <w:jc w:val="center"/>
        <w:rPr>
          <w:rFonts w:ascii="Bembo Std" w:eastAsia="Arial Unicode MS" w:hAnsi="Bembo Std" w:cstheme="minorHAnsi"/>
          <w:b/>
          <w:color w:val="182F7C"/>
          <w:sz w:val="10"/>
        </w:rPr>
      </w:pPr>
    </w:p>
    <w:p w:rsidR="00ED3079" w:rsidRPr="00044F3E" w:rsidRDefault="00D558E8"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0"/>
          <w:szCs w:val="22"/>
        </w:rPr>
      </w:pPr>
      <w:r w:rsidRPr="00044F3E">
        <w:rPr>
          <w:rFonts w:ascii="Bembo Std" w:eastAsia="Arial Unicode MS" w:hAnsi="Bembo Std" w:cstheme="minorHAnsi"/>
          <w:sz w:val="20"/>
          <w:szCs w:val="22"/>
          <w:lang w:val="es-SV"/>
        </w:rPr>
        <w:t>A continuación se</w:t>
      </w:r>
      <w:r w:rsidR="00ED3079" w:rsidRPr="00044F3E">
        <w:rPr>
          <w:rFonts w:ascii="Bembo Std" w:eastAsia="Arial Unicode MS" w:hAnsi="Bembo Std" w:cstheme="minorHAnsi"/>
          <w:sz w:val="20"/>
          <w:szCs w:val="22"/>
          <w:lang w:val="es-SV"/>
        </w:rPr>
        <w:t xml:space="preserve"> adjunta a la presente resolución los siguientes documentos:</w:t>
      </w:r>
    </w:p>
    <w:p w:rsidR="00ED3079" w:rsidRPr="00044F3E" w:rsidRDefault="00ED3079"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1 archivo en formato Word que responde a las preguntas y/o requerimientos del N° 1 al N° 8</w:t>
      </w:r>
    </w:p>
    <w:p w:rsidR="00ED3079" w:rsidRPr="00044F3E" w:rsidRDefault="00ED3079"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Instructivo de Desarrollo de Sistemas en formato PDF</w:t>
      </w:r>
    </w:p>
    <w:p w:rsidR="00ED3079" w:rsidRPr="00044F3E" w:rsidRDefault="00ED3079"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5 documentos (anexos 1 al 12) del Instructivo de Desarrollo de Sistemas, en formato PDF</w:t>
      </w:r>
    </w:p>
    <w:p w:rsidR="00ED3079" w:rsidRPr="00044F3E" w:rsidRDefault="00ED3079"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Guía de Mantenimiento de Bienes Informáticos, en formato PDF</w:t>
      </w:r>
    </w:p>
    <w:p w:rsidR="00ED3079" w:rsidRPr="00044F3E" w:rsidRDefault="00ED3079"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Instructivo Administración de Recursos Informáticos, en formato PDF</w:t>
      </w:r>
    </w:p>
    <w:p w:rsidR="00ED3079" w:rsidRPr="00044F3E" w:rsidRDefault="00ED3079"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Instructivo Administración de Sitios Web, en formato PDF</w:t>
      </w:r>
    </w:p>
    <w:p w:rsidR="004D3E27" w:rsidRPr="00044F3E" w:rsidRDefault="004D3E27" w:rsidP="004D3E27">
      <w:pPr>
        <w:pStyle w:val="Prrafodelista"/>
        <w:numPr>
          <w:ilvl w:val="0"/>
          <w:numId w:val="34"/>
        </w:numPr>
        <w:tabs>
          <w:tab w:val="left" w:pos="5115"/>
        </w:tabs>
        <w:autoSpaceDE w:val="0"/>
        <w:autoSpaceDN w:val="0"/>
        <w:adjustRightInd w:val="0"/>
        <w:snapToGrid w:val="0"/>
        <w:jc w:val="both"/>
        <w:rPr>
          <w:rFonts w:ascii="Bembo Std" w:eastAsia="Arial Unicode MS" w:hAnsi="Bembo Std" w:cstheme="minorHAnsi"/>
          <w:color w:val="000066"/>
          <w:sz w:val="20"/>
          <w:szCs w:val="22"/>
          <w:lang w:val="es-SV"/>
        </w:rPr>
      </w:pPr>
      <w:r w:rsidRPr="00044F3E">
        <w:rPr>
          <w:rFonts w:ascii="Bembo Std" w:eastAsia="Arial Unicode MS" w:hAnsi="Bembo Std" w:cstheme="minorHAnsi"/>
          <w:color w:val="000066"/>
          <w:sz w:val="20"/>
          <w:szCs w:val="22"/>
          <w:lang w:val="es-SV"/>
        </w:rPr>
        <w:t xml:space="preserve">Reglamento Normas Técnicas Específicas del MAG del año 2013 </w:t>
      </w:r>
    </w:p>
    <w:p w:rsidR="00ED3079" w:rsidRPr="00044F3E" w:rsidRDefault="00ED3079" w:rsidP="00ED3079">
      <w:pPr>
        <w:pStyle w:val="Prrafodelista"/>
        <w:tabs>
          <w:tab w:val="left" w:pos="5115"/>
        </w:tabs>
        <w:autoSpaceDE w:val="0"/>
        <w:autoSpaceDN w:val="0"/>
        <w:adjustRightInd w:val="0"/>
        <w:snapToGrid w:val="0"/>
        <w:jc w:val="both"/>
        <w:rPr>
          <w:rFonts w:ascii="Bembo Std" w:hAnsi="Bembo Std" w:cstheme="minorHAnsi"/>
          <w:color w:val="000066"/>
          <w:sz w:val="10"/>
          <w:szCs w:val="22"/>
        </w:rPr>
      </w:pPr>
    </w:p>
    <w:p w:rsidR="00032436" w:rsidRPr="00044F3E" w:rsidRDefault="004D3E27" w:rsidP="00032436">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hAnsi="Bembo Std" w:cs="Calibri"/>
          <w:b/>
          <w:color w:val="0000CC"/>
          <w:w w:val="102"/>
          <w:sz w:val="20"/>
          <w:szCs w:val="22"/>
          <w:lang w:eastAsia="es-SV"/>
        </w:rPr>
      </w:pPr>
      <w:r w:rsidRPr="00044F3E">
        <w:rPr>
          <w:rFonts w:ascii="Bembo Std" w:eastAsia="Arial Unicode MS" w:hAnsi="Bembo Std" w:cstheme="minorHAnsi"/>
          <w:sz w:val="20"/>
          <w:szCs w:val="22"/>
          <w:lang w:val="es-SV"/>
        </w:rPr>
        <w:t>Con respecto al</w:t>
      </w:r>
      <w:r w:rsidRPr="00044F3E">
        <w:rPr>
          <w:rFonts w:ascii="Bembo Std" w:eastAsia="Arial Unicode MS" w:hAnsi="Bembo Std" w:cstheme="minorHAnsi"/>
          <w:color w:val="000066"/>
          <w:sz w:val="20"/>
          <w:szCs w:val="22"/>
          <w:lang w:val="es-SV"/>
        </w:rPr>
        <w:t xml:space="preserve"> </w:t>
      </w:r>
      <w:r w:rsidRPr="00044F3E">
        <w:rPr>
          <w:rFonts w:ascii="Bembo Std" w:eastAsia="Arial Unicode MS" w:hAnsi="Bembo Std" w:cstheme="minorHAnsi"/>
          <w:b/>
          <w:color w:val="000066"/>
          <w:sz w:val="20"/>
          <w:szCs w:val="22"/>
          <w:lang w:val="es-SV"/>
        </w:rPr>
        <w:t>Manual Descriptor de</w:t>
      </w:r>
      <w:r w:rsidR="00032436" w:rsidRPr="00044F3E">
        <w:rPr>
          <w:rFonts w:ascii="Bembo Std" w:eastAsia="Arial Unicode MS" w:hAnsi="Bembo Std" w:cstheme="minorHAnsi"/>
          <w:b/>
          <w:color w:val="000066"/>
          <w:sz w:val="20"/>
          <w:szCs w:val="22"/>
          <w:lang w:val="es-SV"/>
        </w:rPr>
        <w:t>l</w:t>
      </w:r>
      <w:r w:rsidRPr="00044F3E">
        <w:rPr>
          <w:rFonts w:ascii="Bembo Std" w:eastAsia="Arial Unicode MS" w:hAnsi="Bembo Std" w:cstheme="minorHAnsi"/>
          <w:b/>
          <w:color w:val="000066"/>
          <w:sz w:val="20"/>
          <w:szCs w:val="22"/>
          <w:lang w:val="es-SV"/>
        </w:rPr>
        <w:t xml:space="preserve"> Puesto</w:t>
      </w:r>
      <w:r w:rsidR="00032436" w:rsidRPr="00044F3E">
        <w:rPr>
          <w:rFonts w:ascii="Bembo Std" w:eastAsia="Arial Unicode MS" w:hAnsi="Bembo Std" w:cstheme="minorHAnsi"/>
          <w:b/>
          <w:color w:val="000066"/>
          <w:sz w:val="20"/>
          <w:szCs w:val="22"/>
          <w:lang w:val="es-SV"/>
        </w:rPr>
        <w:t xml:space="preserve"> del área informática</w:t>
      </w:r>
      <w:r w:rsidRPr="00044F3E">
        <w:rPr>
          <w:rFonts w:ascii="Bembo Std" w:eastAsia="Arial Unicode MS" w:hAnsi="Bembo Std" w:cstheme="minorHAnsi"/>
          <w:color w:val="000066"/>
          <w:sz w:val="20"/>
          <w:szCs w:val="22"/>
          <w:lang w:val="es-SV"/>
        </w:rPr>
        <w:t xml:space="preserve">, </w:t>
      </w:r>
      <w:r w:rsidRPr="00044F3E">
        <w:rPr>
          <w:rFonts w:ascii="Bembo Std" w:eastAsia="Arial Unicode MS" w:hAnsi="Bembo Std" w:cstheme="minorHAnsi"/>
          <w:sz w:val="20"/>
          <w:szCs w:val="22"/>
          <w:lang w:val="es-SV"/>
        </w:rPr>
        <w:t xml:space="preserve">al respecto </w:t>
      </w:r>
      <w:r w:rsidR="00032436" w:rsidRPr="00044F3E">
        <w:rPr>
          <w:rFonts w:ascii="Bembo Std" w:hAnsi="Bembo Std" w:cs="Calibri"/>
          <w:sz w:val="20"/>
          <w:szCs w:val="22"/>
          <w:lang w:eastAsia="es-SV"/>
        </w:rPr>
        <w:t>se</w:t>
      </w:r>
      <w:r w:rsidR="00032436" w:rsidRPr="00044F3E">
        <w:rPr>
          <w:rFonts w:ascii="Bembo Std" w:hAnsi="Bembo Std" w:cs="Calibri"/>
          <w:w w:val="102"/>
          <w:sz w:val="20"/>
          <w:szCs w:val="22"/>
          <w:lang w:eastAsia="es-SV"/>
        </w:rPr>
        <w:t xml:space="preserve"> analizó el fondo de lo solicitado </w:t>
      </w:r>
      <w:r w:rsidR="00032436" w:rsidRPr="00044F3E">
        <w:rPr>
          <w:rFonts w:ascii="Bembo Std" w:hAnsi="Bembo Std" w:cs="Calibri"/>
          <w:w w:val="102"/>
          <w:sz w:val="20"/>
          <w:szCs w:val="22"/>
          <w:lang w:eastAsia="es-SV"/>
        </w:rPr>
        <w:t>determinándose</w:t>
      </w:r>
      <w:r w:rsidR="00032436" w:rsidRPr="00044F3E">
        <w:rPr>
          <w:rFonts w:ascii="Bembo Std" w:hAnsi="Bembo Std" w:cs="Calibri"/>
          <w:w w:val="102"/>
          <w:sz w:val="20"/>
          <w:szCs w:val="22"/>
          <w:lang w:eastAsia="es-SV"/>
        </w:rPr>
        <w:t xml:space="preserve"> con base al art. 74, literal “b” que la misma ya está disponible al público.</w:t>
      </w:r>
      <w:r w:rsidR="00032436" w:rsidRPr="00044F3E">
        <w:rPr>
          <w:rFonts w:ascii="Bembo Std" w:hAnsi="Bembo Std" w:cs="Calibri"/>
          <w:w w:val="102"/>
          <w:sz w:val="20"/>
          <w:szCs w:val="22"/>
          <w:lang w:eastAsia="es-SV"/>
        </w:rPr>
        <w:t xml:space="preserve"> </w:t>
      </w:r>
      <w:r w:rsidR="00032436" w:rsidRPr="00044F3E">
        <w:rPr>
          <w:rFonts w:ascii="Bembo Std" w:hAnsi="Bembo Std" w:cs="Calibri"/>
          <w:w w:val="102"/>
          <w:sz w:val="20"/>
          <w:szCs w:val="22"/>
          <w:lang w:eastAsia="es-SV"/>
        </w:rPr>
        <w:t>Por lo tanto resuelve</w:t>
      </w:r>
      <w:r w:rsidR="00032436" w:rsidRPr="00044F3E">
        <w:rPr>
          <w:rFonts w:ascii="Bembo Std" w:hAnsi="Bembo Std" w:cs="Calibri"/>
          <w:b/>
          <w:color w:val="0000CC"/>
          <w:w w:val="102"/>
          <w:sz w:val="20"/>
          <w:szCs w:val="22"/>
          <w:lang w:eastAsia="es-SV"/>
        </w:rPr>
        <w:t xml:space="preserve">: </w:t>
      </w:r>
    </w:p>
    <w:p w:rsidR="00032436" w:rsidRPr="00044F3E" w:rsidRDefault="00032436" w:rsidP="000324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CC"/>
          <w:w w:val="102"/>
          <w:sz w:val="10"/>
          <w:lang w:eastAsia="es-SV"/>
        </w:rPr>
      </w:pPr>
    </w:p>
    <w:p w:rsidR="004D3E27" w:rsidRPr="00044F3E" w:rsidRDefault="00032436" w:rsidP="00032436">
      <w:pPr>
        <w:pStyle w:val="Prrafodelista"/>
        <w:tabs>
          <w:tab w:val="left" w:pos="5115"/>
        </w:tabs>
        <w:autoSpaceDE w:val="0"/>
        <w:autoSpaceDN w:val="0"/>
        <w:adjustRightInd w:val="0"/>
        <w:snapToGrid w:val="0"/>
        <w:ind w:left="720"/>
        <w:jc w:val="center"/>
        <w:rPr>
          <w:rFonts w:ascii="Bembo Std" w:hAnsi="Bembo Std" w:cstheme="minorHAnsi"/>
          <w:color w:val="000066"/>
          <w:sz w:val="20"/>
          <w:szCs w:val="22"/>
        </w:rPr>
      </w:pPr>
      <w:r w:rsidRPr="00044F3E">
        <w:rPr>
          <w:rFonts w:ascii="Bembo Std" w:eastAsia="Arial Unicode MS" w:hAnsi="Bembo Std" w:cs="Calibri"/>
          <w:b/>
          <w:color w:val="000066"/>
          <w:sz w:val="20"/>
          <w:szCs w:val="22"/>
          <w:lang w:eastAsia="es-SV"/>
        </w:rPr>
        <w:t>ORIENTAR LA UBICACIÓN DE LA INFORMACIÓN SOLICITADA</w:t>
      </w:r>
    </w:p>
    <w:p w:rsidR="004D3E27" w:rsidRPr="00044F3E" w:rsidRDefault="004D3E27" w:rsidP="004D3E27">
      <w:pPr>
        <w:pStyle w:val="Prrafodelista"/>
        <w:tabs>
          <w:tab w:val="left" w:pos="5115"/>
        </w:tabs>
        <w:autoSpaceDE w:val="0"/>
        <w:autoSpaceDN w:val="0"/>
        <w:adjustRightInd w:val="0"/>
        <w:snapToGrid w:val="0"/>
        <w:jc w:val="both"/>
        <w:rPr>
          <w:rFonts w:ascii="Bembo Std" w:hAnsi="Bembo Std" w:cstheme="minorHAnsi"/>
          <w:color w:val="000066"/>
          <w:sz w:val="20"/>
          <w:szCs w:val="22"/>
        </w:rPr>
      </w:pPr>
    </w:p>
    <w:p w:rsidR="00032436" w:rsidRPr="00044F3E" w:rsidRDefault="00032436" w:rsidP="004D3E27">
      <w:pPr>
        <w:pStyle w:val="Prrafodelista"/>
        <w:tabs>
          <w:tab w:val="left" w:pos="5115"/>
        </w:tabs>
        <w:autoSpaceDE w:val="0"/>
        <w:autoSpaceDN w:val="0"/>
        <w:adjustRightInd w:val="0"/>
        <w:snapToGrid w:val="0"/>
        <w:jc w:val="both"/>
        <w:rPr>
          <w:rFonts w:ascii="Bembo Std" w:hAnsi="Bembo Std" w:cstheme="minorHAnsi"/>
          <w:sz w:val="20"/>
          <w:szCs w:val="22"/>
        </w:rPr>
      </w:pPr>
      <w:r w:rsidRPr="00044F3E">
        <w:rPr>
          <w:rFonts w:ascii="Bembo Std" w:hAnsi="Bembo Std" w:cstheme="minorHAnsi"/>
          <w:sz w:val="20"/>
          <w:szCs w:val="22"/>
        </w:rPr>
        <w:t xml:space="preserve">Esta puede descargarse en el </w:t>
      </w:r>
      <w:r w:rsidRPr="00044F3E">
        <w:rPr>
          <w:rFonts w:ascii="Bembo Std" w:hAnsi="Bembo Std" w:cstheme="minorHAnsi"/>
          <w:b/>
          <w:sz w:val="20"/>
          <w:szCs w:val="22"/>
        </w:rPr>
        <w:t>Portal de Transparencia</w:t>
      </w:r>
      <w:r w:rsidRPr="00044F3E">
        <w:rPr>
          <w:rFonts w:ascii="Bembo Std" w:hAnsi="Bembo Std" w:cstheme="minorHAnsi"/>
          <w:sz w:val="20"/>
          <w:szCs w:val="22"/>
        </w:rPr>
        <w:t xml:space="preserve"> </w:t>
      </w:r>
      <w:r w:rsidRPr="00044F3E">
        <w:rPr>
          <w:rFonts w:ascii="Bembo Std" w:hAnsi="Bembo Std" w:cstheme="minorHAnsi"/>
          <w:b/>
          <w:sz w:val="20"/>
          <w:szCs w:val="22"/>
        </w:rPr>
        <w:t>del MAG</w:t>
      </w:r>
      <w:r w:rsidRPr="00044F3E">
        <w:rPr>
          <w:rFonts w:ascii="Bembo Std" w:hAnsi="Bembo Std" w:cstheme="minorHAnsi"/>
          <w:sz w:val="20"/>
          <w:szCs w:val="22"/>
        </w:rPr>
        <w:t xml:space="preserve"> en la Sección Manuales Básicos año 2013, lo encuentra como MANUAL DE DESCRIPCION DE PUESTOS FUNCIONALES DEL MINISTERIO DE AGRICULTURA Y GANADERÍA (buscar la División de Informática), también puede descargarlo en la siguiente dirección electrónica:</w:t>
      </w:r>
    </w:p>
    <w:p w:rsidR="00032436" w:rsidRPr="00044F3E" w:rsidRDefault="00032436" w:rsidP="004D3E27">
      <w:pPr>
        <w:pStyle w:val="Prrafodelista"/>
        <w:tabs>
          <w:tab w:val="left" w:pos="5115"/>
        </w:tabs>
        <w:autoSpaceDE w:val="0"/>
        <w:autoSpaceDN w:val="0"/>
        <w:adjustRightInd w:val="0"/>
        <w:snapToGrid w:val="0"/>
        <w:jc w:val="both"/>
        <w:rPr>
          <w:rFonts w:ascii="Bembo Std" w:hAnsi="Bembo Std" w:cstheme="minorHAnsi"/>
          <w:sz w:val="20"/>
          <w:szCs w:val="22"/>
        </w:rPr>
      </w:pPr>
    </w:p>
    <w:p w:rsidR="004D3E27" w:rsidRPr="00044F3E" w:rsidRDefault="00032436" w:rsidP="004D3E27">
      <w:pPr>
        <w:pStyle w:val="Prrafodelista"/>
        <w:tabs>
          <w:tab w:val="left" w:pos="5115"/>
        </w:tabs>
        <w:autoSpaceDE w:val="0"/>
        <w:autoSpaceDN w:val="0"/>
        <w:adjustRightInd w:val="0"/>
        <w:snapToGrid w:val="0"/>
        <w:jc w:val="both"/>
        <w:rPr>
          <w:rFonts w:ascii="Bembo Std" w:hAnsi="Bembo Std" w:cstheme="minorHAnsi"/>
          <w:sz w:val="20"/>
          <w:szCs w:val="22"/>
        </w:rPr>
      </w:pPr>
      <w:hyperlink r:id="rId8" w:history="1">
        <w:r w:rsidRPr="00044F3E">
          <w:rPr>
            <w:rStyle w:val="Hipervnculo"/>
            <w:rFonts w:ascii="Bembo Std" w:hAnsi="Bembo Std" w:cstheme="minorHAnsi"/>
            <w:sz w:val="20"/>
            <w:szCs w:val="22"/>
          </w:rPr>
          <w:t>http://bit.ly/2kP6KFg</w:t>
        </w:r>
      </w:hyperlink>
    </w:p>
    <w:p w:rsidR="00032436" w:rsidRPr="00044F3E" w:rsidRDefault="00032436" w:rsidP="004D3E27">
      <w:pPr>
        <w:pStyle w:val="Prrafodelista"/>
        <w:tabs>
          <w:tab w:val="left" w:pos="5115"/>
        </w:tabs>
        <w:autoSpaceDE w:val="0"/>
        <w:autoSpaceDN w:val="0"/>
        <w:adjustRightInd w:val="0"/>
        <w:snapToGrid w:val="0"/>
        <w:jc w:val="both"/>
        <w:rPr>
          <w:rFonts w:ascii="Bembo Std" w:hAnsi="Bembo Std" w:cstheme="minorHAnsi"/>
          <w:sz w:val="20"/>
          <w:szCs w:val="22"/>
        </w:rPr>
      </w:pPr>
    </w:p>
    <w:p w:rsidR="0027189C" w:rsidRPr="00044F3E" w:rsidRDefault="0027189C" w:rsidP="00394722">
      <w:pPr>
        <w:pStyle w:val="Prrafodelista"/>
        <w:autoSpaceDE w:val="0"/>
        <w:autoSpaceDN w:val="0"/>
        <w:adjustRightInd w:val="0"/>
        <w:snapToGrid w:val="0"/>
        <w:ind w:left="720"/>
        <w:jc w:val="both"/>
        <w:rPr>
          <w:rFonts w:ascii="Bembo Std" w:hAnsi="Bembo Std" w:cstheme="minorHAnsi"/>
          <w:sz w:val="20"/>
          <w:szCs w:val="22"/>
        </w:rPr>
      </w:pPr>
    </w:p>
    <w:p w:rsidR="001A01DC" w:rsidRPr="00044F3E" w:rsidRDefault="001A01DC" w:rsidP="00032436">
      <w:pPr>
        <w:pStyle w:val="Prrafodelista"/>
        <w:numPr>
          <w:ilvl w:val="0"/>
          <w:numId w:val="35"/>
        </w:numPr>
        <w:autoSpaceDE w:val="0"/>
        <w:autoSpaceDN w:val="0"/>
        <w:adjustRightInd w:val="0"/>
        <w:snapToGrid w:val="0"/>
        <w:jc w:val="both"/>
        <w:rPr>
          <w:rFonts w:ascii="Bembo Std" w:hAnsi="Bembo Std" w:cstheme="minorHAnsi"/>
          <w:color w:val="000000"/>
          <w:sz w:val="20"/>
          <w:szCs w:val="22"/>
        </w:rPr>
      </w:pPr>
      <w:r w:rsidRPr="00044F3E">
        <w:rPr>
          <w:rFonts w:ascii="Bembo Std" w:eastAsia="Meiryo UI" w:hAnsi="Bembo Std" w:cstheme="minorHAnsi"/>
          <w:sz w:val="20"/>
          <w:szCs w:val="22"/>
        </w:rPr>
        <w:t>NOTIFIQUESE</w:t>
      </w:r>
    </w:p>
    <w:p w:rsidR="00DC3A60" w:rsidRPr="00044F3E"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Pr="00044F3E"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64C7B"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044F3E" w:rsidRPr="00044F3E" w:rsidRDefault="00044F3E" w:rsidP="001A01DC">
      <w:pPr>
        <w:snapToGrid w:val="0"/>
        <w:spacing w:after="0" w:line="240" w:lineRule="auto"/>
        <w:ind w:firstLine="720"/>
        <w:jc w:val="center"/>
        <w:rPr>
          <w:rFonts w:ascii="Bembo Std" w:eastAsia="Arial Unicode MS" w:hAnsi="Bembo Std" w:cstheme="minorHAnsi"/>
          <w:b/>
          <w:color w:val="000066"/>
          <w:sz w:val="20"/>
        </w:rPr>
      </w:pPr>
    </w:p>
    <w:p w:rsidR="00164C7B" w:rsidRPr="00044F3E"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A01DC" w:rsidRPr="00044F3E"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044F3E">
        <w:rPr>
          <w:rFonts w:ascii="Bembo Std" w:eastAsia="Arial Unicode MS" w:hAnsi="Bembo Std" w:cstheme="minorHAnsi"/>
          <w:b/>
          <w:color w:val="000066"/>
          <w:sz w:val="20"/>
        </w:rPr>
        <w:t xml:space="preserve">Ana Patricia Sánchez de Cruz, </w:t>
      </w:r>
    </w:p>
    <w:p w:rsidR="00C2313A" w:rsidRPr="00044F3E"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044F3E">
        <w:rPr>
          <w:rFonts w:ascii="Bembo Std" w:eastAsia="Arial Unicode MS" w:hAnsi="Bembo Std" w:cstheme="minorHAnsi"/>
          <w:b/>
          <w:color w:val="000066"/>
          <w:sz w:val="20"/>
        </w:rPr>
        <w:t>Oficial de Información MAG</w:t>
      </w:r>
    </w:p>
    <w:p w:rsidR="00DE0B4E" w:rsidRPr="00044F3E" w:rsidRDefault="00DE0B4E" w:rsidP="00190F49">
      <w:pPr>
        <w:snapToGrid w:val="0"/>
        <w:spacing w:after="0" w:line="240" w:lineRule="auto"/>
        <w:ind w:firstLine="720"/>
        <w:jc w:val="center"/>
        <w:rPr>
          <w:sz w:val="20"/>
        </w:rPr>
        <w:sectPr w:rsidR="00DE0B4E" w:rsidRPr="00044F3E"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p>
    <w:p w:rsidR="00784C57" w:rsidRPr="00044F3E" w:rsidRDefault="00784C57" w:rsidP="00E702C8">
      <w:pPr>
        <w:spacing w:line="360" w:lineRule="auto"/>
        <w:rPr>
          <w:sz w:val="20"/>
        </w:rPr>
      </w:pPr>
    </w:p>
    <w:sectPr w:rsidR="00784C57" w:rsidRPr="00044F3E"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0B" w:rsidRDefault="0083180B" w:rsidP="00D6001B">
      <w:pPr>
        <w:spacing w:after="0" w:line="240" w:lineRule="auto"/>
      </w:pPr>
      <w:r>
        <w:separator/>
      </w:r>
    </w:p>
  </w:endnote>
  <w:endnote w:type="continuationSeparator" w:id="0">
    <w:p w:rsidR="0083180B" w:rsidRDefault="0083180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C6FAC" w:rsidRPr="00DC6FAC">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C6FAC" w:rsidRPr="00DC6FAC">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0B" w:rsidRDefault="0083180B" w:rsidP="00D6001B">
      <w:pPr>
        <w:spacing w:after="0" w:line="240" w:lineRule="auto"/>
      </w:pPr>
      <w:r>
        <w:separator/>
      </w:r>
    </w:p>
  </w:footnote>
  <w:footnote w:type="continuationSeparator" w:id="0">
    <w:p w:rsidR="0083180B" w:rsidRDefault="0083180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3180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3180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476E70F3" wp14:editId="72EFF67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3180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3180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3180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B8CCE6C8"/>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7866EB"/>
    <w:multiLevelType w:val="hybridMultilevel"/>
    <w:tmpl w:val="03B8EF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53C06F7"/>
    <w:multiLevelType w:val="hybridMultilevel"/>
    <w:tmpl w:val="E81AAE5A"/>
    <w:lvl w:ilvl="0" w:tplc="440A0019">
      <w:start w:val="1"/>
      <w:numFmt w:val="lowerLetter"/>
      <w:lvlText w:val="%1."/>
      <w:lvlJc w:val="left"/>
      <w:pPr>
        <w:ind w:left="1080" w:hanging="360"/>
      </w:pPr>
    </w:lvl>
    <w:lvl w:ilvl="1" w:tplc="440A0019">
      <w:start w:val="1"/>
      <w:numFmt w:val="lowerLetter"/>
      <w:lvlText w:val="%2."/>
      <w:lvlJc w:val="left"/>
      <w:pPr>
        <w:ind w:left="1800" w:hanging="360"/>
      </w:pPr>
      <w:rPr>
        <w:rFonts w:hint="default"/>
      </w:rPr>
    </w:lvl>
    <w:lvl w:ilvl="2" w:tplc="3106268C">
      <w:numFmt w:val="bullet"/>
      <w:lvlText w:val="•"/>
      <w:lvlJc w:val="left"/>
      <w:pPr>
        <w:ind w:left="2700" w:hanging="360"/>
      </w:pPr>
      <w:rPr>
        <w:rFonts w:ascii="Calibri" w:eastAsia="Arial Unicode MS" w:hAnsi="Calibri" w:cs="Calibri" w:hint="default"/>
      </w:rPr>
    </w:lvl>
    <w:lvl w:ilvl="3" w:tplc="42309066">
      <w:start w:val="1"/>
      <w:numFmt w:val="lowerLetter"/>
      <w:lvlText w:val="%4."/>
      <w:lvlJc w:val="left"/>
      <w:pPr>
        <w:ind w:left="3240" w:hanging="360"/>
      </w:pPr>
      <w:rPr>
        <w:rFonts w:hint="default"/>
      </w:rPr>
    </w:lvl>
    <w:lvl w:ilvl="4" w:tplc="1BC0071A">
      <w:start w:val="1"/>
      <w:numFmt w:val="lowerLetter"/>
      <w:lvlText w:val="%5)"/>
      <w:lvlJc w:val="left"/>
      <w:pPr>
        <w:ind w:left="3960" w:hanging="360"/>
      </w:pPr>
      <w:rPr>
        <w:rFonts w:hint="default"/>
      </w:r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3EEC16C3"/>
    <w:multiLevelType w:val="hybridMultilevel"/>
    <w:tmpl w:val="EA1A7398"/>
    <w:lvl w:ilvl="0" w:tplc="440A000F">
      <w:start w:val="1"/>
      <w:numFmt w:val="decimal"/>
      <w:lvlText w:val="%1."/>
      <w:lvlJc w:val="left"/>
      <w:pPr>
        <w:ind w:left="720" w:hanging="360"/>
      </w:pPr>
    </w:lvl>
    <w:lvl w:ilvl="1" w:tplc="440A0019">
      <w:start w:val="1"/>
      <w:numFmt w:val="lowerLetter"/>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6ECB3F10"/>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1"/>
  </w:num>
  <w:num w:numId="3">
    <w:abstractNumId w:val="6"/>
  </w:num>
  <w:num w:numId="4">
    <w:abstractNumId w:val="23"/>
  </w:num>
  <w:num w:numId="5">
    <w:abstractNumId w:val="5"/>
  </w:num>
  <w:num w:numId="6">
    <w:abstractNumId w:val="33"/>
  </w:num>
  <w:num w:numId="7">
    <w:abstractNumId w:val="21"/>
  </w:num>
  <w:num w:numId="8">
    <w:abstractNumId w:val="24"/>
  </w:num>
  <w:num w:numId="9">
    <w:abstractNumId w:val="31"/>
  </w:num>
  <w:num w:numId="10">
    <w:abstractNumId w:val="9"/>
  </w:num>
  <w:num w:numId="11">
    <w:abstractNumId w:val="10"/>
  </w:num>
  <w:num w:numId="12">
    <w:abstractNumId w:val="29"/>
  </w:num>
  <w:num w:numId="13">
    <w:abstractNumId w:val="0"/>
  </w:num>
  <w:num w:numId="14">
    <w:abstractNumId w:val="20"/>
  </w:num>
  <w:num w:numId="15">
    <w:abstractNumId w:val="2"/>
  </w:num>
  <w:num w:numId="16">
    <w:abstractNumId w:val="8"/>
  </w:num>
  <w:num w:numId="17">
    <w:abstractNumId w:val="19"/>
  </w:num>
  <w:num w:numId="18">
    <w:abstractNumId w:val="34"/>
  </w:num>
  <w:num w:numId="19">
    <w:abstractNumId w:val="32"/>
  </w:num>
  <w:num w:numId="20">
    <w:abstractNumId w:val="4"/>
  </w:num>
  <w:num w:numId="21">
    <w:abstractNumId w:val="17"/>
  </w:num>
  <w:num w:numId="22">
    <w:abstractNumId w:val="28"/>
  </w:num>
  <w:num w:numId="23">
    <w:abstractNumId w:val="25"/>
  </w:num>
  <w:num w:numId="24">
    <w:abstractNumId w:val="30"/>
  </w:num>
  <w:num w:numId="25">
    <w:abstractNumId w:val="7"/>
  </w:num>
  <w:num w:numId="26">
    <w:abstractNumId w:val="22"/>
  </w:num>
  <w:num w:numId="27">
    <w:abstractNumId w:val="16"/>
  </w:num>
  <w:num w:numId="28">
    <w:abstractNumId w:val="13"/>
  </w:num>
  <w:num w:numId="29">
    <w:abstractNumId w:val="26"/>
  </w:num>
  <w:num w:numId="30">
    <w:abstractNumId w:val="18"/>
  </w:num>
  <w:num w:numId="31">
    <w:abstractNumId w:val="3"/>
  </w:num>
  <w:num w:numId="32">
    <w:abstractNumId w:val="15"/>
  </w:num>
  <w:num w:numId="33">
    <w:abstractNumId w:val="14"/>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32436"/>
    <w:rsid w:val="00044F3E"/>
    <w:rsid w:val="0007036B"/>
    <w:rsid w:val="0007610D"/>
    <w:rsid w:val="000B0B6F"/>
    <w:rsid w:val="001013A3"/>
    <w:rsid w:val="0010220A"/>
    <w:rsid w:val="00103DA0"/>
    <w:rsid w:val="00111163"/>
    <w:rsid w:val="00113551"/>
    <w:rsid w:val="00160E85"/>
    <w:rsid w:val="00164C7B"/>
    <w:rsid w:val="00175F8F"/>
    <w:rsid w:val="00190F49"/>
    <w:rsid w:val="0019394F"/>
    <w:rsid w:val="001977D7"/>
    <w:rsid w:val="001A01DC"/>
    <w:rsid w:val="001B611D"/>
    <w:rsid w:val="001B7B8E"/>
    <w:rsid w:val="001C5805"/>
    <w:rsid w:val="00224D39"/>
    <w:rsid w:val="0024614E"/>
    <w:rsid w:val="0027189C"/>
    <w:rsid w:val="00277426"/>
    <w:rsid w:val="00287F7B"/>
    <w:rsid w:val="00294A8F"/>
    <w:rsid w:val="002A363E"/>
    <w:rsid w:val="00333CC9"/>
    <w:rsid w:val="00335FCE"/>
    <w:rsid w:val="0036479C"/>
    <w:rsid w:val="003718F6"/>
    <w:rsid w:val="00373214"/>
    <w:rsid w:val="00375212"/>
    <w:rsid w:val="003844C4"/>
    <w:rsid w:val="00394722"/>
    <w:rsid w:val="003E30DE"/>
    <w:rsid w:val="004777D2"/>
    <w:rsid w:val="00490F32"/>
    <w:rsid w:val="004A0C31"/>
    <w:rsid w:val="004D119A"/>
    <w:rsid w:val="004D3E27"/>
    <w:rsid w:val="0051378E"/>
    <w:rsid w:val="00517DD7"/>
    <w:rsid w:val="005931C6"/>
    <w:rsid w:val="00594FF6"/>
    <w:rsid w:val="005A73E4"/>
    <w:rsid w:val="005A774A"/>
    <w:rsid w:val="00647B3D"/>
    <w:rsid w:val="006503E5"/>
    <w:rsid w:val="00692C39"/>
    <w:rsid w:val="006A6450"/>
    <w:rsid w:val="006D7549"/>
    <w:rsid w:val="0070531A"/>
    <w:rsid w:val="0073171D"/>
    <w:rsid w:val="007504AB"/>
    <w:rsid w:val="00783E6E"/>
    <w:rsid w:val="00784C57"/>
    <w:rsid w:val="007A6980"/>
    <w:rsid w:val="0083180B"/>
    <w:rsid w:val="00833695"/>
    <w:rsid w:val="00884714"/>
    <w:rsid w:val="008872B6"/>
    <w:rsid w:val="008D492C"/>
    <w:rsid w:val="008F0154"/>
    <w:rsid w:val="008F5D67"/>
    <w:rsid w:val="00902907"/>
    <w:rsid w:val="00906535"/>
    <w:rsid w:val="00923017"/>
    <w:rsid w:val="00924D09"/>
    <w:rsid w:val="00926191"/>
    <w:rsid w:val="00926FC0"/>
    <w:rsid w:val="0094165B"/>
    <w:rsid w:val="00962721"/>
    <w:rsid w:val="009B0C5E"/>
    <w:rsid w:val="009B6766"/>
    <w:rsid w:val="00A5590E"/>
    <w:rsid w:val="00A57939"/>
    <w:rsid w:val="00B00199"/>
    <w:rsid w:val="00B10D42"/>
    <w:rsid w:val="00B1149A"/>
    <w:rsid w:val="00B27A1D"/>
    <w:rsid w:val="00B36B35"/>
    <w:rsid w:val="00B373C8"/>
    <w:rsid w:val="00B85898"/>
    <w:rsid w:val="00C2313A"/>
    <w:rsid w:val="00C2742A"/>
    <w:rsid w:val="00C35CD3"/>
    <w:rsid w:val="00C700CA"/>
    <w:rsid w:val="00C8535A"/>
    <w:rsid w:val="00CE5A9E"/>
    <w:rsid w:val="00CE6792"/>
    <w:rsid w:val="00D01AA6"/>
    <w:rsid w:val="00D17D0E"/>
    <w:rsid w:val="00D27720"/>
    <w:rsid w:val="00D558E8"/>
    <w:rsid w:val="00D6001B"/>
    <w:rsid w:val="00D61D6A"/>
    <w:rsid w:val="00D92814"/>
    <w:rsid w:val="00D94F78"/>
    <w:rsid w:val="00DA3971"/>
    <w:rsid w:val="00DC3A60"/>
    <w:rsid w:val="00DC6FAC"/>
    <w:rsid w:val="00DE0B4E"/>
    <w:rsid w:val="00E16414"/>
    <w:rsid w:val="00E702C8"/>
    <w:rsid w:val="00E9172A"/>
    <w:rsid w:val="00ED3079"/>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C6FA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C6FA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C6FA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C6FA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P6KFg"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2019-09-16T20:44:00Z</cp:lastPrinted>
  <dcterms:created xsi:type="dcterms:W3CDTF">2019-09-16T20:45:00Z</dcterms:created>
  <dcterms:modified xsi:type="dcterms:W3CDTF">2019-09-16T20:46:00Z</dcterms:modified>
</cp:coreProperties>
</file>