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ED" w:rsidRDefault="004F48ED" w:rsidP="0051378E">
      <w:pPr>
        <w:tabs>
          <w:tab w:val="left" w:pos="5115"/>
        </w:tabs>
        <w:spacing w:after="0" w:line="240" w:lineRule="auto"/>
        <w:jc w:val="center"/>
        <w:rPr>
          <w:rFonts w:ascii="Bembo Std" w:eastAsia="Arial Unicode MS" w:hAnsi="Bembo Std" w:cstheme="minorHAnsi"/>
          <w:b/>
          <w:color w:val="000066"/>
          <w:sz w:val="24"/>
        </w:rPr>
      </w:pPr>
    </w:p>
    <w:p w:rsidR="0018683E" w:rsidRPr="0018683E" w:rsidRDefault="0018683E" w:rsidP="0018683E">
      <w:pPr>
        <w:pStyle w:val="Ttulo1"/>
        <w:spacing w:before="0" w:line="240" w:lineRule="auto"/>
        <w:jc w:val="center"/>
        <w:rPr>
          <w:rFonts w:asciiTheme="minorHAnsi" w:eastAsia="Arial Unicode MS" w:hAnsiTheme="minorHAnsi"/>
          <w:b w:val="0"/>
          <w:color w:val="C00000"/>
          <w:sz w:val="18"/>
        </w:rPr>
      </w:pPr>
      <w:r w:rsidRPr="0018683E">
        <w:rPr>
          <w:rFonts w:asciiTheme="minorHAnsi" w:eastAsia="Arial Unicode MS" w:hAnsiTheme="minorHAnsi"/>
          <w:b w:val="0"/>
          <w:color w:val="C00000"/>
          <w:sz w:val="18"/>
        </w:rPr>
        <w:t xml:space="preserve">Versión pública de acuerdo a lo dispuesto en el Art. 30 de la LAIP, se elimina  </w:t>
      </w:r>
      <w:r w:rsidRPr="0018683E">
        <w:rPr>
          <w:rFonts w:asciiTheme="minorHAnsi" w:eastAsia="Arial Unicode MS" w:hAnsiTheme="minorHAnsi"/>
          <w:b w:val="0"/>
          <w:color w:val="C00000"/>
          <w:sz w:val="18"/>
          <w:u w:val="single"/>
        </w:rPr>
        <w:t xml:space="preserve">el nombre, DUI </w:t>
      </w:r>
      <w:r w:rsidRPr="0018683E">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18683E">
        <w:rPr>
          <w:rFonts w:asciiTheme="minorHAnsi" w:eastAsia="Arial Unicode MS" w:hAnsiTheme="minorHAnsi"/>
          <w:b w:val="0"/>
          <w:color w:val="C00000"/>
          <w:sz w:val="18"/>
          <w:u w:val="single"/>
        </w:rPr>
        <w:t xml:space="preserve">página 1 </w:t>
      </w:r>
      <w:r w:rsidRPr="0018683E">
        <w:rPr>
          <w:rFonts w:asciiTheme="minorHAnsi" w:eastAsia="Arial Unicode MS" w:hAnsiTheme="minorHAnsi"/>
          <w:b w:val="0"/>
          <w:color w:val="C00000"/>
          <w:sz w:val="1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9E0DD0">
        <w:rPr>
          <w:rFonts w:ascii="Bembo Std" w:eastAsia="Arial Unicode MS" w:hAnsi="Bembo Std" w:cstheme="minorHAnsi"/>
          <w:b/>
          <w:color w:val="000066"/>
          <w:sz w:val="24"/>
          <w:u w:val="single"/>
        </w:rPr>
        <w:t>8</w:t>
      </w:r>
      <w:r w:rsidR="00205DDE">
        <w:rPr>
          <w:rFonts w:ascii="Bembo Std" w:eastAsia="Arial Unicode MS" w:hAnsi="Bembo Std" w:cstheme="minorHAnsi"/>
          <w:b/>
          <w:color w:val="000066"/>
          <w:sz w:val="24"/>
          <w:u w:val="single"/>
        </w:rPr>
        <w:t>6</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205DDE">
        <w:rPr>
          <w:rFonts w:ascii="Bembo Std" w:eastAsia="Arial Unicode MS" w:hAnsi="Bembo Std" w:cs="Arial Unicode MS"/>
          <w:color w:val="000066"/>
          <w:lang w:eastAsia="es-SV"/>
        </w:rPr>
        <w:t>dieciséis</w:t>
      </w:r>
      <w:r w:rsidR="00B1637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E27D56">
        <w:rPr>
          <w:rFonts w:ascii="Bembo Std" w:eastAsia="Arial Unicode MS" w:hAnsi="Bembo Std" w:cs="Arial Unicode MS"/>
          <w:color w:val="000066"/>
          <w:lang w:eastAsia="es-SV"/>
        </w:rPr>
        <w:t>c</w:t>
      </w:r>
      <w:r w:rsidR="00B16376">
        <w:rPr>
          <w:rFonts w:ascii="Bembo Std" w:eastAsia="Arial Unicode MS" w:hAnsi="Bembo Std" w:cs="Arial Unicode MS"/>
          <w:color w:val="000066"/>
          <w:lang w:eastAsia="es-SV"/>
        </w:rPr>
        <w:t>incuenta</w:t>
      </w:r>
      <w:r w:rsidR="00E27D56">
        <w:rPr>
          <w:rFonts w:ascii="Bembo Std" w:eastAsia="Arial Unicode MS" w:hAnsi="Bembo Std" w:cs="Arial Unicode MS"/>
          <w:color w:val="000066"/>
          <w:lang w:eastAsia="es-SV"/>
        </w:rPr>
        <w:t xml:space="preserve"> y</w:t>
      </w:r>
      <w:r w:rsidR="00205DDE">
        <w:rPr>
          <w:rFonts w:ascii="Bembo Std" w:eastAsia="Arial Unicode MS" w:hAnsi="Bembo Std" w:cs="Arial Unicode MS"/>
          <w:color w:val="000066"/>
          <w:lang w:eastAsia="es-SV"/>
        </w:rPr>
        <w:t xml:space="preserve"> dos</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205DDE">
        <w:rPr>
          <w:rFonts w:ascii="Bembo Std" w:eastAsia="Arial Unicode MS" w:hAnsi="Bembo Std" w:cs="Arial Unicode MS"/>
          <w:color w:val="000066"/>
          <w:lang w:eastAsia="es-SV"/>
        </w:rPr>
        <w:t xml:space="preserve">1° </w:t>
      </w:r>
      <w:r w:rsidR="00111163" w:rsidRPr="0027189C">
        <w:rPr>
          <w:rFonts w:ascii="Bembo Std" w:eastAsia="Arial Unicode MS" w:hAnsi="Bembo Std" w:cs="Arial Unicode MS"/>
          <w:color w:val="000066"/>
          <w:lang w:eastAsia="es-SV"/>
        </w:rPr>
        <w:t xml:space="preserve">de </w:t>
      </w:r>
      <w:r w:rsidR="00205DDE">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9E0DD0">
        <w:rPr>
          <w:rFonts w:ascii="Bembo Std" w:eastAsia="Arial Unicode MS" w:hAnsi="Bembo Std" w:cs="Arial Unicode MS"/>
          <w:b/>
          <w:color w:val="000066"/>
          <w:lang w:eastAsia="es-SV"/>
        </w:rPr>
        <w:t>8</w:t>
      </w:r>
      <w:r w:rsidR="00205DDE">
        <w:rPr>
          <w:rFonts w:ascii="Bembo Std" w:eastAsia="Arial Unicode MS" w:hAnsi="Bembo Std" w:cs="Arial Unicode MS"/>
          <w:b/>
          <w:color w:val="000066"/>
          <w:lang w:eastAsia="es-SV"/>
        </w:rPr>
        <w:t>6</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4F48ED">
        <w:rPr>
          <w:rFonts w:ascii="Bembo Std" w:eastAsia="Arial Unicode MS" w:hAnsi="Bembo Std" w:cstheme="minorHAnsi"/>
          <w:b/>
          <w:color w:val="000066"/>
          <w:lang w:eastAsia="es-SV"/>
        </w:rPr>
        <w:t>xxxx</w:t>
      </w:r>
      <w:proofErr w:type="spellEnd"/>
      <w:r w:rsidRPr="0027189C">
        <w:rPr>
          <w:rFonts w:ascii="Bembo Std" w:eastAsia="Arial Unicode MS" w:hAnsi="Bembo Std" w:cstheme="minorHAnsi"/>
          <w:lang w:eastAsia="es-SV"/>
        </w:rPr>
        <w:t xml:space="preserve">, de hoy en adelante </w:t>
      </w:r>
      <w:r w:rsidR="009E0DD0">
        <w:rPr>
          <w:rFonts w:ascii="Bembo Std" w:eastAsia="Arial Unicode MS" w:hAnsi="Bembo Std" w:cstheme="minorHAnsi"/>
          <w:lang w:eastAsia="es-SV"/>
        </w:rPr>
        <w:t>la</w:t>
      </w:r>
      <w:r w:rsidRPr="0027189C">
        <w:rPr>
          <w:rFonts w:ascii="Bembo Std" w:eastAsia="Arial Unicode MS" w:hAnsi="Bembo Std" w:cstheme="minorHAnsi"/>
          <w:lang w:eastAsia="es-SV"/>
        </w:rPr>
        <w:t xml:space="preserve"> PETICIONARI</w:t>
      </w:r>
      <w:r w:rsidR="009E0DD0">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4F48ED">
        <w:rPr>
          <w:rFonts w:ascii="Bembo Std" w:eastAsia="Arial Unicode MS" w:hAnsi="Bembo Std" w:cstheme="minorHAnsi"/>
          <w:b/>
          <w:color w:val="000066"/>
          <w:lang w:eastAsia="es-SV"/>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9E0DD0"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La</w:t>
      </w:r>
      <w:r w:rsidR="00E27D56">
        <w:rPr>
          <w:rFonts w:ascii="Bembo Std" w:eastAsia="Arial Unicode MS" w:hAnsi="Bembo Std" w:cstheme="minorHAnsi"/>
          <w:sz w:val="22"/>
          <w:szCs w:val="22"/>
          <w:lang w:eastAsia="es-SV"/>
        </w:rPr>
        <w:t xml:space="preserve">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541E6D">
        <w:rPr>
          <w:rFonts w:ascii="Bembo Std" w:eastAsia="Arial Unicode MS" w:hAnsi="Bembo Std" w:cstheme="minorHAnsi"/>
          <w:i/>
          <w:color w:val="000066"/>
          <w:sz w:val="22"/>
          <w:szCs w:val="22"/>
          <w:lang w:eastAsia="es-SV"/>
        </w:rPr>
        <w:t>once</w:t>
      </w:r>
      <w:r w:rsidR="00E27D56">
        <w:rPr>
          <w:rFonts w:ascii="Bembo Std" w:eastAsia="Arial Unicode MS" w:hAnsi="Bembo Std" w:cstheme="minorHAnsi"/>
          <w:i/>
          <w:color w:val="000066"/>
          <w:sz w:val="22"/>
          <w:szCs w:val="22"/>
          <w:lang w:eastAsia="es-SV"/>
        </w:rPr>
        <w:t xml:space="preserve"> </w:t>
      </w:r>
      <w:r w:rsidR="00111163" w:rsidRPr="0027189C">
        <w:rPr>
          <w:rFonts w:ascii="Bembo Std" w:eastAsia="Arial Unicode MS" w:hAnsi="Bembo Std" w:cstheme="minorHAnsi"/>
          <w:i/>
          <w:color w:val="000066"/>
          <w:sz w:val="22"/>
          <w:szCs w:val="22"/>
          <w:lang w:eastAsia="es-SV"/>
        </w:rPr>
        <w:t xml:space="preserve">de </w:t>
      </w:r>
      <w:r>
        <w:rPr>
          <w:rFonts w:ascii="Bembo Std" w:eastAsia="Arial Unicode MS" w:hAnsi="Bembo Std" w:cstheme="minorHAnsi"/>
          <w:i/>
          <w:color w:val="000066"/>
          <w:sz w:val="22"/>
          <w:szCs w:val="22"/>
          <w:lang w:eastAsia="es-SV"/>
        </w:rPr>
        <w:t>septiembre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sidR="00541E6D">
        <w:rPr>
          <w:rFonts w:ascii="Bembo Std" w:eastAsia="Arial Unicode MS" w:hAnsi="Bembo Std" w:cstheme="minorHAnsi"/>
          <w:i/>
          <w:color w:val="000066"/>
          <w:sz w:val="22"/>
          <w:szCs w:val="22"/>
          <w:lang w:eastAsia="es-SV"/>
        </w:rPr>
        <w:t xml:space="preserve">trece </w:t>
      </w:r>
      <w:r w:rsidR="00517DD7" w:rsidRPr="0027189C">
        <w:rPr>
          <w:rFonts w:ascii="Bembo Std" w:eastAsia="Arial Unicode MS" w:hAnsi="Bembo Std" w:cstheme="minorHAnsi"/>
          <w:i/>
          <w:color w:val="000066"/>
          <w:sz w:val="22"/>
          <w:szCs w:val="22"/>
          <w:lang w:eastAsia="es-SV"/>
        </w:rPr>
        <w:t xml:space="preserve">horas </w:t>
      </w:r>
      <w:r w:rsidR="00541E6D">
        <w:rPr>
          <w:rFonts w:ascii="Bembo Std" w:eastAsia="Arial Unicode MS" w:hAnsi="Bembo Std" w:cstheme="minorHAnsi"/>
          <w:i/>
          <w:color w:val="000066"/>
          <w:sz w:val="22"/>
          <w:szCs w:val="22"/>
          <w:lang w:eastAsia="es-SV"/>
        </w:rPr>
        <w:t xml:space="preserve">con veintiocho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41E6D">
        <w:rPr>
          <w:rFonts w:ascii="Bembo Std" w:eastAsia="Arial Unicode MS" w:hAnsi="Bembo Std" w:cstheme="minorHAnsi"/>
          <w:color w:val="000066"/>
          <w:sz w:val="22"/>
          <w:szCs w:val="22"/>
          <w:lang w:eastAsia="es-SV"/>
        </w:rPr>
        <w:t xml:space="preserve">por correo electrónico a </w:t>
      </w:r>
      <w:r w:rsidR="00B16376">
        <w:rPr>
          <w:rFonts w:ascii="Bembo Std" w:eastAsia="Arial Unicode MS" w:hAnsi="Bembo Std" w:cstheme="minorHAnsi"/>
          <w:color w:val="000066"/>
          <w:sz w:val="22"/>
          <w:szCs w:val="22"/>
          <w:lang w:eastAsia="es-SV"/>
        </w:rPr>
        <w:t>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sidR="00541E6D">
        <w:rPr>
          <w:rFonts w:ascii="Bembo Std" w:eastAsia="Arial Unicode MS" w:hAnsi="Bembo Std" w:cstheme="minorHAnsi"/>
          <w:i/>
          <w:sz w:val="22"/>
          <w:szCs w:val="22"/>
          <w:lang w:eastAsia="es-SV"/>
        </w:rPr>
        <w:t xml:space="preserve">doce </w:t>
      </w:r>
      <w:r w:rsidR="00BF6CA5" w:rsidRPr="00BF6CA5">
        <w:rPr>
          <w:rFonts w:ascii="Bembo Std" w:eastAsia="Arial Unicode MS" w:hAnsi="Bembo Std" w:cstheme="minorHAnsi"/>
          <w:i/>
          <w:sz w:val="22"/>
          <w:szCs w:val="22"/>
          <w:lang w:eastAsia="es-SV"/>
        </w:rPr>
        <w:t xml:space="preserve">del </w:t>
      </w:r>
      <w:r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2A4867" w:rsidRDefault="002A4867" w:rsidP="002A4867">
      <w:pPr>
        <w:pStyle w:val="Prrafodelista"/>
        <w:ind w:left="720"/>
        <w:jc w:val="both"/>
        <w:rPr>
          <w:rFonts w:ascii="Bembo Std" w:eastAsia="Arial Unicode MS" w:hAnsi="Bembo Std" w:cstheme="minorHAnsi"/>
          <w:sz w:val="22"/>
          <w:szCs w:val="22"/>
          <w:lang w:eastAsia="es-SV"/>
        </w:rPr>
      </w:pPr>
    </w:p>
    <w:p w:rsidR="002A4867" w:rsidRDefault="002A4867" w:rsidP="002A4867">
      <w:pPr>
        <w:pStyle w:val="Prrafodelista"/>
        <w:numPr>
          <w:ilvl w:val="0"/>
          <w:numId w:val="33"/>
        </w:numPr>
        <w:jc w:val="both"/>
        <w:rPr>
          <w:rFonts w:ascii="Bembo Std" w:eastAsia="Arial Unicode MS" w:hAnsi="Bembo Std" w:cstheme="minorHAnsi"/>
          <w:color w:val="000066"/>
          <w:sz w:val="22"/>
          <w:szCs w:val="22"/>
          <w:lang w:eastAsia="es-SV"/>
        </w:rPr>
      </w:pPr>
      <w:r w:rsidRPr="002A4867">
        <w:rPr>
          <w:rFonts w:ascii="Bembo Std" w:eastAsia="Arial Unicode MS" w:hAnsi="Bembo Std" w:cstheme="minorHAnsi"/>
          <w:color w:val="000066"/>
          <w:sz w:val="22"/>
          <w:szCs w:val="22"/>
          <w:lang w:eastAsia="es-SV"/>
        </w:rPr>
        <w:t>Notificar sobre la situación o estado jurídico de la Asociación Cooperativa de</w:t>
      </w:r>
      <w:r w:rsidRPr="002A4867">
        <w:rPr>
          <w:rFonts w:ascii="Bembo Std" w:eastAsia="Arial Unicode MS" w:hAnsi="Bembo Std" w:cstheme="minorHAnsi"/>
          <w:color w:val="000066"/>
          <w:sz w:val="22"/>
          <w:szCs w:val="22"/>
          <w:lang w:eastAsia="es-SV"/>
        </w:rPr>
        <w:t xml:space="preserve"> </w:t>
      </w:r>
      <w:r w:rsidRPr="002A4867">
        <w:rPr>
          <w:rFonts w:ascii="Bembo Std" w:eastAsia="Arial Unicode MS" w:hAnsi="Bembo Std" w:cstheme="minorHAnsi"/>
          <w:color w:val="000066"/>
          <w:sz w:val="22"/>
          <w:szCs w:val="22"/>
          <w:lang w:eastAsia="es-SV"/>
        </w:rPr>
        <w:t xml:space="preserve">Producción Agropecuaria Agua Fría de RL, de la jurisdicción del </w:t>
      </w:r>
      <w:r>
        <w:rPr>
          <w:rFonts w:ascii="Bembo Std" w:eastAsia="Arial Unicode MS" w:hAnsi="Bembo Std" w:cstheme="minorHAnsi"/>
          <w:color w:val="000066"/>
          <w:sz w:val="22"/>
          <w:szCs w:val="22"/>
          <w:lang w:eastAsia="es-SV"/>
        </w:rPr>
        <w:t>m</w:t>
      </w:r>
      <w:r w:rsidRPr="002A4867">
        <w:rPr>
          <w:rFonts w:ascii="Bembo Std" w:eastAsia="Arial Unicode MS" w:hAnsi="Bembo Std" w:cstheme="minorHAnsi"/>
          <w:color w:val="000066"/>
          <w:sz w:val="22"/>
          <w:szCs w:val="22"/>
          <w:lang w:eastAsia="es-SV"/>
        </w:rPr>
        <w:t>unicipio de Colon,</w:t>
      </w:r>
      <w:r w:rsidRPr="002A4867">
        <w:rPr>
          <w:rFonts w:ascii="Bembo Std" w:eastAsia="Arial Unicode MS" w:hAnsi="Bembo Std" w:cstheme="minorHAnsi"/>
          <w:color w:val="000066"/>
          <w:sz w:val="22"/>
          <w:szCs w:val="22"/>
          <w:lang w:eastAsia="es-SV"/>
        </w:rPr>
        <w:t xml:space="preserve"> d</w:t>
      </w:r>
      <w:r w:rsidRPr="002A4867">
        <w:rPr>
          <w:rFonts w:ascii="Bembo Std" w:eastAsia="Arial Unicode MS" w:hAnsi="Bembo Std" w:cstheme="minorHAnsi"/>
          <w:color w:val="000066"/>
          <w:sz w:val="22"/>
          <w:szCs w:val="22"/>
          <w:lang w:eastAsia="es-SV"/>
        </w:rPr>
        <w:t>epartamento de La Libert</w:t>
      </w:r>
      <w:r>
        <w:rPr>
          <w:rFonts w:ascii="Bembo Std" w:eastAsia="Arial Unicode MS" w:hAnsi="Bembo Std" w:cstheme="minorHAnsi"/>
          <w:color w:val="000066"/>
          <w:sz w:val="22"/>
          <w:szCs w:val="22"/>
          <w:lang w:eastAsia="es-SV"/>
        </w:rPr>
        <w:t>ad</w:t>
      </w:r>
    </w:p>
    <w:p w:rsidR="002A4867" w:rsidRPr="002A4867" w:rsidRDefault="002A4867" w:rsidP="002A4867">
      <w:pPr>
        <w:pStyle w:val="Prrafodelista"/>
        <w:ind w:left="1080"/>
        <w:jc w:val="both"/>
        <w:rPr>
          <w:rFonts w:ascii="Bembo Std" w:eastAsia="Arial Unicode MS" w:hAnsi="Bembo Std" w:cstheme="minorHAnsi"/>
          <w:color w:val="000066"/>
          <w:sz w:val="22"/>
          <w:szCs w:val="22"/>
          <w:lang w:eastAsia="es-SV"/>
        </w:rPr>
      </w:pPr>
    </w:p>
    <w:p w:rsidR="00194540" w:rsidRPr="002A4867" w:rsidRDefault="002A4867" w:rsidP="002A4867">
      <w:pPr>
        <w:pStyle w:val="Prrafodelista"/>
        <w:numPr>
          <w:ilvl w:val="0"/>
          <w:numId w:val="33"/>
        </w:numPr>
        <w:jc w:val="both"/>
        <w:rPr>
          <w:rFonts w:ascii="Bembo Std" w:eastAsia="Arial Unicode MS" w:hAnsi="Bembo Std" w:cstheme="minorHAnsi"/>
          <w:color w:val="000066"/>
          <w:sz w:val="22"/>
          <w:szCs w:val="22"/>
          <w:lang w:eastAsia="es-SV"/>
        </w:rPr>
      </w:pPr>
      <w:r w:rsidRPr="002A4867">
        <w:rPr>
          <w:rFonts w:ascii="Bembo Std" w:eastAsia="Arial Unicode MS" w:hAnsi="Bembo Std" w:cstheme="minorHAnsi"/>
          <w:color w:val="000066"/>
          <w:sz w:val="22"/>
          <w:szCs w:val="22"/>
          <w:lang w:eastAsia="es-SV"/>
        </w:rPr>
        <w:t>Facilitar una copia certificada del Acta de Constitución de la Asociación Cooperativa</w:t>
      </w:r>
      <w:r w:rsidRPr="002A4867">
        <w:rPr>
          <w:rFonts w:ascii="Bembo Std" w:eastAsia="Arial Unicode MS" w:hAnsi="Bembo Std" w:cstheme="minorHAnsi"/>
          <w:color w:val="000066"/>
          <w:sz w:val="22"/>
          <w:szCs w:val="22"/>
          <w:lang w:eastAsia="es-SV"/>
        </w:rPr>
        <w:t xml:space="preserve"> </w:t>
      </w:r>
      <w:r w:rsidRPr="002A4867">
        <w:rPr>
          <w:rFonts w:ascii="Bembo Std" w:eastAsia="Arial Unicode MS" w:hAnsi="Bembo Std" w:cstheme="minorHAnsi"/>
          <w:color w:val="000066"/>
          <w:sz w:val="22"/>
          <w:szCs w:val="22"/>
          <w:lang w:eastAsia="es-SV"/>
        </w:rPr>
        <w:t>de Producción Agropecuaria Agua Fría de RL, y del último consejo de Administración</w:t>
      </w:r>
      <w:r w:rsidRPr="002A4867">
        <w:rPr>
          <w:rFonts w:ascii="Bembo Std" w:eastAsia="Arial Unicode MS" w:hAnsi="Bembo Std" w:cstheme="minorHAnsi"/>
          <w:color w:val="000066"/>
          <w:sz w:val="22"/>
          <w:szCs w:val="22"/>
          <w:lang w:eastAsia="es-SV"/>
        </w:rPr>
        <w:t xml:space="preserve"> </w:t>
      </w:r>
      <w:r w:rsidRPr="002A4867">
        <w:rPr>
          <w:rFonts w:ascii="Bembo Std" w:eastAsia="Arial Unicode MS" w:hAnsi="Bembo Std" w:cstheme="minorHAnsi"/>
          <w:color w:val="000066"/>
          <w:sz w:val="22"/>
          <w:szCs w:val="22"/>
          <w:lang w:eastAsia="es-SV"/>
        </w:rPr>
        <w:t>debidamente electo</w:t>
      </w:r>
    </w:p>
    <w:p w:rsidR="00B16376" w:rsidRPr="009E0DD0" w:rsidRDefault="00B16376" w:rsidP="00B16376">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3676C7">
        <w:rPr>
          <w:rFonts w:ascii="Bembo Std" w:eastAsia="Arial Unicode MS" w:hAnsi="Bembo Std" w:cstheme="minorHAnsi"/>
          <w:color w:val="C00000"/>
          <w:sz w:val="22"/>
          <w:szCs w:val="22"/>
        </w:rPr>
        <w:t xml:space="preserve">parte de </w:t>
      </w:r>
      <w:r w:rsidRPr="003676C7">
        <w:rPr>
          <w:rFonts w:ascii="Bembo Std" w:eastAsia="Arial Unicode MS" w:hAnsi="Bembo Std" w:cstheme="minorHAnsi"/>
          <w:color w:val="C00000"/>
          <w:sz w:val="22"/>
          <w:szCs w:val="22"/>
        </w:rPr>
        <w:t xml:space="preserve">lo requerido se encuentra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51378E"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lastRenderedPageBreak/>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Pr="009E0DD0">
        <w:rPr>
          <w:rFonts w:ascii="Bembo Std" w:eastAsia="Arial Unicode MS" w:hAnsi="Bembo Std" w:cstheme="minorHAnsi"/>
          <w:sz w:val="22"/>
          <w:szCs w:val="22"/>
        </w:rPr>
        <w:t xml:space="preserve"> </w:t>
      </w:r>
      <w:r w:rsidRPr="009E0DD0">
        <w:rPr>
          <w:rFonts w:ascii="Bembo Std" w:eastAsia="Arial Unicode MS" w:hAnsi="Bembo Std" w:cstheme="minorHAnsi"/>
          <w:color w:val="000066"/>
          <w:sz w:val="22"/>
          <w:szCs w:val="22"/>
        </w:rPr>
        <w:t>D</w:t>
      </w:r>
      <w:r w:rsidR="003676C7" w:rsidRPr="009E0DD0">
        <w:rPr>
          <w:rFonts w:ascii="Bembo Std" w:eastAsia="Arial Unicode MS" w:hAnsi="Bembo Std" w:cstheme="minorHAnsi"/>
          <w:color w:val="000066"/>
          <w:sz w:val="22"/>
          <w:szCs w:val="22"/>
        </w:rPr>
        <w:t xml:space="preserve">irección General de </w:t>
      </w:r>
      <w:r w:rsidR="002A4867">
        <w:rPr>
          <w:rFonts w:ascii="Bembo Std" w:eastAsia="Arial Unicode MS" w:hAnsi="Bembo Std" w:cstheme="minorHAnsi"/>
          <w:color w:val="000066"/>
          <w:sz w:val="22"/>
          <w:szCs w:val="22"/>
        </w:rPr>
        <w:t>Economía Agropecuaria</w:t>
      </w:r>
      <w:r w:rsidR="00175178">
        <w:rPr>
          <w:rFonts w:ascii="Bembo Std" w:eastAsia="Arial Unicode MS" w:hAnsi="Bembo Std" w:cstheme="minorHAnsi"/>
          <w:color w:val="000066"/>
          <w:sz w:val="22"/>
          <w:szCs w:val="22"/>
        </w:rPr>
        <w:t>-DG</w:t>
      </w:r>
      <w:r w:rsidR="002A4867">
        <w:rPr>
          <w:rFonts w:ascii="Bembo Std" w:eastAsia="Arial Unicode MS" w:hAnsi="Bembo Std" w:cstheme="minorHAnsi"/>
          <w:color w:val="000066"/>
          <w:sz w:val="22"/>
          <w:szCs w:val="22"/>
        </w:rPr>
        <w:t>EA</w:t>
      </w:r>
      <w:r w:rsidRPr="009E0DD0">
        <w:rPr>
          <w:rFonts w:ascii="Bembo Std" w:eastAsia="Arial Unicode MS" w:hAnsi="Bembo Std" w:cstheme="minorHAnsi"/>
          <w:sz w:val="22"/>
          <w:szCs w:val="22"/>
        </w:rPr>
        <w:t>,</w:t>
      </w:r>
      <w:r w:rsidR="00D558E8"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 xml:space="preserve">unidad administrativa que </w:t>
      </w:r>
      <w:r w:rsidR="003676C7" w:rsidRPr="009E0DD0">
        <w:rPr>
          <w:rFonts w:ascii="Bembo Std" w:eastAsia="Arial Unicode MS" w:hAnsi="Bembo Std" w:cstheme="minorHAnsi"/>
          <w:sz w:val="22"/>
          <w:szCs w:val="22"/>
        </w:rPr>
        <w:t>registra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quien envió la información a la OIR</w:t>
      </w:r>
      <w:r w:rsidR="002A4867">
        <w:rPr>
          <w:rFonts w:ascii="Bembo Std" w:eastAsia="Arial Unicode MS" w:hAnsi="Bembo Std" w:cstheme="minorHAnsi"/>
          <w:sz w:val="22"/>
          <w:szCs w:val="22"/>
        </w:rPr>
        <w:t xml:space="preserve"> a los quince días hábiles, después de haber ampliado el plazo por cinco días hábiles más, según lo dispuesto en el Art. 71 inciso 2° de la LAIP</w:t>
      </w:r>
      <w:r w:rsidR="00BF6CA5">
        <w:rPr>
          <w:rFonts w:ascii="Bembo Std" w:eastAsia="Arial Unicode MS" w:hAnsi="Bembo Std" w:cstheme="minorHAnsi"/>
          <w:sz w:val="22"/>
          <w:szCs w:val="22"/>
        </w:rPr>
        <w:t>;</w:t>
      </w:r>
    </w:p>
    <w:p w:rsidR="001B611D"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2A4867" w:rsidRDefault="002A4867" w:rsidP="002A4867">
      <w:pPr>
        <w:pStyle w:val="Prrafodelista"/>
        <w:numPr>
          <w:ilvl w:val="0"/>
          <w:numId w:val="2"/>
        </w:numPr>
        <w:tabs>
          <w:tab w:val="left" w:pos="5115"/>
        </w:tabs>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 xml:space="preserve">Comunicase que </w:t>
      </w:r>
      <w:r w:rsidRPr="002A4867">
        <w:rPr>
          <w:rFonts w:ascii="Bembo Std" w:hAnsi="Bembo Std" w:cstheme="minorHAnsi"/>
          <w:sz w:val="22"/>
          <w:szCs w:val="22"/>
        </w:rPr>
        <w:t xml:space="preserve">la División de Asociaciones Agropecuarias, de </w:t>
      </w:r>
      <w:r>
        <w:rPr>
          <w:rFonts w:ascii="Bembo Std" w:hAnsi="Bembo Std" w:cstheme="minorHAnsi"/>
          <w:sz w:val="22"/>
          <w:szCs w:val="22"/>
        </w:rPr>
        <w:t xml:space="preserve">la </w:t>
      </w:r>
      <w:r w:rsidRPr="002A4867">
        <w:rPr>
          <w:rFonts w:ascii="Bembo Std" w:hAnsi="Bembo Std" w:cstheme="minorHAnsi"/>
          <w:sz w:val="22"/>
          <w:szCs w:val="22"/>
        </w:rPr>
        <w:t>D</w:t>
      </w:r>
      <w:r>
        <w:rPr>
          <w:rFonts w:ascii="Bembo Std" w:hAnsi="Bembo Std" w:cstheme="minorHAnsi"/>
          <w:sz w:val="22"/>
          <w:szCs w:val="22"/>
        </w:rPr>
        <w:t>GEA</w:t>
      </w:r>
      <w:r w:rsidRPr="002A4867">
        <w:rPr>
          <w:rFonts w:ascii="Bembo Std" w:hAnsi="Bembo Std" w:cstheme="minorHAnsi"/>
          <w:sz w:val="22"/>
          <w:szCs w:val="22"/>
        </w:rPr>
        <w:t>, ha manifestado que la Cooperativa Agua Fría de R.L. se encuentra inscri</w:t>
      </w:r>
      <w:bookmarkStart w:id="0" w:name="_GoBack"/>
      <w:bookmarkEnd w:id="0"/>
      <w:r w:rsidRPr="002A4867">
        <w:rPr>
          <w:rFonts w:ascii="Bembo Std" w:hAnsi="Bembo Std" w:cstheme="minorHAnsi"/>
          <w:sz w:val="22"/>
          <w:szCs w:val="22"/>
        </w:rPr>
        <w:t xml:space="preserve">ta en esa oficina, con fecha 5 de mayo de 1980. Respecto a la situación jurídica de la Asociación Cooperativa antes mencionada, esta </w:t>
      </w:r>
      <w:r w:rsidR="004D3603">
        <w:rPr>
          <w:rFonts w:ascii="Bembo Std" w:hAnsi="Bembo Std" w:cstheme="minorHAnsi"/>
          <w:sz w:val="22"/>
          <w:szCs w:val="22"/>
        </w:rPr>
        <w:t xml:space="preserve">se encuentra </w:t>
      </w:r>
      <w:r w:rsidRPr="002A4867">
        <w:rPr>
          <w:rFonts w:ascii="Bembo Std" w:hAnsi="Bembo Std" w:cstheme="minorHAnsi"/>
          <w:sz w:val="22"/>
          <w:szCs w:val="22"/>
        </w:rPr>
        <w:t>trabajando normalmente.</w:t>
      </w:r>
    </w:p>
    <w:p w:rsidR="002A4867" w:rsidRPr="002A4867" w:rsidRDefault="002A4867" w:rsidP="002A4867">
      <w:pPr>
        <w:pStyle w:val="Prrafodelista"/>
        <w:tabs>
          <w:tab w:val="left" w:pos="5115"/>
        </w:tabs>
        <w:autoSpaceDE w:val="0"/>
        <w:autoSpaceDN w:val="0"/>
        <w:adjustRightInd w:val="0"/>
        <w:snapToGrid w:val="0"/>
        <w:jc w:val="both"/>
        <w:rPr>
          <w:rFonts w:ascii="Bembo Std" w:hAnsi="Bembo Std" w:cstheme="minorHAnsi"/>
          <w:sz w:val="22"/>
          <w:szCs w:val="22"/>
        </w:rPr>
      </w:pPr>
    </w:p>
    <w:p w:rsidR="004D3603" w:rsidRPr="004D3603"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Pr>
          <w:rFonts w:ascii="Bembo Std" w:eastAsia="Arial Unicode MS" w:hAnsi="Bembo Std" w:cstheme="minorHAnsi"/>
          <w:sz w:val="22"/>
          <w:szCs w:val="22"/>
          <w:lang w:val="es-SV"/>
        </w:rPr>
        <w:t>Se adjunta</w:t>
      </w:r>
      <w:r w:rsidR="004D3603">
        <w:rPr>
          <w:rFonts w:ascii="Bembo Std" w:eastAsia="Arial Unicode MS" w:hAnsi="Bembo Std" w:cstheme="minorHAnsi"/>
          <w:sz w:val="22"/>
          <w:szCs w:val="22"/>
          <w:lang w:val="es-SV"/>
        </w:rPr>
        <w:t>n</w:t>
      </w:r>
      <w:r>
        <w:rPr>
          <w:rFonts w:ascii="Bembo Std" w:eastAsia="Arial Unicode MS" w:hAnsi="Bembo Std" w:cstheme="minorHAnsi"/>
          <w:sz w:val="22"/>
          <w:szCs w:val="22"/>
          <w:lang w:val="es-SV"/>
        </w:rPr>
        <w:t xml:space="preserve"> </w:t>
      </w:r>
      <w:r w:rsidR="00175178">
        <w:rPr>
          <w:rFonts w:ascii="Bembo Std" w:eastAsia="Arial Unicode MS" w:hAnsi="Bembo Std" w:cstheme="minorHAnsi"/>
          <w:sz w:val="22"/>
          <w:szCs w:val="22"/>
          <w:lang w:val="es-SV"/>
        </w:rPr>
        <w:t>al presente oficio</w:t>
      </w:r>
      <w:r w:rsidR="004D3603">
        <w:rPr>
          <w:rFonts w:ascii="Bembo Std" w:eastAsia="Arial Unicode MS" w:hAnsi="Bembo Std" w:cstheme="minorHAnsi"/>
          <w:sz w:val="22"/>
          <w:szCs w:val="22"/>
          <w:lang w:val="es-SV"/>
        </w:rPr>
        <w:t xml:space="preserve"> los siguientes documentos:</w:t>
      </w:r>
    </w:p>
    <w:p w:rsidR="004D3603" w:rsidRPr="004D3603" w:rsidRDefault="004D3603" w:rsidP="004D3603">
      <w:pPr>
        <w:pStyle w:val="Prrafodelista"/>
        <w:rPr>
          <w:rFonts w:ascii="Bembo Std" w:eastAsia="Arial Unicode MS" w:hAnsi="Bembo Std" w:cstheme="minorHAnsi"/>
          <w:sz w:val="22"/>
          <w:szCs w:val="22"/>
          <w:lang w:val="es-SV"/>
        </w:rPr>
      </w:pPr>
    </w:p>
    <w:p w:rsidR="004D3603" w:rsidRDefault="004D3603" w:rsidP="004D3603">
      <w:pPr>
        <w:pStyle w:val="Prrafodelista"/>
        <w:numPr>
          <w:ilvl w:val="0"/>
          <w:numId w:val="34"/>
        </w:numPr>
        <w:tabs>
          <w:tab w:val="left" w:pos="5115"/>
        </w:tabs>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 xml:space="preserve">Copia certificada de la última credencial del Consejo de Administración y de la Junta de Vigilancia de la Cooperativa Agua </w:t>
      </w:r>
      <w:r w:rsidR="004F48ED">
        <w:rPr>
          <w:rFonts w:ascii="Bembo Std" w:hAnsi="Bembo Std" w:cstheme="minorHAnsi"/>
          <w:sz w:val="22"/>
          <w:szCs w:val="22"/>
        </w:rPr>
        <w:t>Fría</w:t>
      </w:r>
      <w:r>
        <w:rPr>
          <w:rFonts w:ascii="Bembo Std" w:hAnsi="Bembo Std" w:cstheme="minorHAnsi"/>
          <w:sz w:val="22"/>
          <w:szCs w:val="22"/>
        </w:rPr>
        <w:t xml:space="preserve"> de RL</w:t>
      </w:r>
    </w:p>
    <w:p w:rsidR="004D3603" w:rsidRDefault="004D3603" w:rsidP="004D3603">
      <w:pPr>
        <w:pStyle w:val="Prrafodelista"/>
        <w:tabs>
          <w:tab w:val="left" w:pos="5115"/>
        </w:tabs>
        <w:autoSpaceDE w:val="0"/>
        <w:autoSpaceDN w:val="0"/>
        <w:adjustRightInd w:val="0"/>
        <w:snapToGrid w:val="0"/>
        <w:jc w:val="both"/>
        <w:rPr>
          <w:rFonts w:ascii="Bembo Std" w:hAnsi="Bembo Std" w:cstheme="minorHAnsi"/>
          <w:sz w:val="22"/>
          <w:szCs w:val="22"/>
        </w:rPr>
      </w:pPr>
    </w:p>
    <w:p w:rsidR="003C60A2" w:rsidRDefault="004D3603" w:rsidP="004D3603">
      <w:pPr>
        <w:pStyle w:val="Prrafodelista"/>
        <w:numPr>
          <w:ilvl w:val="0"/>
          <w:numId w:val="34"/>
        </w:numPr>
        <w:tabs>
          <w:tab w:val="left" w:pos="5115"/>
        </w:tabs>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 xml:space="preserve">Copia certificada del acta de constitución en </w:t>
      </w:r>
      <w:r w:rsidR="003C60A2" w:rsidRPr="003C60A2">
        <w:rPr>
          <w:rFonts w:ascii="Bembo Std" w:hAnsi="Bembo Std" w:cstheme="minorHAnsi"/>
          <w:sz w:val="22"/>
          <w:szCs w:val="22"/>
        </w:rPr>
        <w:t xml:space="preserve">su </w:t>
      </w:r>
      <w:r w:rsidR="003C60A2" w:rsidRPr="004D3603">
        <w:rPr>
          <w:rFonts w:ascii="Bembo Std" w:hAnsi="Bembo Std" w:cstheme="minorHAnsi"/>
          <w:i/>
          <w:sz w:val="22"/>
          <w:szCs w:val="22"/>
        </w:rPr>
        <w:t>versión pública</w:t>
      </w:r>
      <w:r w:rsidR="003C60A2">
        <w:rPr>
          <w:rFonts w:ascii="Bembo Std" w:hAnsi="Bembo Std" w:cstheme="minorHAnsi"/>
          <w:sz w:val="22"/>
          <w:szCs w:val="22"/>
        </w:rPr>
        <w:t>, tal y como lo estipula</w:t>
      </w:r>
      <w:r w:rsidR="003C60A2" w:rsidRPr="003C60A2">
        <w:rPr>
          <w:rFonts w:ascii="Bembo Std" w:hAnsi="Bembo Std" w:cstheme="minorHAnsi"/>
          <w:sz w:val="22"/>
          <w:szCs w:val="22"/>
        </w:rPr>
        <w:t xml:space="preserve"> el Art. 30 de la normativa que nos compete</w:t>
      </w:r>
      <w:r>
        <w:rPr>
          <w:rFonts w:ascii="Bembo Std" w:hAnsi="Bembo Std" w:cstheme="minorHAnsi"/>
          <w:sz w:val="22"/>
          <w:szCs w:val="22"/>
        </w:rPr>
        <w:t>,</w:t>
      </w:r>
      <w:r w:rsidR="003C60A2" w:rsidRPr="003C60A2">
        <w:rPr>
          <w:rFonts w:ascii="Bembo Std" w:hAnsi="Bembo Std" w:cstheme="minorHAnsi"/>
          <w:sz w:val="22"/>
          <w:szCs w:val="22"/>
        </w:rPr>
        <w:t xml:space="preserve"> por con</w:t>
      </w:r>
      <w:r>
        <w:rPr>
          <w:rFonts w:ascii="Bembo Std" w:hAnsi="Bembo Std" w:cstheme="minorHAnsi"/>
          <w:sz w:val="22"/>
          <w:szCs w:val="22"/>
        </w:rPr>
        <w:t>tener información confidencial sobre</w:t>
      </w:r>
      <w:r w:rsidR="003C60A2" w:rsidRPr="003C60A2">
        <w:rPr>
          <w:rFonts w:ascii="Bembo Std" w:hAnsi="Bembo Std" w:cstheme="minorHAnsi"/>
          <w:sz w:val="22"/>
          <w:szCs w:val="22"/>
        </w:rPr>
        <w:t xml:space="preserve"> datos personales: </w:t>
      </w:r>
      <w:r>
        <w:rPr>
          <w:rFonts w:ascii="Bembo Std" w:hAnsi="Bembo Std" w:cstheme="minorHAnsi"/>
          <w:sz w:val="22"/>
          <w:szCs w:val="22"/>
        </w:rPr>
        <w:t>edad y documento de identidad</w:t>
      </w:r>
    </w:p>
    <w:p w:rsidR="00175F8F"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4D3603" w:rsidRPr="0027189C" w:rsidRDefault="004D3603"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Default="00DE0B4E"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2F" w:rsidRDefault="00E4222F" w:rsidP="00D6001B">
      <w:pPr>
        <w:spacing w:after="0" w:line="240" w:lineRule="auto"/>
      </w:pPr>
      <w:r>
        <w:separator/>
      </w:r>
    </w:p>
  </w:endnote>
  <w:endnote w:type="continuationSeparator" w:id="0">
    <w:p w:rsidR="00E4222F" w:rsidRDefault="00E4222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576CF9" w:rsidRPr="00576CF9">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576CF9" w:rsidRPr="00576CF9">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2F" w:rsidRDefault="00E4222F" w:rsidP="00D6001B">
      <w:pPr>
        <w:spacing w:after="0" w:line="240" w:lineRule="auto"/>
      </w:pPr>
      <w:r>
        <w:separator/>
      </w:r>
    </w:p>
  </w:footnote>
  <w:footnote w:type="continuationSeparator" w:id="0">
    <w:p w:rsidR="00E4222F" w:rsidRDefault="00E4222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422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4222F"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43D48C0" wp14:editId="4E1CD4B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422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422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422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7"/>
  </w:num>
  <w:num w:numId="4">
    <w:abstractNumId w:val="22"/>
  </w:num>
  <w:num w:numId="5">
    <w:abstractNumId w:val="5"/>
  </w:num>
  <w:num w:numId="6">
    <w:abstractNumId w:val="32"/>
  </w:num>
  <w:num w:numId="7">
    <w:abstractNumId w:val="20"/>
  </w:num>
  <w:num w:numId="8">
    <w:abstractNumId w:val="23"/>
  </w:num>
  <w:num w:numId="9">
    <w:abstractNumId w:val="29"/>
  </w:num>
  <w:num w:numId="10">
    <w:abstractNumId w:val="11"/>
  </w:num>
  <w:num w:numId="11">
    <w:abstractNumId w:val="12"/>
  </w:num>
  <w:num w:numId="12">
    <w:abstractNumId w:val="27"/>
  </w:num>
  <w:num w:numId="13">
    <w:abstractNumId w:val="0"/>
  </w:num>
  <w:num w:numId="14">
    <w:abstractNumId w:val="19"/>
  </w:num>
  <w:num w:numId="15">
    <w:abstractNumId w:val="2"/>
  </w:num>
  <w:num w:numId="16">
    <w:abstractNumId w:val="10"/>
  </w:num>
  <w:num w:numId="17">
    <w:abstractNumId w:val="18"/>
  </w:num>
  <w:num w:numId="18">
    <w:abstractNumId w:val="33"/>
  </w:num>
  <w:num w:numId="19">
    <w:abstractNumId w:val="31"/>
  </w:num>
  <w:num w:numId="20">
    <w:abstractNumId w:val="4"/>
  </w:num>
  <w:num w:numId="21">
    <w:abstractNumId w:val="16"/>
  </w:num>
  <w:num w:numId="22">
    <w:abstractNumId w:val="26"/>
  </w:num>
  <w:num w:numId="23">
    <w:abstractNumId w:val="24"/>
  </w:num>
  <w:num w:numId="24">
    <w:abstractNumId w:val="28"/>
  </w:num>
  <w:num w:numId="25">
    <w:abstractNumId w:val="8"/>
  </w:num>
  <w:num w:numId="26">
    <w:abstractNumId w:val="21"/>
  </w:num>
  <w:num w:numId="27">
    <w:abstractNumId w:val="15"/>
  </w:num>
  <w:num w:numId="28">
    <w:abstractNumId w:val="14"/>
  </w:num>
  <w:num w:numId="29">
    <w:abstractNumId w:val="25"/>
  </w:num>
  <w:num w:numId="30">
    <w:abstractNumId w:val="17"/>
  </w:num>
  <w:num w:numId="31">
    <w:abstractNumId w:val="3"/>
  </w:num>
  <w:num w:numId="32">
    <w:abstractNumId w:val="9"/>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94A3E"/>
    <w:rsid w:val="000B0B6F"/>
    <w:rsid w:val="001013A3"/>
    <w:rsid w:val="0010220A"/>
    <w:rsid w:val="00103DA0"/>
    <w:rsid w:val="00111163"/>
    <w:rsid w:val="00113551"/>
    <w:rsid w:val="00160E85"/>
    <w:rsid w:val="00164C7B"/>
    <w:rsid w:val="00175178"/>
    <w:rsid w:val="00175F8F"/>
    <w:rsid w:val="0018683E"/>
    <w:rsid w:val="00190F49"/>
    <w:rsid w:val="0019394F"/>
    <w:rsid w:val="00194540"/>
    <w:rsid w:val="001977D7"/>
    <w:rsid w:val="001A01DC"/>
    <w:rsid w:val="001A4046"/>
    <w:rsid w:val="001B611D"/>
    <w:rsid w:val="001B7B8E"/>
    <w:rsid w:val="001D5181"/>
    <w:rsid w:val="00205DDE"/>
    <w:rsid w:val="00224D39"/>
    <w:rsid w:val="0024614E"/>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44C4"/>
    <w:rsid w:val="003869BB"/>
    <w:rsid w:val="00394722"/>
    <w:rsid w:val="003C60A2"/>
    <w:rsid w:val="003E30DE"/>
    <w:rsid w:val="00441DF1"/>
    <w:rsid w:val="004777D2"/>
    <w:rsid w:val="00490F32"/>
    <w:rsid w:val="004A0C31"/>
    <w:rsid w:val="004D119A"/>
    <w:rsid w:val="004D3603"/>
    <w:rsid w:val="004F48ED"/>
    <w:rsid w:val="0051378E"/>
    <w:rsid w:val="00517DD7"/>
    <w:rsid w:val="00541E6D"/>
    <w:rsid w:val="00576CF9"/>
    <w:rsid w:val="00580DA2"/>
    <w:rsid w:val="005876B1"/>
    <w:rsid w:val="005931C6"/>
    <w:rsid w:val="00594FF6"/>
    <w:rsid w:val="005A73E4"/>
    <w:rsid w:val="005A774A"/>
    <w:rsid w:val="00647B3D"/>
    <w:rsid w:val="006503E5"/>
    <w:rsid w:val="00692C39"/>
    <w:rsid w:val="006A6450"/>
    <w:rsid w:val="006D7549"/>
    <w:rsid w:val="0070531A"/>
    <w:rsid w:val="0072747F"/>
    <w:rsid w:val="007504AB"/>
    <w:rsid w:val="00783E6E"/>
    <w:rsid w:val="00784C57"/>
    <w:rsid w:val="007A6980"/>
    <w:rsid w:val="00833695"/>
    <w:rsid w:val="00884714"/>
    <w:rsid w:val="008872B6"/>
    <w:rsid w:val="008A1417"/>
    <w:rsid w:val="008B0567"/>
    <w:rsid w:val="008D492C"/>
    <w:rsid w:val="008F0154"/>
    <w:rsid w:val="008F5D67"/>
    <w:rsid w:val="00902907"/>
    <w:rsid w:val="00906535"/>
    <w:rsid w:val="00923017"/>
    <w:rsid w:val="00924D09"/>
    <w:rsid w:val="00926191"/>
    <w:rsid w:val="00926FC0"/>
    <w:rsid w:val="0094165B"/>
    <w:rsid w:val="00957141"/>
    <w:rsid w:val="009B0C5E"/>
    <w:rsid w:val="009B6766"/>
    <w:rsid w:val="009E0DD0"/>
    <w:rsid w:val="00A30EBB"/>
    <w:rsid w:val="00A47365"/>
    <w:rsid w:val="00A5590E"/>
    <w:rsid w:val="00A57939"/>
    <w:rsid w:val="00B00199"/>
    <w:rsid w:val="00B10D42"/>
    <w:rsid w:val="00B1149A"/>
    <w:rsid w:val="00B16376"/>
    <w:rsid w:val="00B27A1D"/>
    <w:rsid w:val="00B36B35"/>
    <w:rsid w:val="00B373C8"/>
    <w:rsid w:val="00B453E0"/>
    <w:rsid w:val="00B85898"/>
    <w:rsid w:val="00BA4CE9"/>
    <w:rsid w:val="00BF6CA5"/>
    <w:rsid w:val="00C2313A"/>
    <w:rsid w:val="00C2742A"/>
    <w:rsid w:val="00C35CD3"/>
    <w:rsid w:val="00C44810"/>
    <w:rsid w:val="00C700CA"/>
    <w:rsid w:val="00C8535A"/>
    <w:rsid w:val="00CE5A9E"/>
    <w:rsid w:val="00CE6792"/>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27D56"/>
    <w:rsid w:val="00E4222F"/>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2019-10-01T23:17:00Z</cp:lastPrinted>
  <dcterms:created xsi:type="dcterms:W3CDTF">2019-10-01T23:17:00Z</dcterms:created>
  <dcterms:modified xsi:type="dcterms:W3CDTF">2019-10-01T23:19:00Z</dcterms:modified>
</cp:coreProperties>
</file>