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E1C" w:rsidRDefault="001C6E1C" w:rsidP="0051378E">
      <w:pPr>
        <w:tabs>
          <w:tab w:val="left" w:pos="5115"/>
        </w:tabs>
        <w:spacing w:after="0" w:line="240" w:lineRule="auto"/>
        <w:jc w:val="center"/>
        <w:rPr>
          <w:rFonts w:ascii="Bembo Std" w:eastAsia="Arial Unicode MS" w:hAnsi="Bembo Std" w:cstheme="minorHAnsi"/>
          <w:b/>
          <w:color w:val="000066"/>
          <w:sz w:val="24"/>
        </w:rPr>
      </w:pPr>
    </w:p>
    <w:p w:rsidR="001C6E1C" w:rsidRDefault="001C6E1C" w:rsidP="0051378E">
      <w:pPr>
        <w:tabs>
          <w:tab w:val="left" w:pos="5115"/>
        </w:tabs>
        <w:spacing w:after="0" w:line="240" w:lineRule="auto"/>
        <w:jc w:val="center"/>
        <w:rPr>
          <w:rFonts w:ascii="Bembo Std" w:eastAsia="Arial Unicode MS" w:hAnsi="Bembo Std" w:cstheme="minorHAnsi"/>
          <w:b/>
          <w:color w:val="000066"/>
          <w:sz w:val="24"/>
        </w:rPr>
      </w:pPr>
    </w:p>
    <w:p w:rsidR="00D65357" w:rsidRPr="00D65357" w:rsidRDefault="00D65357" w:rsidP="00D65357">
      <w:pPr>
        <w:pStyle w:val="Ttulo1"/>
        <w:spacing w:before="0" w:line="240" w:lineRule="auto"/>
        <w:jc w:val="both"/>
        <w:rPr>
          <w:rFonts w:asciiTheme="minorHAnsi" w:eastAsia="Arial Unicode MS" w:hAnsiTheme="minorHAnsi"/>
          <w:b w:val="0"/>
          <w:color w:val="C00000"/>
          <w:sz w:val="16"/>
        </w:rPr>
      </w:pPr>
      <w:r w:rsidRPr="00D65357">
        <w:rPr>
          <w:rFonts w:asciiTheme="minorHAnsi" w:eastAsia="Arial Unicode MS" w:hAnsiTheme="minorHAnsi"/>
          <w:b w:val="0"/>
          <w:color w:val="C00000"/>
          <w:sz w:val="16"/>
        </w:rPr>
        <w:t xml:space="preserve">Versión pública de acuerdo a lo dispuesto en el Art. 30 de la LAIP, se elimina  </w:t>
      </w:r>
      <w:r w:rsidRPr="00D65357">
        <w:rPr>
          <w:rFonts w:asciiTheme="minorHAnsi" w:eastAsia="Arial Unicode MS" w:hAnsiTheme="minorHAnsi"/>
          <w:b w:val="0"/>
          <w:color w:val="C00000"/>
          <w:sz w:val="16"/>
          <w:u w:val="single"/>
        </w:rPr>
        <w:t xml:space="preserve">el nombre, DUI </w:t>
      </w:r>
      <w:r w:rsidRPr="00D65357">
        <w:rPr>
          <w:rFonts w:asciiTheme="minorHAnsi" w:eastAsia="Arial Unicode MS" w:hAnsiTheme="minorHAnsi"/>
          <w:b w:val="0"/>
          <w:color w:val="C00000"/>
          <w:sz w:val="16"/>
        </w:rPr>
        <w:t xml:space="preserve"> por ser información que  vuelve identificable al (la) solicitante según el Art. 6 literal “a”; y al Art 19, todos de la LAIP. El dato se ubicaba en la </w:t>
      </w:r>
      <w:r w:rsidRPr="00D65357">
        <w:rPr>
          <w:rFonts w:asciiTheme="minorHAnsi" w:eastAsia="Arial Unicode MS" w:hAnsiTheme="minorHAnsi"/>
          <w:b w:val="0"/>
          <w:color w:val="C00000"/>
          <w:sz w:val="16"/>
          <w:u w:val="single"/>
        </w:rPr>
        <w:t xml:space="preserve">página 1 </w:t>
      </w:r>
      <w:r w:rsidRPr="00D65357">
        <w:rPr>
          <w:rFonts w:asciiTheme="minorHAnsi" w:eastAsia="Arial Unicode MS" w:hAnsiTheme="minorHAnsi"/>
          <w:b w:val="0"/>
          <w:color w:val="C00000"/>
          <w:sz w:val="16"/>
        </w:rPr>
        <w:t>de la presente resolución</w:t>
      </w:r>
    </w:p>
    <w:p w:rsidR="0051378E" w:rsidRPr="00594FF6" w:rsidRDefault="0051378E" w:rsidP="0051378E">
      <w:pPr>
        <w:tabs>
          <w:tab w:val="left" w:pos="5115"/>
        </w:tabs>
        <w:spacing w:after="0" w:line="240" w:lineRule="auto"/>
        <w:jc w:val="center"/>
        <w:rPr>
          <w:rFonts w:ascii="Bembo Std" w:eastAsia="Arial Unicode MS" w:hAnsi="Bembo Std" w:cstheme="minorHAnsi"/>
          <w:b/>
          <w:color w:val="000066"/>
          <w:sz w:val="24"/>
          <w:u w:val="single"/>
        </w:rPr>
      </w:pPr>
      <w:r w:rsidRPr="00594FF6">
        <w:rPr>
          <w:rFonts w:ascii="Bembo Std" w:eastAsia="Arial Unicode MS" w:hAnsi="Bembo Std" w:cstheme="minorHAnsi"/>
          <w:b/>
          <w:color w:val="000066"/>
          <w:sz w:val="24"/>
        </w:rPr>
        <w:t xml:space="preserve">RESOLUCIÓN EN RESPUESTA A SOLICITUD DE INFORMACIÓN MAG OIR N° </w:t>
      </w:r>
      <w:r w:rsidR="001C6AEE">
        <w:rPr>
          <w:rFonts w:ascii="Bembo Std" w:eastAsia="Arial Unicode MS" w:hAnsi="Bembo Std" w:cstheme="minorHAnsi"/>
          <w:b/>
          <w:color w:val="000066"/>
          <w:sz w:val="24"/>
          <w:u w:val="single"/>
        </w:rPr>
        <w:t>2</w:t>
      </w:r>
      <w:r w:rsidR="003D4F51">
        <w:rPr>
          <w:rFonts w:ascii="Bembo Std" w:eastAsia="Arial Unicode MS" w:hAnsi="Bembo Std" w:cstheme="minorHAnsi"/>
          <w:b/>
          <w:color w:val="000066"/>
          <w:sz w:val="24"/>
          <w:u w:val="single"/>
        </w:rPr>
        <w:t>1</w:t>
      </w:r>
      <w:r w:rsidR="001C6AEE">
        <w:rPr>
          <w:rFonts w:ascii="Bembo Std" w:eastAsia="Arial Unicode MS" w:hAnsi="Bembo Std" w:cstheme="minorHAnsi"/>
          <w:b/>
          <w:color w:val="000066"/>
          <w:sz w:val="24"/>
          <w:u w:val="single"/>
        </w:rPr>
        <w:t>4</w:t>
      </w:r>
      <w:r w:rsidR="00876728">
        <w:rPr>
          <w:rFonts w:ascii="Bembo Std" w:eastAsia="Arial Unicode MS" w:hAnsi="Bembo Std" w:cstheme="minorHAnsi"/>
          <w:b/>
          <w:color w:val="000066"/>
          <w:sz w:val="24"/>
          <w:u w:val="single"/>
        </w:rPr>
        <w:t>-</w:t>
      </w:r>
      <w:r w:rsidRPr="00594FF6">
        <w:rPr>
          <w:rFonts w:ascii="Bembo Std" w:eastAsia="Arial Unicode MS" w:hAnsi="Bembo Std" w:cstheme="minorHAnsi"/>
          <w:b/>
          <w:color w:val="000066"/>
          <w:sz w:val="24"/>
          <w:u w:val="single"/>
        </w:rPr>
        <w:t>2019</w:t>
      </w:r>
      <w:r w:rsidR="003D4F51">
        <w:rPr>
          <w:rFonts w:ascii="Bembo Std" w:eastAsia="Arial Unicode MS" w:hAnsi="Bembo Std" w:cstheme="minorHAnsi"/>
          <w:b/>
          <w:color w:val="000066"/>
          <w:sz w:val="24"/>
          <w:u w:val="single"/>
        </w:rPr>
        <w:t xml:space="preserve"> BIS</w:t>
      </w:r>
    </w:p>
    <w:p w:rsidR="0051378E" w:rsidRDefault="0051378E" w:rsidP="0051378E">
      <w:pPr>
        <w:tabs>
          <w:tab w:val="left" w:pos="5115"/>
        </w:tabs>
        <w:spacing w:after="0" w:line="240" w:lineRule="auto"/>
        <w:jc w:val="center"/>
        <w:rPr>
          <w:rFonts w:ascii="Bembo Std" w:eastAsia="Arial Unicode MS" w:hAnsi="Bembo Std" w:cstheme="minorHAnsi"/>
          <w:b/>
          <w:color w:val="182F7C"/>
        </w:rPr>
      </w:pPr>
    </w:p>
    <w:p w:rsidR="0051378E" w:rsidRPr="001C6E1C" w:rsidRDefault="0051378E" w:rsidP="0051378E">
      <w:pPr>
        <w:spacing w:after="0" w:line="240" w:lineRule="auto"/>
        <w:jc w:val="both"/>
        <w:rPr>
          <w:rFonts w:ascii="Bembo Std" w:eastAsia="Arial Unicode MS" w:hAnsi="Bembo Std" w:cs="Arial Unicode MS"/>
          <w:sz w:val="20"/>
          <w:szCs w:val="20"/>
          <w:lang w:eastAsia="es-SV"/>
        </w:rPr>
      </w:pPr>
      <w:r w:rsidRPr="001C6E1C">
        <w:rPr>
          <w:rFonts w:ascii="Bembo Std" w:eastAsia="Arial Unicode MS" w:hAnsi="Bembo Std" w:cs="Arial Unicode MS"/>
          <w:sz w:val="20"/>
          <w:szCs w:val="20"/>
          <w:lang w:eastAsia="es-SV"/>
        </w:rPr>
        <w:t xml:space="preserve">Santa Tecla, departamento de La Libertad, a </w:t>
      </w:r>
      <w:r w:rsidRPr="001C6E1C">
        <w:rPr>
          <w:rFonts w:ascii="Bembo Std" w:eastAsia="Arial Unicode MS" w:hAnsi="Bembo Std" w:cs="Arial Unicode MS"/>
          <w:color w:val="000066"/>
          <w:sz w:val="20"/>
          <w:szCs w:val="20"/>
          <w:lang w:eastAsia="es-SV"/>
        </w:rPr>
        <w:t xml:space="preserve">las </w:t>
      </w:r>
      <w:r w:rsidR="00B465CF">
        <w:rPr>
          <w:rFonts w:ascii="Bembo Std" w:eastAsia="Arial Unicode MS" w:hAnsi="Bembo Std" w:cs="Arial Unicode MS"/>
          <w:color w:val="000066"/>
          <w:sz w:val="20"/>
          <w:szCs w:val="20"/>
          <w:lang w:eastAsia="es-SV"/>
        </w:rPr>
        <w:t xml:space="preserve">veintidós </w:t>
      </w:r>
      <w:r w:rsidR="00876728" w:rsidRPr="001C6E1C">
        <w:rPr>
          <w:rFonts w:ascii="Bembo Std" w:eastAsia="Arial Unicode MS" w:hAnsi="Bembo Std" w:cs="Arial Unicode MS"/>
          <w:color w:val="000066"/>
          <w:sz w:val="20"/>
          <w:szCs w:val="20"/>
          <w:lang w:eastAsia="es-SV"/>
        </w:rPr>
        <w:t xml:space="preserve">horas </w:t>
      </w:r>
      <w:r w:rsidR="00111163" w:rsidRPr="001C6E1C">
        <w:rPr>
          <w:rFonts w:ascii="Bembo Std" w:eastAsia="Arial Unicode MS" w:hAnsi="Bembo Std" w:cs="Arial Unicode MS"/>
          <w:color w:val="000066"/>
          <w:sz w:val="20"/>
          <w:szCs w:val="20"/>
          <w:lang w:eastAsia="es-SV"/>
        </w:rPr>
        <w:t>con</w:t>
      </w:r>
      <w:r w:rsidR="001B611D" w:rsidRPr="001C6E1C">
        <w:rPr>
          <w:rFonts w:ascii="Bembo Std" w:eastAsia="Arial Unicode MS" w:hAnsi="Bembo Std" w:cs="Arial Unicode MS"/>
          <w:color w:val="000066"/>
          <w:sz w:val="20"/>
          <w:szCs w:val="20"/>
          <w:lang w:eastAsia="es-SV"/>
        </w:rPr>
        <w:t xml:space="preserve"> </w:t>
      </w:r>
      <w:r w:rsidR="00B465CF">
        <w:rPr>
          <w:rFonts w:ascii="Bembo Std" w:eastAsia="Arial Unicode MS" w:hAnsi="Bembo Std" w:cs="Arial Unicode MS"/>
          <w:color w:val="000066"/>
          <w:sz w:val="20"/>
          <w:szCs w:val="20"/>
          <w:lang w:eastAsia="es-SV"/>
        </w:rPr>
        <w:t xml:space="preserve">treinta y dos </w:t>
      </w:r>
      <w:r w:rsidR="00111163" w:rsidRPr="001C6E1C">
        <w:rPr>
          <w:rFonts w:ascii="Bembo Std" w:eastAsia="Arial Unicode MS" w:hAnsi="Bembo Std" w:cs="Arial Unicode MS"/>
          <w:color w:val="000066"/>
          <w:sz w:val="20"/>
          <w:szCs w:val="20"/>
          <w:lang w:eastAsia="es-SV"/>
        </w:rPr>
        <w:t>minutos</w:t>
      </w:r>
      <w:r w:rsidRPr="001C6E1C">
        <w:rPr>
          <w:rFonts w:ascii="Bembo Std" w:eastAsia="Arial Unicode MS" w:hAnsi="Bembo Std" w:cs="Arial Unicode MS"/>
          <w:color w:val="000066"/>
          <w:sz w:val="20"/>
          <w:szCs w:val="20"/>
          <w:lang w:eastAsia="es-SV"/>
        </w:rPr>
        <w:t xml:space="preserve"> del día </w:t>
      </w:r>
      <w:r w:rsidR="00B465CF">
        <w:rPr>
          <w:rFonts w:ascii="Bembo Std" w:eastAsia="Arial Unicode MS" w:hAnsi="Bembo Std" w:cs="Arial Unicode MS"/>
          <w:color w:val="000066"/>
          <w:sz w:val="20"/>
          <w:szCs w:val="20"/>
          <w:lang w:eastAsia="es-SV"/>
        </w:rPr>
        <w:t xml:space="preserve">veintiuno de </w:t>
      </w:r>
      <w:r w:rsidR="0094356A" w:rsidRPr="001C6E1C">
        <w:rPr>
          <w:rFonts w:ascii="Bembo Std" w:eastAsia="Arial Unicode MS" w:hAnsi="Bembo Std" w:cs="Arial Unicode MS"/>
          <w:color w:val="000066"/>
          <w:sz w:val="20"/>
          <w:szCs w:val="20"/>
          <w:lang w:eastAsia="es-SV"/>
        </w:rPr>
        <w:t>n</w:t>
      </w:r>
      <w:r w:rsidR="00205DDE" w:rsidRPr="001C6E1C">
        <w:rPr>
          <w:rFonts w:ascii="Bembo Std" w:eastAsia="Arial Unicode MS" w:hAnsi="Bembo Std" w:cs="Arial Unicode MS"/>
          <w:color w:val="000066"/>
          <w:sz w:val="20"/>
          <w:szCs w:val="20"/>
          <w:lang w:eastAsia="es-SV"/>
        </w:rPr>
        <w:t>o</w:t>
      </w:r>
      <w:r w:rsidR="0094356A" w:rsidRPr="001C6E1C">
        <w:rPr>
          <w:rFonts w:ascii="Bembo Std" w:eastAsia="Arial Unicode MS" w:hAnsi="Bembo Std" w:cs="Arial Unicode MS"/>
          <w:color w:val="000066"/>
          <w:sz w:val="20"/>
          <w:szCs w:val="20"/>
          <w:lang w:eastAsia="es-SV"/>
        </w:rPr>
        <w:t xml:space="preserve">viembre </w:t>
      </w:r>
      <w:r w:rsidRPr="001C6E1C">
        <w:rPr>
          <w:rFonts w:ascii="Bembo Std" w:eastAsia="Arial Unicode MS" w:hAnsi="Bembo Std" w:cs="Arial Unicode MS"/>
          <w:color w:val="000066"/>
          <w:sz w:val="20"/>
          <w:szCs w:val="20"/>
          <w:lang w:eastAsia="es-SV"/>
        </w:rPr>
        <w:t>de dos mil diecinueve</w:t>
      </w:r>
      <w:r w:rsidRPr="001C6E1C">
        <w:rPr>
          <w:rFonts w:ascii="Bembo Std" w:eastAsia="Arial Unicode MS" w:hAnsi="Bembo Std" w:cs="Arial Unicode MS"/>
          <w:color w:val="000099"/>
          <w:sz w:val="20"/>
          <w:szCs w:val="20"/>
          <w:lang w:eastAsia="es-SV"/>
        </w:rPr>
        <w:t>,</w:t>
      </w:r>
      <w:r w:rsidRPr="001C6E1C">
        <w:rPr>
          <w:rFonts w:ascii="Bembo Std" w:eastAsia="Arial Unicode MS" w:hAnsi="Bembo Std" w:cs="Arial Unicode MS"/>
          <w:sz w:val="20"/>
          <w:szCs w:val="20"/>
          <w:lang w:eastAsia="es-SV"/>
        </w:rPr>
        <w:t xml:space="preserve"> luego de haber recibido y admitido la solicitud de información </w:t>
      </w:r>
      <w:r w:rsidRPr="001C6E1C">
        <w:rPr>
          <w:rFonts w:ascii="Bembo Std" w:eastAsia="Arial Unicode MS" w:hAnsi="Bembo Std" w:cs="Arial Unicode MS"/>
          <w:b/>
          <w:color w:val="000066"/>
          <w:sz w:val="20"/>
          <w:szCs w:val="20"/>
          <w:lang w:eastAsia="es-SV"/>
        </w:rPr>
        <w:t xml:space="preserve">MAG OIR No. </w:t>
      </w:r>
      <w:r w:rsidR="0094356A" w:rsidRPr="001C6E1C">
        <w:rPr>
          <w:rFonts w:ascii="Bembo Std" w:eastAsia="Arial Unicode MS" w:hAnsi="Bembo Std" w:cs="Arial Unicode MS"/>
          <w:b/>
          <w:color w:val="000066"/>
          <w:sz w:val="20"/>
          <w:szCs w:val="20"/>
          <w:lang w:eastAsia="es-SV"/>
        </w:rPr>
        <w:t>2</w:t>
      </w:r>
      <w:r w:rsidR="00B465CF">
        <w:rPr>
          <w:rFonts w:ascii="Bembo Std" w:eastAsia="Arial Unicode MS" w:hAnsi="Bembo Std" w:cs="Arial Unicode MS"/>
          <w:b/>
          <w:color w:val="000066"/>
          <w:sz w:val="20"/>
          <w:szCs w:val="20"/>
          <w:lang w:eastAsia="es-SV"/>
        </w:rPr>
        <w:t>14</w:t>
      </w:r>
      <w:r w:rsidRPr="001C6E1C">
        <w:rPr>
          <w:rFonts w:ascii="Bembo Std" w:eastAsia="Arial Unicode MS" w:hAnsi="Bembo Std" w:cs="Arial Unicode MS"/>
          <w:b/>
          <w:color w:val="000066"/>
          <w:sz w:val="20"/>
          <w:szCs w:val="20"/>
          <w:lang w:eastAsia="es-SV"/>
        </w:rPr>
        <w:t>-2019</w:t>
      </w:r>
      <w:r w:rsidR="00B465CF">
        <w:rPr>
          <w:rFonts w:ascii="Bembo Std" w:eastAsia="Arial Unicode MS" w:hAnsi="Bembo Std" w:cs="Arial Unicode MS"/>
          <w:b/>
          <w:color w:val="000066"/>
          <w:sz w:val="20"/>
          <w:szCs w:val="20"/>
          <w:lang w:eastAsia="es-SV"/>
        </w:rPr>
        <w:t xml:space="preserve"> BIS</w:t>
      </w:r>
      <w:r w:rsidRPr="001C6E1C">
        <w:rPr>
          <w:rFonts w:ascii="Bembo Std" w:eastAsia="Arial Unicode MS" w:hAnsi="Bembo Std" w:cs="Arial Unicode MS"/>
          <w:color w:val="000099"/>
          <w:sz w:val="20"/>
          <w:szCs w:val="20"/>
          <w:lang w:eastAsia="es-SV"/>
        </w:rPr>
        <w:t xml:space="preserve"> </w:t>
      </w:r>
      <w:r w:rsidRPr="001C6E1C">
        <w:rPr>
          <w:rFonts w:ascii="Bembo Std" w:eastAsia="Arial Unicode MS" w:hAnsi="Bembo Std" w:cs="Arial Unicode MS"/>
          <w:sz w:val="20"/>
          <w:szCs w:val="20"/>
          <w:lang w:eastAsia="es-SV"/>
        </w:rPr>
        <w:t>presentada ante la Oficina de Información y Respuesta de esta dependencia,</w:t>
      </w:r>
      <w:r w:rsidRPr="001C6E1C">
        <w:rPr>
          <w:rFonts w:ascii="Bembo Std" w:eastAsia="Arial Unicode MS" w:hAnsi="Bembo Std" w:cstheme="minorHAnsi"/>
          <w:sz w:val="20"/>
          <w:szCs w:val="20"/>
          <w:lang w:eastAsia="es-SV"/>
        </w:rPr>
        <w:t xml:space="preserve"> por parte de</w:t>
      </w:r>
      <w:r w:rsidR="00517DD7" w:rsidRPr="001C6E1C">
        <w:rPr>
          <w:rFonts w:ascii="Bembo Std" w:eastAsia="Arial Unicode MS" w:hAnsi="Bembo Std" w:cstheme="minorHAnsi"/>
          <w:sz w:val="20"/>
          <w:szCs w:val="20"/>
          <w:lang w:eastAsia="es-SV"/>
        </w:rPr>
        <w:t xml:space="preserve"> </w:t>
      </w:r>
      <w:proofErr w:type="spellStart"/>
      <w:r w:rsidR="00D65357">
        <w:rPr>
          <w:rFonts w:ascii="Bembo Std" w:eastAsia="Arial Unicode MS" w:hAnsi="Bembo Std" w:cstheme="minorHAnsi"/>
          <w:b/>
          <w:color w:val="000066"/>
          <w:sz w:val="20"/>
          <w:szCs w:val="20"/>
          <w:lang w:eastAsia="es-SV"/>
        </w:rPr>
        <w:t>xxxxx</w:t>
      </w:r>
      <w:proofErr w:type="spellEnd"/>
      <w:r w:rsidRPr="001C6E1C">
        <w:rPr>
          <w:rFonts w:ascii="Bembo Std" w:eastAsia="Arial Unicode MS" w:hAnsi="Bembo Std" w:cstheme="minorHAnsi"/>
          <w:sz w:val="20"/>
          <w:szCs w:val="20"/>
          <w:lang w:eastAsia="es-SV"/>
        </w:rPr>
        <w:t xml:space="preserve">, de hoy en adelante </w:t>
      </w:r>
      <w:r w:rsidR="009E0DD0" w:rsidRPr="001C6E1C">
        <w:rPr>
          <w:rFonts w:ascii="Bembo Std" w:eastAsia="Arial Unicode MS" w:hAnsi="Bembo Std" w:cstheme="minorHAnsi"/>
          <w:sz w:val="20"/>
          <w:szCs w:val="20"/>
          <w:lang w:eastAsia="es-SV"/>
        </w:rPr>
        <w:t>l</w:t>
      </w:r>
      <w:r w:rsidR="0094356A" w:rsidRPr="001C6E1C">
        <w:rPr>
          <w:rFonts w:ascii="Bembo Std" w:eastAsia="Arial Unicode MS" w:hAnsi="Bembo Std" w:cstheme="minorHAnsi"/>
          <w:sz w:val="20"/>
          <w:szCs w:val="20"/>
          <w:lang w:eastAsia="es-SV"/>
        </w:rPr>
        <w:t>a</w:t>
      </w:r>
      <w:r w:rsidR="00876728" w:rsidRPr="001C6E1C">
        <w:rPr>
          <w:rFonts w:ascii="Bembo Std" w:eastAsia="Arial Unicode MS" w:hAnsi="Bembo Std" w:cstheme="minorHAnsi"/>
          <w:sz w:val="20"/>
          <w:szCs w:val="20"/>
          <w:lang w:eastAsia="es-SV"/>
        </w:rPr>
        <w:t xml:space="preserve"> </w:t>
      </w:r>
      <w:r w:rsidRPr="001C6E1C">
        <w:rPr>
          <w:rFonts w:ascii="Bembo Std" w:eastAsia="Arial Unicode MS" w:hAnsi="Bembo Std" w:cstheme="minorHAnsi"/>
          <w:sz w:val="20"/>
          <w:szCs w:val="20"/>
          <w:lang w:eastAsia="es-SV"/>
        </w:rPr>
        <w:t>PETICIONARI</w:t>
      </w:r>
      <w:r w:rsidR="0094356A" w:rsidRPr="001C6E1C">
        <w:rPr>
          <w:rFonts w:ascii="Bembo Std" w:eastAsia="Arial Unicode MS" w:hAnsi="Bembo Std" w:cstheme="minorHAnsi"/>
          <w:sz w:val="20"/>
          <w:szCs w:val="20"/>
          <w:lang w:eastAsia="es-SV"/>
        </w:rPr>
        <w:t>A</w:t>
      </w:r>
      <w:r w:rsidR="009E0DD0" w:rsidRPr="001C6E1C">
        <w:rPr>
          <w:rFonts w:ascii="Bembo Std" w:eastAsia="Arial Unicode MS" w:hAnsi="Bembo Std" w:cstheme="minorHAnsi"/>
          <w:sz w:val="20"/>
          <w:szCs w:val="20"/>
          <w:lang w:eastAsia="es-SV"/>
        </w:rPr>
        <w:t>,</w:t>
      </w:r>
      <w:r w:rsidRPr="001C6E1C">
        <w:rPr>
          <w:rFonts w:ascii="Bembo Std" w:eastAsia="Arial Unicode MS" w:hAnsi="Bembo Std" w:cstheme="minorHAnsi"/>
          <w:sz w:val="20"/>
          <w:szCs w:val="20"/>
          <w:lang w:eastAsia="es-SV"/>
        </w:rPr>
        <w:t xml:space="preserve"> identificad</w:t>
      </w:r>
      <w:r w:rsidR="0094356A" w:rsidRPr="001C6E1C">
        <w:rPr>
          <w:rFonts w:ascii="Bembo Std" w:eastAsia="Arial Unicode MS" w:hAnsi="Bembo Std" w:cstheme="minorHAnsi"/>
          <w:sz w:val="20"/>
          <w:szCs w:val="20"/>
          <w:lang w:eastAsia="es-SV"/>
        </w:rPr>
        <w:t>a</w:t>
      </w:r>
      <w:r w:rsidRPr="001C6E1C">
        <w:rPr>
          <w:rFonts w:ascii="Bembo Std" w:eastAsia="Arial Unicode MS" w:hAnsi="Bembo Std" w:cstheme="minorHAnsi"/>
          <w:sz w:val="20"/>
          <w:szCs w:val="20"/>
          <w:lang w:eastAsia="es-SV"/>
        </w:rPr>
        <w:t xml:space="preserve"> con </w:t>
      </w:r>
      <w:r w:rsidR="00111163" w:rsidRPr="001C6E1C">
        <w:rPr>
          <w:rFonts w:ascii="Bembo Std" w:eastAsia="Arial Unicode MS" w:hAnsi="Bembo Std" w:cstheme="minorHAnsi"/>
          <w:sz w:val="20"/>
          <w:szCs w:val="20"/>
          <w:lang w:eastAsia="es-SV"/>
        </w:rPr>
        <w:t xml:space="preserve">Documento Único de Identidad </w:t>
      </w:r>
      <w:r w:rsidRPr="001C6E1C">
        <w:rPr>
          <w:rFonts w:ascii="Bembo Std" w:eastAsia="Arial Unicode MS" w:hAnsi="Bembo Std" w:cstheme="minorHAnsi"/>
          <w:b/>
          <w:color w:val="000066"/>
          <w:sz w:val="20"/>
          <w:szCs w:val="20"/>
          <w:lang w:eastAsia="es-SV"/>
        </w:rPr>
        <w:t xml:space="preserve">N° </w:t>
      </w:r>
      <w:proofErr w:type="spellStart"/>
      <w:r w:rsidR="00D65357">
        <w:rPr>
          <w:rFonts w:ascii="Bembo Std" w:eastAsia="Arial Unicode MS" w:hAnsi="Bembo Std" w:cstheme="minorHAnsi"/>
          <w:b/>
          <w:color w:val="000066"/>
          <w:sz w:val="20"/>
          <w:szCs w:val="20"/>
          <w:lang w:eastAsia="es-SV"/>
        </w:rPr>
        <w:t>xxxx</w:t>
      </w:r>
      <w:proofErr w:type="spellEnd"/>
      <w:r w:rsidR="00B16376" w:rsidRPr="001C6E1C">
        <w:rPr>
          <w:rFonts w:ascii="Bembo Std" w:eastAsia="Arial Unicode MS" w:hAnsi="Bembo Std" w:cstheme="minorHAnsi"/>
          <w:b/>
          <w:color w:val="000066"/>
          <w:sz w:val="20"/>
          <w:szCs w:val="20"/>
          <w:lang w:eastAsia="es-SV"/>
        </w:rPr>
        <w:t>,</w:t>
      </w:r>
      <w:r w:rsidR="00111163" w:rsidRPr="001C6E1C">
        <w:rPr>
          <w:rFonts w:ascii="Bembo Std" w:eastAsia="Arial Unicode MS" w:hAnsi="Bembo Std" w:cstheme="minorHAnsi"/>
          <w:b/>
          <w:color w:val="000066"/>
          <w:sz w:val="20"/>
          <w:szCs w:val="20"/>
          <w:lang w:eastAsia="es-SV"/>
        </w:rPr>
        <w:t xml:space="preserve"> </w:t>
      </w:r>
      <w:r w:rsidRPr="001C6E1C">
        <w:rPr>
          <w:rFonts w:ascii="Bembo Std" w:eastAsia="Arial Unicode MS" w:hAnsi="Bembo Std" w:cs="Arial Unicode MS"/>
          <w:sz w:val="20"/>
          <w:szCs w:val="20"/>
          <w:lang w:eastAsia="es-SV"/>
        </w:rPr>
        <w:t>al respecto CONSIDERANDO que:</w:t>
      </w:r>
    </w:p>
    <w:p w:rsidR="0051378E" w:rsidRPr="001C6E1C" w:rsidRDefault="0051378E" w:rsidP="0051378E">
      <w:pPr>
        <w:spacing w:after="0" w:line="240" w:lineRule="auto"/>
        <w:jc w:val="both"/>
        <w:rPr>
          <w:rFonts w:ascii="Bembo Std" w:eastAsia="Arial Unicode MS" w:hAnsi="Bembo Std" w:cs="Arial Unicode MS"/>
          <w:sz w:val="20"/>
          <w:szCs w:val="20"/>
          <w:lang w:eastAsia="es-SV"/>
        </w:rPr>
      </w:pPr>
    </w:p>
    <w:p w:rsidR="0051378E" w:rsidRDefault="0094356A" w:rsidP="00517DD7">
      <w:pPr>
        <w:pStyle w:val="Prrafodelista"/>
        <w:numPr>
          <w:ilvl w:val="0"/>
          <w:numId w:val="1"/>
        </w:numPr>
        <w:jc w:val="both"/>
        <w:rPr>
          <w:rFonts w:ascii="Bembo Std" w:eastAsia="Arial Unicode MS" w:hAnsi="Bembo Std" w:cstheme="minorHAnsi"/>
          <w:sz w:val="20"/>
          <w:szCs w:val="20"/>
          <w:lang w:eastAsia="es-SV"/>
        </w:rPr>
      </w:pPr>
      <w:r w:rsidRPr="001C6E1C">
        <w:rPr>
          <w:rFonts w:ascii="Bembo Std" w:eastAsia="Arial Unicode MS" w:hAnsi="Bembo Std" w:cstheme="minorHAnsi"/>
          <w:sz w:val="20"/>
          <w:szCs w:val="20"/>
          <w:lang w:val="es-SV" w:eastAsia="es-SV"/>
        </w:rPr>
        <w:t xml:space="preserve">La </w:t>
      </w:r>
      <w:r w:rsidR="00F17B3C" w:rsidRPr="001C6E1C">
        <w:rPr>
          <w:rFonts w:ascii="Bembo Std" w:eastAsia="Arial Unicode MS" w:hAnsi="Bembo Std" w:cstheme="minorHAnsi"/>
          <w:color w:val="000066"/>
          <w:sz w:val="20"/>
          <w:szCs w:val="20"/>
          <w:lang w:eastAsia="es-SV"/>
        </w:rPr>
        <w:t>Peticionari</w:t>
      </w:r>
      <w:r w:rsidRPr="001C6E1C">
        <w:rPr>
          <w:rFonts w:ascii="Bembo Std" w:eastAsia="Arial Unicode MS" w:hAnsi="Bembo Std" w:cstheme="minorHAnsi"/>
          <w:color w:val="000066"/>
          <w:sz w:val="20"/>
          <w:szCs w:val="20"/>
          <w:lang w:eastAsia="es-SV"/>
        </w:rPr>
        <w:t>a</w:t>
      </w:r>
      <w:r w:rsidR="00884714" w:rsidRPr="001C6E1C">
        <w:rPr>
          <w:rFonts w:ascii="Bembo Std" w:eastAsia="Arial Unicode MS" w:hAnsi="Bembo Std" w:cstheme="minorHAnsi"/>
          <w:color w:val="000066"/>
          <w:sz w:val="20"/>
          <w:szCs w:val="20"/>
          <w:lang w:eastAsia="es-SV"/>
        </w:rPr>
        <w:t xml:space="preserve"> </w:t>
      </w:r>
      <w:r w:rsidR="0051378E" w:rsidRPr="001C6E1C">
        <w:rPr>
          <w:rFonts w:ascii="Bembo Std" w:eastAsia="Arial Unicode MS" w:hAnsi="Bembo Std" w:cstheme="minorHAnsi"/>
          <w:sz w:val="20"/>
          <w:szCs w:val="20"/>
          <w:lang w:eastAsia="es-SV"/>
        </w:rPr>
        <w:t xml:space="preserve">presentó solicitud de información el día </w:t>
      </w:r>
      <w:r w:rsidR="00B465CF">
        <w:rPr>
          <w:rFonts w:ascii="Bembo Std" w:eastAsia="Arial Unicode MS" w:hAnsi="Bembo Std" w:cstheme="minorHAnsi"/>
          <w:i/>
          <w:color w:val="000066"/>
          <w:sz w:val="20"/>
          <w:szCs w:val="20"/>
          <w:lang w:eastAsia="es-SV"/>
        </w:rPr>
        <w:t xml:space="preserve">quince </w:t>
      </w:r>
      <w:r w:rsidR="00111163" w:rsidRPr="001C6E1C">
        <w:rPr>
          <w:rFonts w:ascii="Bembo Std" w:eastAsia="Arial Unicode MS" w:hAnsi="Bembo Std" w:cstheme="minorHAnsi"/>
          <w:i/>
          <w:color w:val="000066"/>
          <w:sz w:val="20"/>
          <w:szCs w:val="20"/>
          <w:lang w:eastAsia="es-SV"/>
        </w:rPr>
        <w:t xml:space="preserve">de </w:t>
      </w:r>
      <w:r w:rsidR="00136170" w:rsidRPr="001C6E1C">
        <w:rPr>
          <w:rFonts w:ascii="Bembo Std" w:eastAsia="Arial Unicode MS" w:hAnsi="Bembo Std" w:cstheme="minorHAnsi"/>
          <w:i/>
          <w:color w:val="000066"/>
          <w:sz w:val="20"/>
          <w:szCs w:val="20"/>
          <w:lang w:eastAsia="es-SV"/>
        </w:rPr>
        <w:t>o</w:t>
      </w:r>
      <w:r w:rsidR="00B465CF">
        <w:rPr>
          <w:rFonts w:ascii="Bembo Std" w:eastAsia="Arial Unicode MS" w:hAnsi="Bembo Std" w:cstheme="minorHAnsi"/>
          <w:i/>
          <w:color w:val="000066"/>
          <w:sz w:val="20"/>
          <w:szCs w:val="20"/>
          <w:lang w:eastAsia="es-SV"/>
        </w:rPr>
        <w:t xml:space="preserve">ctubre </w:t>
      </w:r>
      <w:r w:rsidRPr="001C6E1C">
        <w:rPr>
          <w:rFonts w:ascii="Bembo Std" w:eastAsia="Arial Unicode MS" w:hAnsi="Bembo Std" w:cstheme="minorHAnsi"/>
          <w:i/>
          <w:color w:val="000066"/>
          <w:sz w:val="20"/>
          <w:szCs w:val="20"/>
          <w:lang w:eastAsia="es-SV"/>
        </w:rPr>
        <w:t xml:space="preserve"> </w:t>
      </w:r>
      <w:r w:rsidR="00294A8F" w:rsidRPr="001C6E1C">
        <w:rPr>
          <w:rFonts w:ascii="Bembo Std" w:eastAsia="Arial Unicode MS" w:hAnsi="Bembo Std" w:cstheme="minorHAnsi"/>
          <w:sz w:val="20"/>
          <w:szCs w:val="20"/>
          <w:lang w:eastAsia="es-SV"/>
        </w:rPr>
        <w:t xml:space="preserve">de </w:t>
      </w:r>
      <w:r w:rsidR="00B465CF">
        <w:rPr>
          <w:rFonts w:ascii="Bembo Std" w:eastAsia="Arial Unicode MS" w:hAnsi="Bembo Std" w:cstheme="minorHAnsi"/>
          <w:sz w:val="20"/>
          <w:szCs w:val="20"/>
          <w:lang w:eastAsia="es-SV"/>
        </w:rPr>
        <w:t>dos mil diecinueve a la</w:t>
      </w:r>
      <w:r w:rsidR="0051378E" w:rsidRPr="001C6E1C">
        <w:rPr>
          <w:rFonts w:ascii="Bembo Std" w:eastAsia="Arial Unicode MS" w:hAnsi="Bembo Std" w:cstheme="minorHAnsi"/>
          <w:sz w:val="20"/>
          <w:szCs w:val="20"/>
          <w:lang w:eastAsia="es-SV"/>
        </w:rPr>
        <w:t xml:space="preserve">s </w:t>
      </w:r>
      <w:r w:rsidR="00B465CF">
        <w:rPr>
          <w:rFonts w:ascii="Bembo Std" w:eastAsia="Arial Unicode MS" w:hAnsi="Bembo Std" w:cstheme="minorHAnsi"/>
          <w:i/>
          <w:color w:val="000066"/>
          <w:sz w:val="20"/>
          <w:szCs w:val="20"/>
          <w:lang w:eastAsia="es-SV"/>
        </w:rPr>
        <w:t xml:space="preserve">once </w:t>
      </w:r>
      <w:r w:rsidR="00136170" w:rsidRPr="001C6E1C">
        <w:rPr>
          <w:rFonts w:ascii="Bembo Std" w:eastAsia="Arial Unicode MS" w:hAnsi="Bembo Std" w:cstheme="minorHAnsi"/>
          <w:i/>
          <w:color w:val="000066"/>
          <w:sz w:val="20"/>
          <w:szCs w:val="20"/>
          <w:lang w:eastAsia="es-SV"/>
        </w:rPr>
        <w:t xml:space="preserve">horas </w:t>
      </w:r>
      <w:r w:rsidRPr="001C6E1C">
        <w:rPr>
          <w:rFonts w:ascii="Bembo Std" w:eastAsia="Arial Unicode MS" w:hAnsi="Bembo Std" w:cstheme="minorHAnsi"/>
          <w:i/>
          <w:color w:val="000066"/>
          <w:sz w:val="20"/>
          <w:szCs w:val="20"/>
          <w:lang w:eastAsia="es-SV"/>
        </w:rPr>
        <w:t xml:space="preserve">con </w:t>
      </w:r>
      <w:r w:rsidR="00136170" w:rsidRPr="001C6E1C">
        <w:rPr>
          <w:rFonts w:ascii="Bembo Std" w:eastAsia="Arial Unicode MS" w:hAnsi="Bembo Std" w:cstheme="minorHAnsi"/>
          <w:i/>
          <w:color w:val="000066"/>
          <w:sz w:val="20"/>
          <w:szCs w:val="20"/>
          <w:lang w:eastAsia="es-SV"/>
        </w:rPr>
        <w:t>veinti</w:t>
      </w:r>
      <w:r w:rsidR="00B465CF">
        <w:rPr>
          <w:rFonts w:ascii="Bembo Std" w:eastAsia="Arial Unicode MS" w:hAnsi="Bembo Std" w:cstheme="minorHAnsi"/>
          <w:i/>
          <w:color w:val="000066"/>
          <w:sz w:val="20"/>
          <w:szCs w:val="20"/>
          <w:lang w:eastAsia="es-SV"/>
        </w:rPr>
        <w:t xml:space="preserve">siete </w:t>
      </w:r>
      <w:r w:rsidRPr="001C6E1C">
        <w:rPr>
          <w:rFonts w:ascii="Bembo Std" w:eastAsia="Arial Unicode MS" w:hAnsi="Bembo Std" w:cstheme="minorHAnsi"/>
          <w:i/>
          <w:color w:val="000066"/>
          <w:sz w:val="20"/>
          <w:szCs w:val="20"/>
          <w:lang w:eastAsia="es-SV"/>
        </w:rPr>
        <w:t>minutos</w:t>
      </w:r>
      <w:r w:rsidR="0051378E" w:rsidRPr="001C6E1C">
        <w:rPr>
          <w:rFonts w:ascii="Bembo Std" w:eastAsia="Arial Unicode MS" w:hAnsi="Bembo Std" w:cstheme="minorHAnsi"/>
          <w:i/>
          <w:color w:val="000066"/>
          <w:sz w:val="20"/>
          <w:szCs w:val="20"/>
          <w:lang w:eastAsia="es-SV"/>
        </w:rPr>
        <w:t xml:space="preserve"> </w:t>
      </w:r>
      <w:r w:rsidRPr="001C6E1C">
        <w:rPr>
          <w:rFonts w:ascii="Bembo Std" w:eastAsia="Arial Unicode MS" w:hAnsi="Bembo Std" w:cstheme="minorHAnsi"/>
          <w:color w:val="000066"/>
          <w:sz w:val="20"/>
          <w:szCs w:val="20"/>
          <w:lang w:eastAsia="es-SV"/>
        </w:rPr>
        <w:t>a través de Correo Electrónico</w:t>
      </w:r>
      <w:r w:rsidR="00136170" w:rsidRPr="001C6E1C">
        <w:rPr>
          <w:rFonts w:ascii="Bembo Std" w:eastAsia="Arial Unicode MS" w:hAnsi="Bembo Std" w:cstheme="minorHAnsi"/>
          <w:color w:val="000066"/>
          <w:sz w:val="20"/>
          <w:szCs w:val="20"/>
          <w:lang w:eastAsia="es-SV"/>
        </w:rPr>
        <w:t xml:space="preserve"> en la OIR</w:t>
      </w:r>
      <w:r w:rsidR="0051378E" w:rsidRPr="001C6E1C">
        <w:rPr>
          <w:rFonts w:ascii="Bembo Std" w:eastAsia="Arial Unicode MS" w:hAnsi="Bembo Std" w:cstheme="minorHAnsi"/>
          <w:sz w:val="20"/>
          <w:szCs w:val="20"/>
          <w:lang w:eastAsia="es-SV"/>
        </w:rPr>
        <w:t xml:space="preserve">, siendo admitida </w:t>
      </w:r>
      <w:r w:rsidR="00402459">
        <w:rPr>
          <w:rFonts w:ascii="Bembo Std" w:eastAsia="Arial Unicode MS" w:hAnsi="Bembo Std" w:cstheme="minorHAnsi"/>
          <w:sz w:val="20"/>
          <w:szCs w:val="20"/>
          <w:lang w:eastAsia="es-SV"/>
        </w:rPr>
        <w:t xml:space="preserve">y subsanada </w:t>
      </w:r>
      <w:r w:rsidR="0051378E" w:rsidRPr="001C6E1C">
        <w:rPr>
          <w:rFonts w:ascii="Bembo Std" w:eastAsia="Arial Unicode MS" w:hAnsi="Bembo Std" w:cstheme="minorHAnsi"/>
          <w:sz w:val="20"/>
          <w:szCs w:val="20"/>
          <w:lang w:eastAsia="es-SV"/>
        </w:rPr>
        <w:t xml:space="preserve">el </w:t>
      </w:r>
      <w:r w:rsidR="00BF6CA5" w:rsidRPr="001C6E1C">
        <w:rPr>
          <w:rFonts w:ascii="Bembo Std" w:eastAsia="Arial Unicode MS" w:hAnsi="Bembo Std" w:cstheme="minorHAnsi"/>
          <w:sz w:val="20"/>
          <w:szCs w:val="20"/>
          <w:lang w:eastAsia="es-SV"/>
        </w:rPr>
        <w:t xml:space="preserve">día </w:t>
      </w:r>
      <w:r w:rsidR="00402459">
        <w:rPr>
          <w:rFonts w:ascii="Bembo Std" w:eastAsia="Arial Unicode MS" w:hAnsi="Bembo Std" w:cstheme="minorHAnsi"/>
          <w:i/>
          <w:sz w:val="20"/>
          <w:szCs w:val="20"/>
          <w:lang w:eastAsia="es-SV"/>
        </w:rPr>
        <w:t>veintidós</w:t>
      </w:r>
      <w:r w:rsidRPr="001C6E1C">
        <w:rPr>
          <w:rFonts w:ascii="Bembo Std" w:eastAsia="Arial Unicode MS" w:hAnsi="Bembo Std" w:cstheme="minorHAnsi"/>
          <w:i/>
          <w:sz w:val="20"/>
          <w:szCs w:val="20"/>
          <w:lang w:eastAsia="es-SV"/>
        </w:rPr>
        <w:t xml:space="preserve"> </w:t>
      </w:r>
      <w:r w:rsidR="00BF6CA5" w:rsidRPr="001C6E1C">
        <w:rPr>
          <w:rFonts w:ascii="Bembo Std" w:eastAsia="Arial Unicode MS" w:hAnsi="Bembo Std" w:cstheme="minorHAnsi"/>
          <w:i/>
          <w:sz w:val="20"/>
          <w:szCs w:val="20"/>
          <w:lang w:eastAsia="es-SV"/>
        </w:rPr>
        <w:t xml:space="preserve">del </w:t>
      </w:r>
      <w:r w:rsidR="009E0DD0" w:rsidRPr="001C6E1C">
        <w:rPr>
          <w:rFonts w:ascii="Bembo Std" w:eastAsia="Arial Unicode MS" w:hAnsi="Bembo Std" w:cstheme="minorHAnsi"/>
          <w:i/>
          <w:sz w:val="20"/>
          <w:szCs w:val="20"/>
          <w:lang w:eastAsia="es-SV"/>
        </w:rPr>
        <w:t xml:space="preserve">mismo </w:t>
      </w:r>
      <w:r w:rsidR="00BF6CA5" w:rsidRPr="001C6E1C">
        <w:rPr>
          <w:rFonts w:ascii="Bembo Std" w:eastAsia="Arial Unicode MS" w:hAnsi="Bembo Std" w:cstheme="minorHAnsi"/>
          <w:i/>
          <w:sz w:val="20"/>
          <w:szCs w:val="20"/>
          <w:lang w:eastAsia="es-SV"/>
        </w:rPr>
        <w:t>mes</w:t>
      </w:r>
      <w:r w:rsidR="0051378E" w:rsidRPr="001C6E1C">
        <w:rPr>
          <w:rFonts w:ascii="Bembo Std" w:eastAsia="Arial Unicode MS" w:hAnsi="Bembo Std" w:cstheme="minorHAnsi"/>
          <w:sz w:val="20"/>
          <w:szCs w:val="20"/>
          <w:lang w:eastAsia="es-SV"/>
        </w:rPr>
        <w:t xml:space="preserve">, </w:t>
      </w:r>
      <w:r w:rsidR="00402459">
        <w:rPr>
          <w:rFonts w:ascii="Bembo Std" w:eastAsia="Arial Unicode MS" w:hAnsi="Bembo Std" w:cstheme="minorHAnsi"/>
          <w:sz w:val="20"/>
          <w:szCs w:val="20"/>
          <w:lang w:eastAsia="es-SV"/>
        </w:rPr>
        <w:t xml:space="preserve">y ampliada por diez días más el día </w:t>
      </w:r>
      <w:r w:rsidR="00402459" w:rsidRPr="00402459">
        <w:rPr>
          <w:rFonts w:ascii="Bembo Std" w:eastAsia="Arial Unicode MS" w:hAnsi="Bembo Std" w:cstheme="minorHAnsi"/>
          <w:i/>
          <w:sz w:val="20"/>
          <w:szCs w:val="20"/>
          <w:lang w:eastAsia="es-SV"/>
        </w:rPr>
        <w:t>cuatro de noviembre</w:t>
      </w:r>
      <w:r w:rsidR="00402459">
        <w:rPr>
          <w:rFonts w:ascii="Bembo Std" w:eastAsia="Arial Unicode MS" w:hAnsi="Bembo Std" w:cstheme="minorHAnsi"/>
          <w:sz w:val="20"/>
          <w:szCs w:val="20"/>
          <w:lang w:eastAsia="es-SV"/>
        </w:rPr>
        <w:t xml:space="preserve"> de los corrientes, para ser respondida el </w:t>
      </w:r>
      <w:r w:rsidR="00402459" w:rsidRPr="00402459">
        <w:rPr>
          <w:rFonts w:ascii="Bembo Std" w:eastAsia="Arial Unicode MS" w:hAnsi="Bembo Std" w:cstheme="minorHAnsi"/>
          <w:i/>
          <w:sz w:val="20"/>
          <w:szCs w:val="20"/>
          <w:lang w:eastAsia="es-SV"/>
        </w:rPr>
        <w:t>dieciocho</w:t>
      </w:r>
      <w:r w:rsidR="00402459">
        <w:rPr>
          <w:rFonts w:ascii="Bembo Std" w:eastAsia="Arial Unicode MS" w:hAnsi="Bembo Std" w:cstheme="minorHAnsi"/>
          <w:sz w:val="20"/>
          <w:szCs w:val="20"/>
          <w:lang w:eastAsia="es-SV"/>
        </w:rPr>
        <w:t xml:space="preserve"> de este mes, </w:t>
      </w:r>
      <w:r w:rsidR="0051378E" w:rsidRPr="001C6E1C">
        <w:rPr>
          <w:rFonts w:ascii="Bembo Std" w:eastAsia="Arial Unicode MS" w:hAnsi="Bembo Std" w:cstheme="minorHAnsi"/>
          <w:sz w:val="20"/>
          <w:szCs w:val="20"/>
          <w:lang w:eastAsia="es-SV"/>
        </w:rPr>
        <w:t xml:space="preserve">en la cual </w:t>
      </w:r>
      <w:r w:rsidR="00294A8F" w:rsidRPr="001C6E1C">
        <w:rPr>
          <w:rFonts w:ascii="Bembo Std" w:eastAsia="Arial Unicode MS" w:hAnsi="Bembo Std" w:cstheme="minorHAnsi"/>
          <w:sz w:val="20"/>
          <w:szCs w:val="20"/>
          <w:lang w:eastAsia="es-SV"/>
        </w:rPr>
        <w:t>s</w:t>
      </w:r>
      <w:r w:rsidR="0051378E" w:rsidRPr="001C6E1C">
        <w:rPr>
          <w:rFonts w:ascii="Bembo Std" w:eastAsia="Arial Unicode MS" w:hAnsi="Bembo Std" w:cstheme="minorHAnsi"/>
          <w:sz w:val="20"/>
          <w:szCs w:val="20"/>
          <w:lang w:eastAsia="es-SV"/>
        </w:rPr>
        <w:t>olicita lo siguiente:</w:t>
      </w:r>
    </w:p>
    <w:p w:rsidR="00402459" w:rsidRDefault="00402459" w:rsidP="00402459">
      <w:pPr>
        <w:pStyle w:val="Prrafodelista"/>
        <w:ind w:left="720"/>
        <w:jc w:val="both"/>
        <w:rPr>
          <w:rFonts w:ascii="Bembo Std" w:eastAsia="Arial Unicode MS" w:hAnsi="Bembo Std" w:cstheme="minorHAnsi"/>
          <w:sz w:val="20"/>
          <w:szCs w:val="20"/>
          <w:lang w:eastAsia="es-SV"/>
        </w:rPr>
      </w:pPr>
    </w:p>
    <w:p w:rsidR="00402459" w:rsidRPr="00402459" w:rsidRDefault="00402459" w:rsidP="00402459">
      <w:pPr>
        <w:pStyle w:val="Prrafodelista"/>
        <w:numPr>
          <w:ilvl w:val="0"/>
          <w:numId w:val="38"/>
        </w:numPr>
        <w:autoSpaceDE w:val="0"/>
        <w:autoSpaceDN w:val="0"/>
        <w:adjustRightInd w:val="0"/>
        <w:snapToGrid w:val="0"/>
        <w:ind w:left="1080"/>
        <w:jc w:val="both"/>
        <w:rPr>
          <w:rFonts w:ascii="Bembo Std" w:eastAsia="Arial Unicode MS" w:hAnsi="Bembo Std" w:cstheme="minorHAnsi"/>
          <w:color w:val="002060"/>
          <w:sz w:val="20"/>
          <w:szCs w:val="20"/>
        </w:rPr>
      </w:pPr>
      <w:r w:rsidRPr="00402459">
        <w:rPr>
          <w:rFonts w:ascii="Bembo Std" w:eastAsia="Arial Unicode MS" w:hAnsi="Bembo Std" w:cstheme="minorHAnsi"/>
          <w:color w:val="002060"/>
          <w:sz w:val="20"/>
          <w:szCs w:val="20"/>
        </w:rPr>
        <w:t>Copia íntegra, electrónica y en formato PDF de todos los MEMORÁNDUMS DIRIGIDOS</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DESDE LA DIRECCIÓN GENERAL DE ADMINISTRACIÓN Y FINANZAS (DGAF) PARA</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LA OFICINA DE ASUNTOS JURIDICOS (OAJ) ambas de dicho ministerio, así como los</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MEMORÁNDUMS ENVIADOS POR LA OAJ A LA DGAF, desde el día uno de junio de 2014</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hasta el 31 de mayo de 2019, para ambas oficinas, independientemente del asunto o tema, que se</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le haya consignado en el texto del encabezado al memorándum</w:t>
      </w:r>
    </w:p>
    <w:p w:rsidR="00402459" w:rsidRPr="00402459" w:rsidRDefault="00402459" w:rsidP="00402459">
      <w:pPr>
        <w:pStyle w:val="Prrafodelista"/>
        <w:autoSpaceDE w:val="0"/>
        <w:autoSpaceDN w:val="0"/>
        <w:adjustRightInd w:val="0"/>
        <w:snapToGrid w:val="0"/>
        <w:ind w:left="360"/>
        <w:jc w:val="both"/>
        <w:rPr>
          <w:rFonts w:ascii="Bembo Std" w:eastAsia="Arial Unicode MS" w:hAnsi="Bembo Std" w:cstheme="minorHAnsi"/>
          <w:color w:val="002060"/>
          <w:sz w:val="20"/>
          <w:szCs w:val="20"/>
        </w:rPr>
      </w:pPr>
    </w:p>
    <w:p w:rsidR="00402459" w:rsidRPr="00402459" w:rsidRDefault="00402459" w:rsidP="00402459">
      <w:pPr>
        <w:pStyle w:val="Prrafodelista"/>
        <w:numPr>
          <w:ilvl w:val="0"/>
          <w:numId w:val="38"/>
        </w:numPr>
        <w:autoSpaceDE w:val="0"/>
        <w:autoSpaceDN w:val="0"/>
        <w:adjustRightInd w:val="0"/>
        <w:snapToGrid w:val="0"/>
        <w:ind w:left="1080"/>
        <w:jc w:val="both"/>
        <w:rPr>
          <w:rFonts w:ascii="Bembo Std" w:eastAsia="Arial Unicode MS" w:hAnsi="Bembo Std" w:cstheme="minorHAnsi"/>
          <w:sz w:val="20"/>
          <w:szCs w:val="20"/>
        </w:rPr>
      </w:pPr>
      <w:r w:rsidRPr="00402459">
        <w:rPr>
          <w:rFonts w:ascii="Bembo Std" w:eastAsia="Arial Unicode MS" w:hAnsi="Bembo Std" w:cstheme="minorHAnsi"/>
          <w:color w:val="002060"/>
          <w:sz w:val="20"/>
          <w:szCs w:val="20"/>
        </w:rPr>
        <w:t>Copia íntegra, electrónica y en formato PDF de toda la información que conste en los registros</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del Ministerio de Agricultura y Ganadería en relación al JUICIO DE CUENTAS ll-JC-30-2017;</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dicho Juicio de Cuentas versó sobre el Informe de Examen Especial que la Corte de Cuentas de la</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República, le efectuó al MAG sobre el proceso de ejecución y desempeño del Programa de</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Entrega de Paquetes Agrícolas, período del 01 de julio 2015 al 31 de diciembre de 2016, el cual se</w:t>
      </w:r>
      <w:r>
        <w:rPr>
          <w:rFonts w:ascii="Bembo Std" w:eastAsia="Arial Unicode MS" w:hAnsi="Bembo Std" w:cstheme="minorHAnsi"/>
          <w:color w:val="002060"/>
          <w:sz w:val="20"/>
          <w:szCs w:val="20"/>
        </w:rPr>
        <w:t xml:space="preserve"> </w:t>
      </w:r>
      <w:r w:rsidRPr="00402459">
        <w:rPr>
          <w:rFonts w:ascii="Bembo Std" w:eastAsia="Arial Unicode MS" w:hAnsi="Bembo Std" w:cstheme="minorHAnsi"/>
          <w:color w:val="002060"/>
          <w:sz w:val="20"/>
          <w:szCs w:val="20"/>
        </w:rPr>
        <w:t>encuentra finalizado en primera instancia</w:t>
      </w:r>
    </w:p>
    <w:p w:rsidR="00402459" w:rsidRPr="00402459" w:rsidRDefault="00402459" w:rsidP="00402459">
      <w:pPr>
        <w:pStyle w:val="Prrafodelista"/>
        <w:autoSpaceDE w:val="0"/>
        <w:autoSpaceDN w:val="0"/>
        <w:adjustRightInd w:val="0"/>
        <w:snapToGrid w:val="0"/>
        <w:ind w:left="1080"/>
        <w:jc w:val="both"/>
        <w:rPr>
          <w:rFonts w:ascii="Bembo Std" w:eastAsia="Arial Unicode MS" w:hAnsi="Bembo Std" w:cstheme="minorHAnsi"/>
          <w:sz w:val="20"/>
          <w:szCs w:val="20"/>
        </w:rPr>
      </w:pPr>
    </w:p>
    <w:p w:rsidR="0051378E" w:rsidRPr="001C6E1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1C6E1C">
        <w:rPr>
          <w:rFonts w:ascii="Bembo Std" w:eastAsia="Arial Unicode MS" w:hAnsi="Bembo Std" w:cstheme="minorHAnsi"/>
          <w:sz w:val="20"/>
          <w:szCs w:val="20"/>
        </w:rPr>
        <w:t>Se verificó el cumplimiento de los requisitos para solicitar información tal como lo señala el Art. 66 de la Ley de Acceso a la Información Pública (en lo consiguiente LAIP), y se procedió a emitir la constancia de recepción respectiva;</w:t>
      </w:r>
    </w:p>
    <w:p w:rsidR="00926191" w:rsidRPr="0006015C" w:rsidRDefault="00926191" w:rsidP="0051378E">
      <w:pPr>
        <w:autoSpaceDE w:val="0"/>
        <w:autoSpaceDN w:val="0"/>
        <w:adjustRightInd w:val="0"/>
        <w:snapToGrid w:val="0"/>
        <w:spacing w:after="0" w:line="240" w:lineRule="auto"/>
        <w:jc w:val="both"/>
        <w:rPr>
          <w:rFonts w:ascii="Bembo Std" w:eastAsia="Arial Unicode MS" w:hAnsi="Bembo Std" w:cstheme="minorHAnsi"/>
          <w:sz w:val="14"/>
          <w:szCs w:val="20"/>
        </w:rPr>
      </w:pPr>
    </w:p>
    <w:p w:rsidR="0051378E" w:rsidRPr="001C6E1C"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1C6E1C">
        <w:rPr>
          <w:rFonts w:ascii="Bembo Std" w:eastAsia="Arial Unicode MS" w:hAnsi="Bembo Std" w:cstheme="minorHAnsi"/>
          <w:sz w:val="20"/>
          <w:szCs w:val="20"/>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51378E" w:rsidRPr="0006015C" w:rsidRDefault="0051378E" w:rsidP="0051378E">
      <w:pPr>
        <w:autoSpaceDE w:val="0"/>
        <w:autoSpaceDN w:val="0"/>
        <w:adjustRightInd w:val="0"/>
        <w:snapToGrid w:val="0"/>
        <w:spacing w:after="0" w:line="240" w:lineRule="auto"/>
        <w:jc w:val="both"/>
        <w:rPr>
          <w:rFonts w:ascii="Bembo Std" w:eastAsia="Arial Unicode MS" w:hAnsi="Bembo Std" w:cstheme="minorHAnsi"/>
          <w:sz w:val="14"/>
          <w:szCs w:val="20"/>
        </w:rPr>
      </w:pPr>
    </w:p>
    <w:p w:rsidR="0051378E" w:rsidRDefault="0051378E" w:rsidP="0051378E">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1C6E1C">
        <w:rPr>
          <w:rFonts w:ascii="Bembo Std" w:eastAsia="Arial Unicode MS" w:hAnsi="Bembo Std" w:cstheme="minorHAnsi"/>
          <w:sz w:val="20"/>
          <w:szCs w:val="20"/>
        </w:rPr>
        <w:t>Que la petición se fundamenta en el artículo 2 de la LAIP, mediante el cual concede a los ciudadanos el derecho de acceso a la información generada en las instituciones públicas; y a los principios que rigen la LAIP en su artículo 4;</w:t>
      </w:r>
    </w:p>
    <w:p w:rsidR="00983E6F" w:rsidRPr="00983E6F" w:rsidRDefault="00983E6F" w:rsidP="00983E6F">
      <w:pPr>
        <w:pStyle w:val="Prrafodelista"/>
        <w:rPr>
          <w:rFonts w:ascii="Bembo Std" w:eastAsia="Arial Unicode MS" w:hAnsi="Bembo Std" w:cstheme="minorHAnsi"/>
          <w:sz w:val="20"/>
          <w:szCs w:val="20"/>
        </w:rPr>
      </w:pPr>
    </w:p>
    <w:p w:rsidR="00983E6F" w:rsidRPr="00983E6F" w:rsidRDefault="00983E6F" w:rsidP="00983E6F">
      <w:pPr>
        <w:pStyle w:val="Prrafodelista"/>
        <w:numPr>
          <w:ilvl w:val="0"/>
          <w:numId w:val="1"/>
        </w:numPr>
        <w:rPr>
          <w:rFonts w:ascii="Bembo Std" w:eastAsia="Arial Unicode MS" w:hAnsi="Bembo Std" w:cstheme="minorHAnsi"/>
          <w:sz w:val="20"/>
          <w:szCs w:val="20"/>
        </w:rPr>
      </w:pPr>
      <w:r w:rsidRPr="00983E6F">
        <w:rPr>
          <w:rFonts w:ascii="Bembo Std" w:eastAsia="Arial Unicode MS" w:hAnsi="Bembo Std" w:cstheme="minorHAnsi"/>
          <w:sz w:val="20"/>
          <w:szCs w:val="20"/>
        </w:rPr>
        <w:lastRenderedPageBreak/>
        <w:t>Que</w:t>
      </w:r>
      <w:r>
        <w:rPr>
          <w:rFonts w:ascii="Bembo Std" w:eastAsia="Arial Unicode MS" w:hAnsi="Bembo Std" w:cstheme="minorHAnsi"/>
          <w:sz w:val="20"/>
          <w:szCs w:val="20"/>
        </w:rPr>
        <w:t xml:space="preserve"> </w:t>
      </w:r>
      <w:r w:rsidRPr="00983E6F">
        <w:rPr>
          <w:rFonts w:ascii="Bembo Std" w:eastAsia="Arial Unicode MS" w:hAnsi="Bembo Std" w:cstheme="minorHAnsi"/>
          <w:color w:val="C00000"/>
          <w:sz w:val="20"/>
          <w:szCs w:val="20"/>
        </w:rPr>
        <w:t xml:space="preserve">parte de lo requerido se encuentra </w:t>
      </w:r>
      <w:r w:rsidRPr="00983E6F">
        <w:rPr>
          <w:rFonts w:ascii="Bembo Std" w:eastAsia="Arial Unicode MS" w:hAnsi="Bembo Std" w:cstheme="minorHAnsi"/>
          <w:sz w:val="20"/>
          <w:szCs w:val="20"/>
        </w:rPr>
        <w:t>entre las excepciones enumeradas en los arts. 19 y 24 de la Ley, y 19 del Reglamento, por lo que se entregará versión pública (artículo 30 LAIP);</w:t>
      </w:r>
    </w:p>
    <w:p w:rsidR="00957141" w:rsidRPr="0006015C" w:rsidRDefault="00957141" w:rsidP="00957141">
      <w:pPr>
        <w:pStyle w:val="Prrafodelista"/>
        <w:rPr>
          <w:rFonts w:ascii="Bembo Std" w:eastAsia="Arial Unicode MS" w:hAnsi="Bembo Std" w:cstheme="minorHAnsi"/>
          <w:sz w:val="14"/>
          <w:szCs w:val="20"/>
        </w:rPr>
      </w:pPr>
    </w:p>
    <w:p w:rsidR="00983E6F" w:rsidRDefault="0051378E" w:rsidP="009F5113">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1C6E1C">
        <w:rPr>
          <w:rFonts w:ascii="Bembo Std" w:eastAsia="Arial Unicode MS" w:hAnsi="Bembo Std" w:cstheme="minorHAnsi"/>
          <w:sz w:val="20"/>
          <w:szCs w:val="20"/>
        </w:rPr>
        <w:t>Que</w:t>
      </w:r>
      <w:r w:rsidR="00983E6F">
        <w:rPr>
          <w:rFonts w:ascii="Bembo Std" w:eastAsia="Arial Unicode MS" w:hAnsi="Bembo Std" w:cstheme="minorHAnsi"/>
          <w:sz w:val="20"/>
          <w:szCs w:val="20"/>
        </w:rPr>
        <w:t xml:space="preserve"> las unidades administrativas que tienen la competencia de conocer y resguardar la información solicitada respondieron en tiempo y forma, pero la suscrita Oficial de Información consideró conveniente revisar la información entregada para garantizar que los documentos fueran seleccionables y que se hubiesen preparado las versiones públicas</w:t>
      </w:r>
      <w:r w:rsidR="006F1189">
        <w:rPr>
          <w:rFonts w:ascii="Bembo Std" w:eastAsia="Arial Unicode MS" w:hAnsi="Bembo Std" w:cstheme="minorHAnsi"/>
          <w:sz w:val="20"/>
          <w:szCs w:val="20"/>
        </w:rPr>
        <w:t>,</w:t>
      </w:r>
      <w:r w:rsidR="00983E6F">
        <w:rPr>
          <w:rFonts w:ascii="Bembo Std" w:eastAsia="Arial Unicode MS" w:hAnsi="Bembo Std" w:cstheme="minorHAnsi"/>
          <w:sz w:val="20"/>
          <w:szCs w:val="20"/>
        </w:rPr>
        <w:t xml:space="preserve"> de acuerdo a lo dispuesto en el artículo 30 de la LAIP, por lo que no se entregó en la fecha establecida debido al volumen de la información, específicamente la referida a los memorandos de DGAF-OAJ de los años 2014 a 2019 y viceversa;</w:t>
      </w:r>
    </w:p>
    <w:p w:rsidR="00983E6F" w:rsidRDefault="00983E6F" w:rsidP="00983E6F">
      <w:pPr>
        <w:pStyle w:val="Prrafodelista"/>
        <w:autoSpaceDE w:val="0"/>
        <w:autoSpaceDN w:val="0"/>
        <w:adjustRightInd w:val="0"/>
        <w:snapToGrid w:val="0"/>
        <w:ind w:left="720"/>
        <w:jc w:val="both"/>
        <w:rPr>
          <w:rFonts w:ascii="Bembo Std" w:eastAsia="Arial Unicode MS" w:hAnsi="Bembo Std" w:cstheme="minorHAnsi"/>
          <w:sz w:val="20"/>
          <w:szCs w:val="20"/>
        </w:rPr>
      </w:pPr>
    </w:p>
    <w:p w:rsidR="00983E6F" w:rsidRPr="001C6E1C" w:rsidRDefault="00983E6F" w:rsidP="00983E6F">
      <w:pPr>
        <w:autoSpaceDE w:val="0"/>
        <w:autoSpaceDN w:val="0"/>
        <w:adjustRightInd w:val="0"/>
        <w:snapToGrid w:val="0"/>
        <w:spacing w:after="0" w:line="240" w:lineRule="auto"/>
        <w:ind w:left="360"/>
        <w:jc w:val="both"/>
        <w:rPr>
          <w:rFonts w:ascii="Bembo Std" w:eastAsia="Arial Unicode MS" w:hAnsi="Bembo Std" w:cstheme="minorHAnsi"/>
          <w:sz w:val="20"/>
          <w:szCs w:val="20"/>
        </w:rPr>
      </w:pPr>
      <w:r w:rsidRPr="001C6E1C">
        <w:rPr>
          <w:rFonts w:ascii="Bembo Std" w:eastAsia="Arial Unicode MS" w:hAnsi="Bembo Std" w:cstheme="minorHAnsi"/>
          <w:sz w:val="20"/>
          <w:szCs w:val="20"/>
        </w:rPr>
        <w:t>Por tanto con base a las disposiciones legales arriba citadas y los razonamientos expuestos, se RESUELVE:</w:t>
      </w:r>
    </w:p>
    <w:p w:rsidR="00983E6F" w:rsidRPr="0095526E" w:rsidRDefault="00983E6F" w:rsidP="00C41F0E">
      <w:pPr>
        <w:tabs>
          <w:tab w:val="left" w:pos="5115"/>
        </w:tabs>
        <w:spacing w:after="0" w:line="240" w:lineRule="auto"/>
        <w:jc w:val="center"/>
        <w:rPr>
          <w:rFonts w:ascii="Bembo Std" w:eastAsia="Arial Unicode MS" w:hAnsi="Bembo Std" w:cstheme="minorHAnsi"/>
          <w:b/>
          <w:color w:val="182F7C"/>
          <w:sz w:val="16"/>
          <w:szCs w:val="20"/>
        </w:rPr>
      </w:pPr>
    </w:p>
    <w:p w:rsidR="00C41F0E" w:rsidRDefault="00983E6F" w:rsidP="00730731">
      <w:pPr>
        <w:pStyle w:val="Prrafodelista"/>
        <w:numPr>
          <w:ilvl w:val="0"/>
          <w:numId w:val="40"/>
        </w:numPr>
        <w:tabs>
          <w:tab w:val="left" w:pos="5115"/>
        </w:tabs>
        <w:autoSpaceDE w:val="0"/>
        <w:autoSpaceDN w:val="0"/>
        <w:adjustRightInd w:val="0"/>
        <w:snapToGrid w:val="0"/>
        <w:jc w:val="both"/>
        <w:rPr>
          <w:rFonts w:ascii="Bembo Std" w:eastAsia="Arial Unicode MS" w:hAnsi="Bembo Std" w:cstheme="minorHAnsi"/>
          <w:sz w:val="20"/>
          <w:szCs w:val="20"/>
        </w:rPr>
      </w:pPr>
      <w:r w:rsidRPr="00730731">
        <w:rPr>
          <w:rFonts w:ascii="Bembo Std" w:eastAsia="Arial Unicode MS" w:hAnsi="Bembo Std" w:cstheme="minorHAnsi"/>
          <w:sz w:val="20"/>
          <w:szCs w:val="20"/>
        </w:rPr>
        <w:t>Entregar en formato electrónico copias (fo</w:t>
      </w:r>
      <w:bookmarkStart w:id="0" w:name="_GoBack"/>
      <w:bookmarkEnd w:id="0"/>
      <w:r w:rsidRPr="00730731">
        <w:rPr>
          <w:rFonts w:ascii="Bembo Std" w:eastAsia="Arial Unicode MS" w:hAnsi="Bembo Std" w:cstheme="minorHAnsi"/>
          <w:sz w:val="20"/>
          <w:szCs w:val="20"/>
        </w:rPr>
        <w:t xml:space="preserve">rmato PDF seleccionable) en versiones públicas según lo dispone el artículo 30 de la LAIP por contener información CONFIDENCIAL (Art. 6 y 24 de la </w:t>
      </w:r>
      <w:r w:rsidR="003E757F" w:rsidRPr="00730731">
        <w:rPr>
          <w:rFonts w:ascii="Bembo Std" w:eastAsia="Arial Unicode MS" w:hAnsi="Bembo Std" w:cstheme="minorHAnsi"/>
          <w:sz w:val="20"/>
          <w:szCs w:val="20"/>
        </w:rPr>
        <w:t xml:space="preserve">LAIP), de todos los </w:t>
      </w:r>
      <w:r w:rsidR="003E757F" w:rsidRPr="00730731">
        <w:rPr>
          <w:rFonts w:ascii="Bembo Std" w:eastAsia="Arial Unicode MS" w:hAnsi="Bembo Std" w:cstheme="minorHAnsi"/>
          <w:color w:val="002060"/>
          <w:sz w:val="20"/>
          <w:szCs w:val="20"/>
        </w:rPr>
        <w:t>MEMORÁNDUMS DIRIGIDOS DESDE LA DIRECCIÓN GENERAL DE ADMINISTRACIÓN Y FINANZAS (DGAF) PARA LA OFICINA DE ASUNTOS JURIDICOS (OAJ) ambas de dicho ministerio, así como los MEMORÁNDUMS ENVIADOS POR LA OAJ A LA DGAF, desde el día uno de junio de 2014 hasta el 31 de mayo de 2019, para ambas oficinas, independientemente del asunto o tema, que se le haya consignado en el texto del encabezado al memorándum</w:t>
      </w:r>
      <w:r w:rsidR="00C41F0E" w:rsidRPr="00730731">
        <w:rPr>
          <w:rFonts w:ascii="Bembo Std" w:eastAsia="Arial Unicode MS" w:hAnsi="Bembo Std" w:cstheme="minorHAnsi"/>
          <w:sz w:val="20"/>
          <w:szCs w:val="20"/>
        </w:rPr>
        <w:t xml:space="preserve"> (se adjuntan 2 carpetas con información)</w:t>
      </w:r>
      <w:r w:rsidR="00730731">
        <w:rPr>
          <w:rFonts w:ascii="Bembo Std" w:eastAsia="Arial Unicode MS" w:hAnsi="Bembo Std" w:cstheme="minorHAnsi"/>
          <w:sz w:val="20"/>
          <w:szCs w:val="20"/>
        </w:rPr>
        <w:t>;</w:t>
      </w:r>
    </w:p>
    <w:p w:rsidR="00730731" w:rsidRPr="00730731" w:rsidRDefault="00730731" w:rsidP="00730731">
      <w:pPr>
        <w:pStyle w:val="Prrafodelista"/>
        <w:tabs>
          <w:tab w:val="left" w:pos="5115"/>
        </w:tabs>
        <w:autoSpaceDE w:val="0"/>
        <w:autoSpaceDN w:val="0"/>
        <w:adjustRightInd w:val="0"/>
        <w:snapToGrid w:val="0"/>
        <w:ind w:left="720"/>
        <w:jc w:val="both"/>
        <w:rPr>
          <w:rFonts w:ascii="Bembo Std" w:eastAsia="Arial Unicode MS" w:hAnsi="Bembo Std" w:cstheme="minorHAnsi"/>
          <w:sz w:val="20"/>
          <w:szCs w:val="20"/>
        </w:rPr>
      </w:pPr>
    </w:p>
    <w:p w:rsidR="00730731" w:rsidRDefault="00C41F0E" w:rsidP="00730731">
      <w:pPr>
        <w:pStyle w:val="Prrafodelista"/>
        <w:numPr>
          <w:ilvl w:val="0"/>
          <w:numId w:val="40"/>
        </w:numPr>
        <w:tabs>
          <w:tab w:val="left" w:pos="5115"/>
        </w:tabs>
        <w:autoSpaceDE w:val="0"/>
        <w:autoSpaceDN w:val="0"/>
        <w:adjustRightInd w:val="0"/>
        <w:snapToGrid w:val="0"/>
        <w:jc w:val="both"/>
        <w:rPr>
          <w:rFonts w:ascii="Bembo Std" w:eastAsia="Arial Unicode MS" w:hAnsi="Bembo Std" w:cstheme="minorHAnsi"/>
          <w:sz w:val="20"/>
          <w:szCs w:val="20"/>
        </w:rPr>
      </w:pPr>
      <w:r w:rsidRPr="00730731">
        <w:rPr>
          <w:rFonts w:ascii="Bembo Std" w:eastAsia="Arial Unicode MS" w:hAnsi="Bembo Std" w:cstheme="minorHAnsi"/>
          <w:sz w:val="20"/>
          <w:szCs w:val="20"/>
        </w:rPr>
        <w:t>L</w:t>
      </w:r>
      <w:r w:rsidR="00983E6F" w:rsidRPr="00730731">
        <w:rPr>
          <w:rFonts w:ascii="Bembo Std" w:eastAsia="Arial Unicode MS" w:hAnsi="Bembo Std" w:cstheme="minorHAnsi"/>
          <w:sz w:val="20"/>
          <w:szCs w:val="20"/>
        </w:rPr>
        <w:t xml:space="preserve">a información </w:t>
      </w:r>
      <w:r w:rsidRPr="00730731">
        <w:rPr>
          <w:rFonts w:ascii="Bembo Std" w:eastAsia="Arial Unicode MS" w:hAnsi="Bembo Std" w:cstheme="minorHAnsi"/>
          <w:sz w:val="20"/>
          <w:szCs w:val="20"/>
        </w:rPr>
        <w:t>relativa a “C</w:t>
      </w:r>
      <w:r w:rsidRPr="00730731">
        <w:rPr>
          <w:rFonts w:ascii="Bembo Std" w:eastAsia="Arial Unicode MS" w:hAnsi="Bembo Std" w:cstheme="minorHAnsi"/>
          <w:color w:val="002060"/>
          <w:sz w:val="20"/>
          <w:szCs w:val="20"/>
        </w:rPr>
        <w:t>opia íntegra, electrónica y en formato PDF de toda la información que conste en los registros del Ministerio de Agricultura y Ganadería en relación al JUICIO DE CUENTAS ll-JC-30-2017; dicho Juicio de Cuentas versó sobre el Informe de Examen Especial que la Corte de Cuentas de la República, le efectuó al MAG sobre el proceso de ejecución y desempeño del Programa de Entrega de Paquetes Agrícolas, período del 01 de julio 2015 al 31 de diciembre de 2016, el cual se encuentra finalizado en primera instancia</w:t>
      </w:r>
      <w:r w:rsidR="006F1189" w:rsidRPr="00730731">
        <w:rPr>
          <w:rFonts w:ascii="Bembo Std" w:eastAsia="Arial Unicode MS" w:hAnsi="Bembo Std" w:cstheme="minorHAnsi"/>
          <w:color w:val="002060"/>
          <w:sz w:val="20"/>
          <w:szCs w:val="20"/>
        </w:rPr>
        <w:t>”</w:t>
      </w:r>
      <w:r w:rsidRPr="00730731">
        <w:rPr>
          <w:rFonts w:ascii="Bembo Std" w:eastAsia="Arial Unicode MS" w:hAnsi="Bembo Std" w:cstheme="minorHAnsi"/>
          <w:color w:val="002060"/>
          <w:sz w:val="20"/>
          <w:szCs w:val="20"/>
        </w:rPr>
        <w:t xml:space="preserve">; </w:t>
      </w:r>
      <w:r w:rsidRPr="00730731">
        <w:rPr>
          <w:rFonts w:ascii="Bembo Std" w:eastAsia="Arial Unicode MS" w:hAnsi="Bembo Std" w:cstheme="minorHAnsi"/>
          <w:sz w:val="20"/>
          <w:szCs w:val="20"/>
        </w:rPr>
        <w:t>sobre el particular comentarle que de acuerdo a los registros que se llevan en la Dirección General de Administración y Finanzas</w:t>
      </w:r>
      <w:r w:rsidR="006F1189" w:rsidRPr="00730731">
        <w:rPr>
          <w:rFonts w:ascii="Bembo Std" w:eastAsia="Arial Unicode MS" w:hAnsi="Bembo Std" w:cstheme="minorHAnsi"/>
          <w:sz w:val="20"/>
          <w:szCs w:val="20"/>
        </w:rPr>
        <w:t>-DGAF</w:t>
      </w:r>
      <w:r w:rsidRPr="00730731">
        <w:rPr>
          <w:rFonts w:ascii="Bembo Std" w:eastAsia="Arial Unicode MS" w:hAnsi="Bembo Std" w:cstheme="minorHAnsi"/>
          <w:sz w:val="20"/>
          <w:szCs w:val="20"/>
        </w:rPr>
        <w:t xml:space="preserve">, </w:t>
      </w:r>
      <w:r w:rsidRPr="00730731">
        <w:rPr>
          <w:rFonts w:ascii="Bembo Std" w:eastAsia="Arial Unicode MS" w:hAnsi="Bembo Std" w:cstheme="minorHAnsi"/>
          <w:sz w:val="20"/>
          <w:szCs w:val="20"/>
          <w:u w:val="single"/>
        </w:rPr>
        <w:t>se desconoce la etapa final</w:t>
      </w:r>
      <w:r w:rsidRPr="00730731">
        <w:rPr>
          <w:rFonts w:ascii="Bembo Std" w:eastAsia="Arial Unicode MS" w:hAnsi="Bembo Std" w:cstheme="minorHAnsi"/>
          <w:sz w:val="20"/>
          <w:szCs w:val="20"/>
        </w:rPr>
        <w:t xml:space="preserve"> en la que se encuentra el Juicio de Cuentas II-JC-30-2017</w:t>
      </w:r>
      <w:r w:rsidR="006F1189" w:rsidRPr="00730731">
        <w:rPr>
          <w:rFonts w:ascii="Bembo Std" w:eastAsia="Arial Unicode MS" w:hAnsi="Bembo Std" w:cstheme="minorHAnsi"/>
          <w:sz w:val="20"/>
          <w:szCs w:val="20"/>
        </w:rPr>
        <w:t>, p</w:t>
      </w:r>
      <w:r w:rsidRPr="00730731">
        <w:rPr>
          <w:rFonts w:ascii="Bembo Std" w:eastAsia="Arial Unicode MS" w:hAnsi="Bembo Std" w:cstheme="minorHAnsi"/>
          <w:sz w:val="20"/>
          <w:szCs w:val="20"/>
        </w:rPr>
        <w:t xml:space="preserve">or lo tanto, </w:t>
      </w:r>
      <w:r w:rsidR="006F1189" w:rsidRPr="00730731">
        <w:rPr>
          <w:rFonts w:ascii="Bembo Std" w:eastAsia="Arial Unicode MS" w:hAnsi="Bembo Std" w:cstheme="minorHAnsi"/>
          <w:sz w:val="20"/>
          <w:szCs w:val="20"/>
        </w:rPr>
        <w:t xml:space="preserve">consideramos </w:t>
      </w:r>
      <w:r w:rsidRPr="00730731">
        <w:rPr>
          <w:rFonts w:ascii="Bembo Std" w:eastAsia="Arial Unicode MS" w:hAnsi="Bembo Std" w:cstheme="minorHAnsi"/>
          <w:sz w:val="20"/>
          <w:szCs w:val="20"/>
        </w:rPr>
        <w:t xml:space="preserve">que </w:t>
      </w:r>
      <w:r w:rsidR="006F1189" w:rsidRPr="00730731">
        <w:rPr>
          <w:rFonts w:ascii="Bembo Std" w:eastAsia="Arial Unicode MS" w:hAnsi="Bembo Std" w:cstheme="minorHAnsi"/>
          <w:sz w:val="20"/>
          <w:szCs w:val="20"/>
        </w:rPr>
        <w:t xml:space="preserve">este ministerio </w:t>
      </w:r>
      <w:r w:rsidRPr="00730731">
        <w:rPr>
          <w:rFonts w:ascii="Bembo Std" w:eastAsia="Arial Unicode MS" w:hAnsi="Bembo Std" w:cstheme="minorHAnsi"/>
          <w:sz w:val="20"/>
          <w:szCs w:val="20"/>
        </w:rPr>
        <w:t>no es la instancia competente para brindar la información solicitada</w:t>
      </w:r>
      <w:r w:rsidR="006F1189" w:rsidRPr="00730731">
        <w:rPr>
          <w:rFonts w:ascii="Bembo Std" w:eastAsia="Arial Unicode MS" w:hAnsi="Bembo Std" w:cstheme="minorHAnsi"/>
          <w:sz w:val="20"/>
          <w:szCs w:val="20"/>
        </w:rPr>
        <w:t xml:space="preserve">, </w:t>
      </w:r>
      <w:r w:rsidRPr="00730731">
        <w:rPr>
          <w:rFonts w:ascii="Bembo Std" w:eastAsia="Arial Unicode MS" w:hAnsi="Bembo Std" w:cstheme="minorHAnsi"/>
          <w:sz w:val="20"/>
          <w:szCs w:val="20"/>
        </w:rPr>
        <w:t xml:space="preserve">sin embargo, se </w:t>
      </w:r>
      <w:r w:rsidR="006F1189" w:rsidRPr="00730731">
        <w:rPr>
          <w:rFonts w:ascii="Bembo Std" w:eastAsia="Arial Unicode MS" w:hAnsi="Bembo Std" w:cstheme="minorHAnsi"/>
          <w:sz w:val="20"/>
          <w:szCs w:val="20"/>
        </w:rPr>
        <w:t xml:space="preserve">recomienda que su persona </w:t>
      </w:r>
      <w:r w:rsidRPr="00730731">
        <w:rPr>
          <w:rFonts w:ascii="Bembo Std" w:eastAsia="Arial Unicode MS" w:hAnsi="Bembo Std" w:cstheme="minorHAnsi"/>
          <w:sz w:val="20"/>
          <w:szCs w:val="20"/>
        </w:rPr>
        <w:t xml:space="preserve"> </w:t>
      </w:r>
      <w:r w:rsidR="00730731" w:rsidRPr="00730731">
        <w:rPr>
          <w:rFonts w:ascii="Bembo Std" w:eastAsia="Arial Unicode MS" w:hAnsi="Bembo Std" w:cstheme="minorHAnsi"/>
          <w:sz w:val="20"/>
          <w:szCs w:val="20"/>
        </w:rPr>
        <w:t>acuda</w:t>
      </w:r>
      <w:r w:rsidRPr="00730731">
        <w:rPr>
          <w:rFonts w:ascii="Bembo Std" w:eastAsia="Arial Unicode MS" w:hAnsi="Bembo Std" w:cstheme="minorHAnsi"/>
          <w:sz w:val="20"/>
          <w:szCs w:val="20"/>
        </w:rPr>
        <w:t xml:space="preserve"> directamente a la Corte de Cuentas de la República</w:t>
      </w:r>
      <w:r w:rsidR="006F1189" w:rsidRPr="00730731">
        <w:rPr>
          <w:rFonts w:ascii="Bembo Std" w:eastAsia="Arial Unicode MS" w:hAnsi="Bembo Std" w:cstheme="minorHAnsi"/>
          <w:sz w:val="20"/>
          <w:szCs w:val="20"/>
        </w:rPr>
        <w:t>-CCR, a la Cámara de Primera Instancia y de Segunda Instancia</w:t>
      </w:r>
      <w:r w:rsidR="00730731" w:rsidRPr="00730731">
        <w:rPr>
          <w:rFonts w:ascii="Bembo Std" w:eastAsia="Arial Unicode MS" w:hAnsi="Bembo Std" w:cstheme="minorHAnsi"/>
          <w:sz w:val="20"/>
          <w:szCs w:val="20"/>
        </w:rPr>
        <w:t xml:space="preserve"> a efecto de dar el trámite correspondiente y se le informe del estado de dicho juicio,</w:t>
      </w:r>
      <w:r w:rsidR="006F1189" w:rsidRPr="00730731">
        <w:rPr>
          <w:rFonts w:ascii="Bembo Std" w:eastAsia="Arial Unicode MS" w:hAnsi="Bembo Std" w:cstheme="minorHAnsi"/>
          <w:sz w:val="20"/>
          <w:szCs w:val="20"/>
        </w:rPr>
        <w:t xml:space="preserve"> lo que fue sugerido por la Unidad de Acceso a la Información Pública de la Corte de Cuentas de la República-CCR</w:t>
      </w:r>
      <w:r w:rsidR="00730731" w:rsidRPr="00730731">
        <w:rPr>
          <w:rFonts w:ascii="Bembo Std" w:eastAsia="Arial Unicode MS" w:hAnsi="Bembo Std" w:cstheme="minorHAnsi"/>
          <w:sz w:val="20"/>
          <w:szCs w:val="20"/>
        </w:rPr>
        <w:t>,</w:t>
      </w:r>
      <w:r w:rsidR="006F1189" w:rsidRPr="00730731">
        <w:rPr>
          <w:rFonts w:ascii="Bembo Std" w:eastAsia="Arial Unicode MS" w:hAnsi="Bembo Std" w:cstheme="minorHAnsi"/>
          <w:sz w:val="20"/>
          <w:szCs w:val="20"/>
        </w:rPr>
        <w:t xml:space="preserve"> después de consulta realizada a esa instancia</w:t>
      </w:r>
      <w:r w:rsidR="00730731" w:rsidRPr="00730731">
        <w:rPr>
          <w:rFonts w:ascii="Bembo Std" w:eastAsia="Arial Unicode MS" w:hAnsi="Bembo Std" w:cstheme="minorHAnsi"/>
          <w:sz w:val="20"/>
          <w:szCs w:val="20"/>
        </w:rPr>
        <w:t>,</w:t>
      </w:r>
      <w:r w:rsidR="006F1189" w:rsidRPr="00730731">
        <w:rPr>
          <w:rFonts w:ascii="Bembo Std" w:eastAsia="Arial Unicode MS" w:hAnsi="Bembo Std" w:cstheme="minorHAnsi"/>
          <w:sz w:val="20"/>
          <w:szCs w:val="20"/>
        </w:rPr>
        <w:t xml:space="preserve"> según lo dispone el Artículo 3 del Reglamento de la LAIP, el cual establece que se pueden establecer mecanismos de colaboración entre unidades de acceso a la información;</w:t>
      </w:r>
    </w:p>
    <w:p w:rsidR="00730731" w:rsidRPr="00730731" w:rsidRDefault="00730731" w:rsidP="00730731">
      <w:pPr>
        <w:pStyle w:val="Prrafodelista"/>
        <w:tabs>
          <w:tab w:val="left" w:pos="5115"/>
        </w:tabs>
        <w:autoSpaceDE w:val="0"/>
        <w:autoSpaceDN w:val="0"/>
        <w:adjustRightInd w:val="0"/>
        <w:snapToGrid w:val="0"/>
        <w:ind w:left="720"/>
        <w:jc w:val="both"/>
        <w:rPr>
          <w:rFonts w:ascii="Bembo Std" w:eastAsia="Arial Unicode MS" w:hAnsi="Bembo Std" w:cstheme="minorHAnsi"/>
          <w:sz w:val="20"/>
          <w:szCs w:val="20"/>
        </w:rPr>
      </w:pPr>
    </w:p>
    <w:p w:rsidR="00730731" w:rsidRPr="00D65357" w:rsidRDefault="006F1189" w:rsidP="00730731">
      <w:pPr>
        <w:pStyle w:val="Prrafodelista"/>
        <w:numPr>
          <w:ilvl w:val="0"/>
          <w:numId w:val="40"/>
        </w:numPr>
        <w:tabs>
          <w:tab w:val="left" w:pos="5115"/>
        </w:tabs>
        <w:autoSpaceDE w:val="0"/>
        <w:autoSpaceDN w:val="0"/>
        <w:adjustRightInd w:val="0"/>
        <w:snapToGrid w:val="0"/>
        <w:jc w:val="both"/>
        <w:rPr>
          <w:rFonts w:ascii="Bembo Std" w:eastAsia="Arial Unicode MS" w:hAnsi="Bembo Std" w:cstheme="minorHAnsi"/>
          <w:sz w:val="20"/>
          <w:szCs w:val="20"/>
        </w:rPr>
      </w:pPr>
      <w:r w:rsidRPr="00D65357">
        <w:rPr>
          <w:rFonts w:ascii="Bembo Std" w:eastAsia="Arial Unicode MS" w:hAnsi="Bembo Std" w:cstheme="minorHAnsi"/>
          <w:sz w:val="20"/>
          <w:szCs w:val="20"/>
        </w:rPr>
        <w:t>En conclusión por lo expuesto en el inciso anterior</w:t>
      </w:r>
      <w:r w:rsidR="00730731" w:rsidRPr="00D65357">
        <w:rPr>
          <w:rFonts w:ascii="Bembo Std" w:eastAsia="Arial Unicode MS" w:hAnsi="Bembo Std" w:cstheme="minorHAnsi"/>
          <w:sz w:val="20"/>
          <w:szCs w:val="20"/>
        </w:rPr>
        <w:t>,</w:t>
      </w:r>
      <w:r w:rsidRPr="00D65357">
        <w:rPr>
          <w:rFonts w:ascii="Bembo Std" w:eastAsia="Arial Unicode MS" w:hAnsi="Bembo Std" w:cstheme="minorHAnsi"/>
          <w:sz w:val="20"/>
          <w:szCs w:val="20"/>
        </w:rPr>
        <w:t xml:space="preserve"> esta oficina se encuentra impedida para entregar la información solicitada en el inciso arriba mencionado por las razones </w:t>
      </w:r>
      <w:r w:rsidR="00730731" w:rsidRPr="00D65357">
        <w:rPr>
          <w:rFonts w:ascii="Bembo Std" w:eastAsia="Arial Unicode MS" w:hAnsi="Bembo Std" w:cstheme="minorHAnsi"/>
          <w:sz w:val="20"/>
          <w:szCs w:val="20"/>
        </w:rPr>
        <w:t xml:space="preserve">antes </w:t>
      </w:r>
      <w:r w:rsidRPr="00D65357">
        <w:rPr>
          <w:rFonts w:ascii="Bembo Std" w:eastAsia="Arial Unicode MS" w:hAnsi="Bembo Std" w:cstheme="minorHAnsi"/>
          <w:sz w:val="20"/>
          <w:szCs w:val="20"/>
        </w:rPr>
        <w:t>citadas;</w:t>
      </w:r>
    </w:p>
    <w:p w:rsidR="00730731" w:rsidRPr="00730731" w:rsidRDefault="00730731" w:rsidP="00730731">
      <w:pPr>
        <w:pStyle w:val="Prrafodelista"/>
        <w:tabs>
          <w:tab w:val="left" w:pos="5115"/>
        </w:tabs>
        <w:autoSpaceDE w:val="0"/>
        <w:autoSpaceDN w:val="0"/>
        <w:adjustRightInd w:val="0"/>
        <w:snapToGrid w:val="0"/>
        <w:ind w:left="720"/>
        <w:jc w:val="both"/>
        <w:rPr>
          <w:rFonts w:ascii="Bembo Std" w:eastAsia="Arial Unicode MS" w:hAnsi="Bembo Std" w:cstheme="minorHAnsi"/>
          <w:sz w:val="20"/>
          <w:szCs w:val="20"/>
        </w:rPr>
      </w:pPr>
    </w:p>
    <w:p w:rsidR="006F1189" w:rsidRPr="00D65357" w:rsidRDefault="006F1189" w:rsidP="00D65357">
      <w:pPr>
        <w:pStyle w:val="Prrafodelista"/>
        <w:numPr>
          <w:ilvl w:val="0"/>
          <w:numId w:val="40"/>
        </w:numPr>
        <w:tabs>
          <w:tab w:val="left" w:pos="5115"/>
        </w:tabs>
        <w:autoSpaceDE w:val="0"/>
        <w:autoSpaceDN w:val="0"/>
        <w:adjustRightInd w:val="0"/>
        <w:snapToGrid w:val="0"/>
        <w:rPr>
          <w:rFonts w:ascii="Bembo Std" w:eastAsia="Arial Unicode MS" w:hAnsi="Bembo Std" w:cstheme="minorHAnsi"/>
          <w:b/>
          <w:color w:val="000066"/>
          <w:sz w:val="18"/>
          <w:szCs w:val="20"/>
        </w:rPr>
      </w:pPr>
      <w:r w:rsidRPr="00D65357">
        <w:rPr>
          <w:rFonts w:ascii="Bembo Std" w:eastAsia="Arial Unicode MS" w:hAnsi="Bembo Std" w:cstheme="minorHAnsi"/>
          <w:sz w:val="20"/>
          <w:szCs w:val="20"/>
        </w:rPr>
        <w:t>Notifíquese</w:t>
      </w:r>
    </w:p>
    <w:p w:rsidR="00730731" w:rsidRDefault="00730731" w:rsidP="00983E6F">
      <w:pPr>
        <w:snapToGrid w:val="0"/>
        <w:spacing w:after="0" w:line="240" w:lineRule="auto"/>
        <w:ind w:firstLine="720"/>
        <w:jc w:val="center"/>
        <w:rPr>
          <w:rFonts w:ascii="Bembo Std" w:eastAsia="Arial Unicode MS" w:hAnsi="Bembo Std" w:cstheme="minorHAnsi"/>
          <w:b/>
          <w:color w:val="000066"/>
          <w:sz w:val="18"/>
          <w:szCs w:val="20"/>
        </w:rPr>
      </w:pPr>
    </w:p>
    <w:p w:rsidR="00730731" w:rsidRDefault="00730731" w:rsidP="00983E6F">
      <w:pPr>
        <w:snapToGrid w:val="0"/>
        <w:spacing w:after="0" w:line="240" w:lineRule="auto"/>
        <w:ind w:firstLine="720"/>
        <w:jc w:val="center"/>
        <w:rPr>
          <w:rFonts w:ascii="Bembo Std" w:eastAsia="Arial Unicode MS" w:hAnsi="Bembo Std" w:cstheme="minorHAnsi"/>
          <w:b/>
          <w:color w:val="000066"/>
          <w:sz w:val="18"/>
          <w:szCs w:val="20"/>
        </w:rPr>
      </w:pPr>
    </w:p>
    <w:p w:rsidR="00983E6F" w:rsidRPr="0095526E" w:rsidRDefault="00983E6F" w:rsidP="00983E6F">
      <w:pPr>
        <w:snapToGrid w:val="0"/>
        <w:spacing w:after="0" w:line="240" w:lineRule="auto"/>
        <w:ind w:firstLine="720"/>
        <w:jc w:val="center"/>
        <w:rPr>
          <w:rFonts w:ascii="Bembo Std" w:eastAsia="Arial Unicode MS" w:hAnsi="Bembo Std" w:cstheme="minorHAnsi"/>
          <w:b/>
          <w:color w:val="000066"/>
          <w:sz w:val="18"/>
          <w:szCs w:val="20"/>
        </w:rPr>
      </w:pPr>
      <w:r w:rsidRPr="0095526E">
        <w:rPr>
          <w:rFonts w:ascii="Bembo Std" w:eastAsia="Arial Unicode MS" w:hAnsi="Bembo Std" w:cstheme="minorHAnsi"/>
          <w:b/>
          <w:color w:val="000066"/>
          <w:sz w:val="18"/>
          <w:szCs w:val="20"/>
        </w:rPr>
        <w:t xml:space="preserve">Ana Patricia Sánchez de Cruz, </w:t>
      </w:r>
    </w:p>
    <w:p w:rsidR="00983E6F" w:rsidRDefault="00983E6F" w:rsidP="00730731">
      <w:pPr>
        <w:snapToGrid w:val="0"/>
        <w:spacing w:after="0" w:line="240" w:lineRule="auto"/>
        <w:ind w:firstLine="720"/>
        <w:jc w:val="center"/>
        <w:rPr>
          <w:rFonts w:ascii="Bembo Std" w:eastAsia="Arial Unicode MS" w:hAnsi="Bembo Std" w:cstheme="minorHAnsi"/>
          <w:sz w:val="20"/>
          <w:szCs w:val="20"/>
        </w:rPr>
      </w:pPr>
      <w:r w:rsidRPr="0095526E">
        <w:rPr>
          <w:rFonts w:ascii="Bembo Std" w:eastAsia="Arial Unicode MS" w:hAnsi="Bembo Std" w:cstheme="minorHAnsi"/>
          <w:b/>
          <w:color w:val="000066"/>
          <w:sz w:val="18"/>
          <w:szCs w:val="20"/>
        </w:rPr>
        <w:t>Oficial de Información MAG</w:t>
      </w:r>
    </w:p>
    <w:p w:rsidR="00175178" w:rsidRPr="001C6E1C" w:rsidRDefault="00175178" w:rsidP="00175178">
      <w:pPr>
        <w:snapToGrid w:val="0"/>
        <w:spacing w:after="0" w:line="240" w:lineRule="auto"/>
        <w:ind w:firstLine="720"/>
        <w:jc w:val="right"/>
        <w:rPr>
          <w:sz w:val="20"/>
          <w:szCs w:val="20"/>
        </w:rPr>
        <w:sectPr w:rsidR="00175178" w:rsidRPr="001C6E1C" w:rsidSect="009E0DD0">
          <w:headerReference w:type="even" r:id="rId8"/>
          <w:headerReference w:type="default" r:id="rId9"/>
          <w:footerReference w:type="default" r:id="rId10"/>
          <w:headerReference w:type="first" r:id="rId11"/>
          <w:pgSz w:w="12240" w:h="15840"/>
          <w:pgMar w:top="2269" w:right="1701" w:bottom="2552" w:left="1701" w:header="680" w:footer="709" w:gutter="0"/>
          <w:cols w:space="708"/>
          <w:docGrid w:linePitch="360"/>
        </w:sectPr>
      </w:pPr>
    </w:p>
    <w:p w:rsidR="00784C57" w:rsidRPr="0070531A" w:rsidRDefault="00784C57" w:rsidP="00E702C8">
      <w:pPr>
        <w:spacing w:line="360" w:lineRule="auto"/>
      </w:pPr>
    </w:p>
    <w:sectPr w:rsidR="00784C57" w:rsidRPr="0070531A" w:rsidSect="00E702C8">
      <w:headerReference w:type="even" r:id="rId12"/>
      <w:headerReference w:type="default" r:id="rId13"/>
      <w:footerReference w:type="default" r:id="rId14"/>
      <w:headerReference w:type="first" r:id="rId15"/>
      <w:type w:val="continuous"/>
      <w:pgSz w:w="12240" w:h="15840"/>
      <w:pgMar w:top="3119" w:right="1701" w:bottom="2552" w:left="1701"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BA2" w:rsidRDefault="00D13BA2" w:rsidP="00D6001B">
      <w:pPr>
        <w:spacing w:after="0" w:line="240" w:lineRule="auto"/>
      </w:pPr>
      <w:r>
        <w:separator/>
      </w:r>
    </w:p>
  </w:endnote>
  <w:endnote w:type="continuationSeparator" w:id="0">
    <w:p w:rsidR="00D13BA2" w:rsidRDefault="00D13BA2"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mbo Std">
    <w:panose1 w:val="00000000000000000000"/>
    <w:charset w:val="00"/>
    <w:family w:val="roman"/>
    <w:notTrueType/>
    <w:pitch w:val="variable"/>
    <w:sig w:usb0="800000AF" w:usb1="5000205B" w:usb2="00000000" w:usb3="00000000" w:csb0="00000001"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63" w:rsidRDefault="00111163" w:rsidP="0051378E">
    <w:pPr>
      <w:pStyle w:val="Piedepgina"/>
      <w:jc w:val="center"/>
      <w:rPr>
        <w:rFonts w:ascii="ITC Avant Garde Std Bk" w:hAnsi="ITC Avant Garde Std Bk"/>
        <w:b/>
        <w:i/>
        <w:sz w:val="16"/>
        <w:szCs w:val="18"/>
      </w:rPr>
    </w:pPr>
  </w:p>
  <w:p w:rsidR="0094165B" w:rsidRDefault="0094165B" w:rsidP="0051378E">
    <w:pPr>
      <w:pStyle w:val="Piedepgina"/>
      <w:jc w:val="center"/>
      <w:rPr>
        <w:rFonts w:ascii="ITC Avant Garde Std Bk" w:hAnsi="ITC Avant Garde Std Bk"/>
        <w:b/>
        <w:i/>
        <w:sz w:val="16"/>
        <w:szCs w:val="18"/>
      </w:rPr>
    </w:pPr>
  </w:p>
  <w:p w:rsidR="0051378E" w:rsidRPr="00902907" w:rsidRDefault="0051378E" w:rsidP="0051378E">
    <w:pPr>
      <w:pStyle w:val="Piedepgina"/>
      <w:jc w:val="center"/>
      <w:rPr>
        <w:rFonts w:ascii="ITC Avant Garde Std Bk" w:hAnsi="ITC Avant Garde Std Bk"/>
        <w:b/>
        <w:i/>
        <w:sz w:val="16"/>
        <w:szCs w:val="18"/>
      </w:rPr>
    </w:pPr>
    <w:r w:rsidRPr="00902907">
      <w:rPr>
        <w:rFonts w:ascii="ITC Avant Garde Std Bk" w:hAnsi="ITC Avant Garde Std Bk"/>
        <w:b/>
        <w:i/>
        <w:sz w:val="16"/>
        <w:szCs w:val="18"/>
      </w:rPr>
      <w:t>Aclárese al peticionario (a) que de no estar de acuerdo con la presente resolución, le asiste el derecho de interponer el recurso de apelación de conformidad lo normado en los artículos 72 inciso 2°, 82</w:t>
    </w:r>
    <w:r w:rsidR="00594FF6">
      <w:rPr>
        <w:rFonts w:ascii="ITC Avant Garde Std Bk" w:hAnsi="ITC Avant Garde Std Bk"/>
        <w:b/>
        <w:i/>
        <w:sz w:val="16"/>
        <w:szCs w:val="18"/>
      </w:rPr>
      <w:t>,</w:t>
    </w:r>
    <w:r w:rsidRPr="00902907">
      <w:rPr>
        <w:rFonts w:ascii="ITC Avant Garde Std Bk" w:hAnsi="ITC Avant Garde Std Bk"/>
        <w:b/>
        <w:i/>
        <w:sz w:val="16"/>
        <w:szCs w:val="18"/>
      </w:rPr>
      <w:t xml:space="preserve"> 83 de la LAIP</w:t>
    </w:r>
    <w:r w:rsidR="00594FF6">
      <w:rPr>
        <w:rFonts w:ascii="ITC Avant Garde Std Bk" w:hAnsi="ITC Avant Garde Std Bk"/>
        <w:b/>
        <w:i/>
        <w:sz w:val="16"/>
        <w:szCs w:val="18"/>
      </w:rPr>
      <w:t>; 104 y 135 de la Ley de Procedimientos Administrativos-LPA</w:t>
    </w:r>
  </w:p>
  <w:p w:rsidR="0051378E" w:rsidRPr="00902907" w:rsidRDefault="0051378E" w:rsidP="00C2313A">
    <w:pPr>
      <w:pStyle w:val="Piedepgina"/>
      <w:jc w:val="center"/>
      <w:rPr>
        <w:rFonts w:ascii="ITC Avant Garde Std Bk" w:hAnsi="ITC Avant Garde Std Bk"/>
        <w:sz w:val="16"/>
        <w:szCs w:val="18"/>
      </w:rPr>
    </w:pP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Final 1a. Avenida Norte, 13 Calle Oriente y Av. Manuel Gallardo. Santa Tecla, La Libertad</w:t>
    </w:r>
  </w:p>
  <w:p w:rsidR="00C2313A" w:rsidRPr="00111163" w:rsidRDefault="00C2313A" w:rsidP="00C2313A">
    <w:pPr>
      <w:pStyle w:val="Piedepgina"/>
      <w:jc w:val="center"/>
      <w:rPr>
        <w:rFonts w:ascii="ITC Avant Garde Std Bk" w:hAnsi="ITC Avant Garde Std Bk"/>
        <w:sz w:val="16"/>
        <w:szCs w:val="18"/>
      </w:rPr>
    </w:pPr>
    <w:r w:rsidRPr="00111163">
      <w:rPr>
        <w:rFonts w:ascii="ITC Avant Garde Std Bk" w:hAnsi="ITC Avant Garde Std Bk"/>
        <w:sz w:val="16"/>
        <w:szCs w:val="18"/>
      </w:rPr>
      <w:t>Tel: (503)</w:t>
    </w:r>
    <w:r w:rsidR="008F5D67" w:rsidRPr="00111163">
      <w:rPr>
        <w:rFonts w:ascii="ITC Avant Garde Std Bk" w:hAnsi="ITC Avant Garde Std Bk"/>
        <w:sz w:val="16"/>
        <w:szCs w:val="18"/>
      </w:rPr>
      <w:t xml:space="preserve"> </w:t>
    </w:r>
    <w:r w:rsidRPr="00111163">
      <w:rPr>
        <w:rFonts w:ascii="ITC Avant Garde Std Bk" w:hAnsi="ITC Avant Garde Std Bk"/>
        <w:sz w:val="16"/>
        <w:szCs w:val="18"/>
      </w:rPr>
      <w:t>2210-</w:t>
    </w:r>
    <w:r w:rsidR="008F5D67" w:rsidRPr="00111163">
      <w:rPr>
        <w:rFonts w:ascii="ITC Avant Garde Std Bk" w:hAnsi="ITC Avant Garde Std Bk"/>
        <w:sz w:val="16"/>
        <w:szCs w:val="18"/>
      </w:rPr>
      <w:t>1969</w:t>
    </w:r>
    <w:r w:rsidRPr="00111163">
      <w:rPr>
        <w:rFonts w:ascii="ITC Avant Garde Std Bk" w:hAnsi="ITC Avant Garde Std Bk"/>
        <w:sz w:val="16"/>
        <w:szCs w:val="18"/>
      </w:rPr>
      <w:t xml:space="preserve"> || Correo: </w:t>
    </w:r>
    <w:hyperlink r:id="rId1" w:history="1">
      <w:r w:rsidR="0051378E" w:rsidRPr="00111163">
        <w:rPr>
          <w:rStyle w:val="Hipervnculo"/>
          <w:rFonts w:ascii="ITC Avant Garde Std Bk" w:hAnsi="ITC Avant Garde Std Bk"/>
          <w:sz w:val="16"/>
          <w:szCs w:val="18"/>
        </w:rPr>
        <w:t>oir@mag.gob.sv</w:t>
      </w:r>
    </w:hyperlink>
  </w:p>
  <w:p w:rsidR="0051378E" w:rsidRPr="0051378E" w:rsidRDefault="0051378E" w:rsidP="00C2313A">
    <w:pPr>
      <w:pStyle w:val="Piedepgina"/>
      <w:jc w:val="center"/>
      <w:rPr>
        <w:rFonts w:ascii="ITC Avant Garde Std Bk" w:hAnsi="ITC Avant Garde Std Bk"/>
        <w:b/>
        <w:sz w:val="18"/>
        <w:szCs w:val="18"/>
      </w:rPr>
    </w:pPr>
    <w:r w:rsidRPr="00111163">
      <w:rPr>
        <w:rFonts w:ascii="ITC Avant Garde Std Bk" w:hAnsi="ITC Avant Garde Std Bk"/>
        <w:b/>
        <w:sz w:val="16"/>
        <w:szCs w:val="18"/>
        <w:lang w:val="es-ES"/>
      </w:rPr>
      <w:t xml:space="preserve">Página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PAGE  \* Arabic  \* MERGEFORMAT</w:instrText>
    </w:r>
    <w:r w:rsidRPr="00111163">
      <w:rPr>
        <w:rFonts w:ascii="ITC Avant Garde Std Bk" w:hAnsi="ITC Avant Garde Std Bk"/>
        <w:b/>
        <w:sz w:val="16"/>
        <w:szCs w:val="18"/>
      </w:rPr>
      <w:fldChar w:fldCharType="separate"/>
    </w:r>
    <w:r w:rsidR="00D65357" w:rsidRPr="00D65357">
      <w:rPr>
        <w:rFonts w:ascii="ITC Avant Garde Std Bk" w:hAnsi="ITC Avant Garde Std Bk"/>
        <w:b/>
        <w:noProof/>
        <w:sz w:val="16"/>
        <w:szCs w:val="18"/>
        <w:lang w:val="es-ES"/>
      </w:rPr>
      <w:t>1</w:t>
    </w:r>
    <w:r w:rsidRPr="00111163">
      <w:rPr>
        <w:rFonts w:ascii="ITC Avant Garde Std Bk" w:hAnsi="ITC Avant Garde Std Bk"/>
        <w:b/>
        <w:sz w:val="16"/>
        <w:szCs w:val="18"/>
      </w:rPr>
      <w:fldChar w:fldCharType="end"/>
    </w:r>
    <w:r w:rsidRPr="00111163">
      <w:rPr>
        <w:rFonts w:ascii="ITC Avant Garde Std Bk" w:hAnsi="ITC Avant Garde Std Bk"/>
        <w:b/>
        <w:sz w:val="16"/>
        <w:szCs w:val="18"/>
        <w:lang w:val="es-ES"/>
      </w:rPr>
      <w:t xml:space="preserve"> de </w:t>
    </w:r>
    <w:r w:rsidRPr="00111163">
      <w:rPr>
        <w:rFonts w:ascii="ITC Avant Garde Std Bk" w:hAnsi="ITC Avant Garde Std Bk"/>
        <w:b/>
        <w:sz w:val="16"/>
        <w:szCs w:val="18"/>
      </w:rPr>
      <w:fldChar w:fldCharType="begin"/>
    </w:r>
    <w:r w:rsidRPr="00111163">
      <w:rPr>
        <w:rFonts w:ascii="ITC Avant Garde Std Bk" w:hAnsi="ITC Avant Garde Std Bk"/>
        <w:b/>
        <w:sz w:val="16"/>
        <w:szCs w:val="18"/>
      </w:rPr>
      <w:instrText>NUMPAGES  \* Arabic  \* MERGEFORMAT</w:instrText>
    </w:r>
    <w:r w:rsidRPr="00111163">
      <w:rPr>
        <w:rFonts w:ascii="ITC Avant Garde Std Bk" w:hAnsi="ITC Avant Garde Std Bk"/>
        <w:b/>
        <w:sz w:val="16"/>
        <w:szCs w:val="18"/>
      </w:rPr>
      <w:fldChar w:fldCharType="separate"/>
    </w:r>
    <w:r w:rsidR="00D65357" w:rsidRPr="00D65357">
      <w:rPr>
        <w:rFonts w:ascii="ITC Avant Garde Std Bk" w:hAnsi="ITC Avant Garde Std Bk"/>
        <w:b/>
        <w:noProof/>
        <w:sz w:val="16"/>
        <w:szCs w:val="18"/>
        <w:lang w:val="es-ES"/>
      </w:rPr>
      <w:t>2</w:t>
    </w:r>
    <w:r w:rsidRPr="00111163">
      <w:rPr>
        <w:rFonts w:ascii="ITC Avant Garde Std Bk" w:hAnsi="ITC Avant Garde Std Bk"/>
        <w:b/>
        <w:sz w:val="16"/>
        <w:szCs w:val="18"/>
      </w:rPr>
      <w:fldChar w:fldCharType="end"/>
    </w:r>
  </w:p>
  <w:p w:rsidR="00C2313A" w:rsidRPr="009865F0" w:rsidRDefault="00C2313A" w:rsidP="00C2313A">
    <w:pPr>
      <w:jc w:val="center"/>
      <w:rPr>
        <w:sz w:val="18"/>
        <w:szCs w:val="18"/>
      </w:rPr>
    </w:pPr>
  </w:p>
  <w:p w:rsidR="00923017" w:rsidRDefault="009230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BA2" w:rsidRDefault="00D13BA2" w:rsidP="00D6001B">
      <w:pPr>
        <w:spacing w:after="0" w:line="240" w:lineRule="auto"/>
      </w:pPr>
      <w:r>
        <w:separator/>
      </w:r>
    </w:p>
  </w:footnote>
  <w:footnote w:type="continuationSeparator" w:id="0">
    <w:p w:rsidR="00D13BA2" w:rsidRDefault="00D13BA2"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01B" w:rsidRDefault="00D13BA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5" o:spid="_x0000_s2075" type="#_x0000_t75" style="position:absolute;margin-left:0;margin-top:0;width:612pt;height:11in;z-index:-251649024;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535" w:rsidRPr="00C2313A" w:rsidRDefault="00D13BA2" w:rsidP="00C8535A">
    <w:pPr>
      <w:pStyle w:val="Encabezado"/>
      <w:spacing w:line="276"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6" o:spid="_x0000_s2076" type="#_x0000_t75" style="position:absolute;margin-left:-85.05pt;margin-top:-166.85pt;width:612pt;height:11in;z-index:-251648000;mso-position-horizontal-relative:margin;mso-position-vertical-relative:margin" o:allowincell="f">
          <v:imagedata r:id="rId1" o:title="hoja"/>
          <w10:wrap anchorx="margin" anchory="margin"/>
        </v:shape>
      </w:pict>
    </w:r>
    <w:r w:rsidR="00C2313A" w:rsidRPr="00C2313A">
      <w:rPr>
        <w:noProof/>
        <w:lang w:eastAsia="es-SV"/>
      </w:rPr>
      <w:drawing>
        <wp:anchor distT="0" distB="0" distL="114300" distR="114300" simplePos="0" relativeHeight="251671552" behindDoc="0" locked="0" layoutInCell="1" allowOverlap="1" wp14:anchorId="170756D4" wp14:editId="0F9AB84B">
          <wp:simplePos x="0" y="0"/>
          <wp:positionH relativeFrom="column">
            <wp:posOffset>635</wp:posOffset>
          </wp:positionH>
          <wp:positionV relativeFrom="paragraph">
            <wp:posOffset>-2540</wp:posOffset>
          </wp:positionV>
          <wp:extent cx="2400300" cy="947420"/>
          <wp:effectExtent l="0" t="0" r="0" b="5080"/>
          <wp:wrapSquare wrapText="bothSides"/>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00300" cy="947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01B" w:rsidRDefault="00D13BA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4" o:spid="_x0000_s2074" type="#_x0000_t75" style="position:absolute;margin-left:0;margin-top:0;width:612pt;height:11in;z-index:-251650048;mso-position-horizontal:center;mso-position-horizontal-relative:margin;mso-position-vertical:center;mso-position-vertical-relative:margin" o:allowincell="f">
          <v:imagedata r:id="rId1" o:title="hoj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D13BA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Pr="00DC3A60" w:rsidRDefault="008872B6" w:rsidP="00DC3A60">
    <w:pPr>
      <w:pStyle w:val="Encabezado"/>
      <w:tabs>
        <w:tab w:val="clear" w:pos="4419"/>
        <w:tab w:val="clear" w:pos="8838"/>
        <w:tab w:val="left" w:pos="7430"/>
      </w:tabs>
      <w:spacing w:line="276" w:lineRule="auto"/>
      <w:rPr>
        <w:i/>
      </w:rPr>
    </w:pPr>
    <w:r w:rsidRPr="00DC3A60">
      <w:rPr>
        <w:i/>
        <w:noProof/>
        <w:lang w:eastAsia="es-SV"/>
      </w:rPr>
      <w:drawing>
        <wp:inline distT="0" distB="0" distL="0" distR="0" wp14:anchorId="1FDCE732" wp14:editId="789E34FD">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DC3A60" w:rsidRPr="00DC3A60">
      <w:rPr>
        <w:i/>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D13BA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999"/>
    <w:multiLevelType w:val="hybridMultilevel"/>
    <w:tmpl w:val="1A2C6E16"/>
    <w:lvl w:ilvl="0" w:tplc="440A000F">
      <w:start w:val="1"/>
      <w:numFmt w:val="decimal"/>
      <w:lvlText w:val="%1."/>
      <w:lvlJc w:val="left"/>
      <w:pPr>
        <w:ind w:left="720" w:hanging="360"/>
      </w:pPr>
    </w:lvl>
    <w:lvl w:ilvl="1" w:tplc="440A0003">
      <w:start w:val="1"/>
      <w:numFmt w:val="bullet"/>
      <w:lvlText w:val="o"/>
      <w:lvlJc w:val="left"/>
      <w:pPr>
        <w:ind w:left="1440" w:hanging="360"/>
      </w:pPr>
      <w:rPr>
        <w:rFonts w:ascii="Courier New" w:hAnsi="Courier New" w:cs="Courier New"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2326D9C"/>
    <w:multiLevelType w:val="hybridMultilevel"/>
    <w:tmpl w:val="B330DED6"/>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028727A0"/>
    <w:multiLevelType w:val="hybridMultilevel"/>
    <w:tmpl w:val="45AA1E36"/>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058740BE"/>
    <w:multiLevelType w:val="hybridMultilevel"/>
    <w:tmpl w:val="E4FE7906"/>
    <w:lvl w:ilvl="0" w:tplc="440A0001">
      <w:start w:val="1"/>
      <w:numFmt w:val="bullet"/>
      <w:lvlText w:val=""/>
      <w:lvlJc w:val="left"/>
      <w:pPr>
        <w:ind w:left="1080" w:hanging="360"/>
      </w:pPr>
      <w:rPr>
        <w:rFonts w:ascii="Symbol" w:hAnsi="Symbol"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4">
    <w:nsid w:val="075A2D00"/>
    <w:multiLevelType w:val="hybridMultilevel"/>
    <w:tmpl w:val="3FE6B8EE"/>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5">
    <w:nsid w:val="085E2432"/>
    <w:multiLevelType w:val="hybridMultilevel"/>
    <w:tmpl w:val="6BCA9F1A"/>
    <w:lvl w:ilvl="0" w:tplc="440A0019">
      <w:start w:val="1"/>
      <w:numFmt w:val="lowerLetter"/>
      <w:lvlText w:val="%1."/>
      <w:lvlJc w:val="left"/>
      <w:pPr>
        <w:ind w:left="1068" w:hanging="360"/>
      </w:pPr>
    </w:lvl>
    <w:lvl w:ilvl="1" w:tplc="440A0019">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6">
    <w:nsid w:val="0F4905EB"/>
    <w:multiLevelType w:val="hybridMultilevel"/>
    <w:tmpl w:val="5846E4F2"/>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7">
    <w:nsid w:val="0FD637CB"/>
    <w:multiLevelType w:val="hybridMultilevel"/>
    <w:tmpl w:val="59B620A6"/>
    <w:lvl w:ilvl="0" w:tplc="440A0019">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8">
    <w:nsid w:val="10A37249"/>
    <w:multiLevelType w:val="hybridMultilevel"/>
    <w:tmpl w:val="71DEE5E4"/>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9">
    <w:nsid w:val="12C70B27"/>
    <w:multiLevelType w:val="hybridMultilevel"/>
    <w:tmpl w:val="5338F2D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13C6534F"/>
    <w:multiLevelType w:val="hybridMultilevel"/>
    <w:tmpl w:val="84B0EA54"/>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19F57CE8"/>
    <w:multiLevelType w:val="hybridMultilevel"/>
    <w:tmpl w:val="54164EDE"/>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2">
    <w:nsid w:val="1B50037E"/>
    <w:multiLevelType w:val="hybridMultilevel"/>
    <w:tmpl w:val="3D9CF0B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3">
    <w:nsid w:val="1E37606C"/>
    <w:multiLevelType w:val="hybridMultilevel"/>
    <w:tmpl w:val="45AA1E36"/>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nsid w:val="243C5DAD"/>
    <w:multiLevelType w:val="hybridMultilevel"/>
    <w:tmpl w:val="15FE1224"/>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15">
    <w:nsid w:val="29097C77"/>
    <w:multiLevelType w:val="hybridMultilevel"/>
    <w:tmpl w:val="89D65E8A"/>
    <w:lvl w:ilvl="0" w:tplc="440A0001">
      <w:start w:val="1"/>
      <w:numFmt w:val="bullet"/>
      <w:lvlText w:val=""/>
      <w:lvlJc w:val="left"/>
      <w:pPr>
        <w:ind w:left="1428" w:hanging="360"/>
      </w:pPr>
      <w:rPr>
        <w:rFonts w:ascii="Symbol" w:hAnsi="Symbol" w:hint="default"/>
      </w:rPr>
    </w:lvl>
    <w:lvl w:ilvl="1" w:tplc="440A0003">
      <w:start w:val="1"/>
      <w:numFmt w:val="bullet"/>
      <w:lvlText w:val="o"/>
      <w:lvlJc w:val="left"/>
      <w:pPr>
        <w:ind w:left="2148" w:hanging="360"/>
      </w:pPr>
      <w:rPr>
        <w:rFonts w:ascii="Courier New" w:hAnsi="Courier New" w:cs="Courier New" w:hint="default"/>
      </w:rPr>
    </w:lvl>
    <w:lvl w:ilvl="2" w:tplc="440A0005">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16">
    <w:nsid w:val="29763E6F"/>
    <w:multiLevelType w:val="hybridMultilevel"/>
    <w:tmpl w:val="E26CC736"/>
    <w:lvl w:ilvl="0" w:tplc="440A001B">
      <w:start w:val="1"/>
      <w:numFmt w:val="lowerRoman"/>
      <w:lvlText w:val="%1."/>
      <w:lvlJc w:val="right"/>
      <w:pPr>
        <w:ind w:left="720" w:hanging="360"/>
      </w:pPr>
    </w:lvl>
    <w:lvl w:ilvl="1" w:tplc="0592356E">
      <w:start w:val="1"/>
      <w:numFmt w:val="lowerLetter"/>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nsid w:val="351F297C"/>
    <w:multiLevelType w:val="hybridMultilevel"/>
    <w:tmpl w:val="6A68A6AE"/>
    <w:lvl w:ilvl="0" w:tplc="440A0011">
      <w:start w:val="1"/>
      <w:numFmt w:val="decimal"/>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8">
    <w:nsid w:val="45E64DB4"/>
    <w:multiLevelType w:val="hybridMultilevel"/>
    <w:tmpl w:val="81844E52"/>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9">
    <w:nsid w:val="46A15C51"/>
    <w:multiLevelType w:val="hybridMultilevel"/>
    <w:tmpl w:val="9A206DFA"/>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start w:val="1"/>
      <w:numFmt w:val="lowerRoman"/>
      <w:lvlText w:val="%3."/>
      <w:lvlJc w:val="right"/>
      <w:pPr>
        <w:ind w:left="2880" w:hanging="180"/>
      </w:pPr>
    </w:lvl>
    <w:lvl w:ilvl="3" w:tplc="440A000F">
      <w:start w:val="1"/>
      <w:numFmt w:val="decimal"/>
      <w:lvlText w:val="%4."/>
      <w:lvlJc w:val="left"/>
      <w:pPr>
        <w:ind w:left="3600" w:hanging="360"/>
      </w:pPr>
    </w:lvl>
    <w:lvl w:ilvl="4" w:tplc="440A0019">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20">
    <w:nsid w:val="4A183A66"/>
    <w:multiLevelType w:val="hybridMultilevel"/>
    <w:tmpl w:val="91527E7A"/>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21">
    <w:nsid w:val="5753608E"/>
    <w:multiLevelType w:val="hybridMultilevel"/>
    <w:tmpl w:val="FC027A22"/>
    <w:lvl w:ilvl="0" w:tplc="440A0001">
      <w:start w:val="1"/>
      <w:numFmt w:val="bullet"/>
      <w:lvlText w:val=""/>
      <w:lvlJc w:val="left"/>
      <w:pPr>
        <w:ind w:left="1776" w:hanging="360"/>
      </w:pPr>
      <w:rPr>
        <w:rFonts w:ascii="Symbol" w:hAnsi="Symbol" w:hint="default"/>
      </w:rPr>
    </w:lvl>
    <w:lvl w:ilvl="1" w:tplc="440A0019" w:tentative="1">
      <w:start w:val="1"/>
      <w:numFmt w:val="lowerLetter"/>
      <w:lvlText w:val="%2."/>
      <w:lvlJc w:val="left"/>
      <w:pPr>
        <w:ind w:left="2496" w:hanging="360"/>
      </w:pPr>
    </w:lvl>
    <w:lvl w:ilvl="2" w:tplc="440A001B" w:tentative="1">
      <w:start w:val="1"/>
      <w:numFmt w:val="lowerRoman"/>
      <w:lvlText w:val="%3."/>
      <w:lvlJc w:val="right"/>
      <w:pPr>
        <w:ind w:left="3216" w:hanging="180"/>
      </w:pPr>
    </w:lvl>
    <w:lvl w:ilvl="3" w:tplc="440A000F" w:tentative="1">
      <w:start w:val="1"/>
      <w:numFmt w:val="decimal"/>
      <w:lvlText w:val="%4."/>
      <w:lvlJc w:val="left"/>
      <w:pPr>
        <w:ind w:left="3936" w:hanging="360"/>
      </w:pPr>
    </w:lvl>
    <w:lvl w:ilvl="4" w:tplc="440A0019" w:tentative="1">
      <w:start w:val="1"/>
      <w:numFmt w:val="lowerLetter"/>
      <w:lvlText w:val="%5."/>
      <w:lvlJc w:val="left"/>
      <w:pPr>
        <w:ind w:left="4656" w:hanging="360"/>
      </w:pPr>
    </w:lvl>
    <w:lvl w:ilvl="5" w:tplc="440A001B" w:tentative="1">
      <w:start w:val="1"/>
      <w:numFmt w:val="lowerRoman"/>
      <w:lvlText w:val="%6."/>
      <w:lvlJc w:val="right"/>
      <w:pPr>
        <w:ind w:left="5376" w:hanging="180"/>
      </w:pPr>
    </w:lvl>
    <w:lvl w:ilvl="6" w:tplc="440A000F" w:tentative="1">
      <w:start w:val="1"/>
      <w:numFmt w:val="decimal"/>
      <w:lvlText w:val="%7."/>
      <w:lvlJc w:val="left"/>
      <w:pPr>
        <w:ind w:left="6096" w:hanging="360"/>
      </w:pPr>
    </w:lvl>
    <w:lvl w:ilvl="7" w:tplc="440A0019" w:tentative="1">
      <w:start w:val="1"/>
      <w:numFmt w:val="lowerLetter"/>
      <w:lvlText w:val="%8."/>
      <w:lvlJc w:val="left"/>
      <w:pPr>
        <w:ind w:left="6816" w:hanging="360"/>
      </w:pPr>
    </w:lvl>
    <w:lvl w:ilvl="8" w:tplc="440A001B" w:tentative="1">
      <w:start w:val="1"/>
      <w:numFmt w:val="lowerRoman"/>
      <w:lvlText w:val="%9."/>
      <w:lvlJc w:val="right"/>
      <w:pPr>
        <w:ind w:left="7536" w:hanging="180"/>
      </w:pPr>
    </w:lvl>
  </w:abstractNum>
  <w:abstractNum w:abstractNumId="22">
    <w:nsid w:val="57577296"/>
    <w:multiLevelType w:val="hybridMultilevel"/>
    <w:tmpl w:val="88DCE1B4"/>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3">
    <w:nsid w:val="59141CD9"/>
    <w:multiLevelType w:val="hybridMultilevel"/>
    <w:tmpl w:val="C0E0E656"/>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24">
    <w:nsid w:val="63E6291B"/>
    <w:multiLevelType w:val="hybridMultilevel"/>
    <w:tmpl w:val="6C74101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5">
    <w:nsid w:val="65000377"/>
    <w:multiLevelType w:val="hybridMultilevel"/>
    <w:tmpl w:val="30ACA630"/>
    <w:lvl w:ilvl="0" w:tplc="440A001B">
      <w:start w:val="1"/>
      <w:numFmt w:val="lowerRoman"/>
      <w:lvlText w:val="%1."/>
      <w:lvlJc w:val="righ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26">
    <w:nsid w:val="65A959F2"/>
    <w:multiLevelType w:val="hybridMultilevel"/>
    <w:tmpl w:val="E9F64314"/>
    <w:lvl w:ilvl="0" w:tplc="440A0019">
      <w:start w:val="1"/>
      <w:numFmt w:val="lowerLetter"/>
      <w:lvlText w:val="%1."/>
      <w:lvlJc w:val="left"/>
      <w:pPr>
        <w:ind w:left="1080" w:hanging="360"/>
      </w:p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7">
    <w:nsid w:val="680C5E25"/>
    <w:multiLevelType w:val="hybridMultilevel"/>
    <w:tmpl w:val="D6D2EC06"/>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28">
    <w:nsid w:val="6A296E74"/>
    <w:multiLevelType w:val="hybridMultilevel"/>
    <w:tmpl w:val="5C324478"/>
    <w:lvl w:ilvl="0" w:tplc="440A0019">
      <w:start w:val="1"/>
      <w:numFmt w:val="lowerLetter"/>
      <w:lvlText w:val="%1."/>
      <w:lvlJc w:val="left"/>
      <w:pPr>
        <w:ind w:left="1428" w:hanging="360"/>
      </w:p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29">
    <w:nsid w:val="6C2E019B"/>
    <w:multiLevelType w:val="hybridMultilevel"/>
    <w:tmpl w:val="9A0E8F76"/>
    <w:lvl w:ilvl="0" w:tplc="440A0019">
      <w:start w:val="1"/>
      <w:numFmt w:val="lowerLetter"/>
      <w:lvlText w:val="%1."/>
      <w:lvlJc w:val="left"/>
      <w:pPr>
        <w:ind w:left="1068" w:hanging="360"/>
      </w:pPr>
    </w:lvl>
    <w:lvl w:ilvl="1" w:tplc="B09E2E60">
      <w:start w:val="1"/>
      <w:numFmt w:val="decimal"/>
      <w:lvlText w:val="%2."/>
      <w:lvlJc w:val="left"/>
      <w:pPr>
        <w:ind w:left="1788" w:hanging="360"/>
      </w:pPr>
      <w:rPr>
        <w:rFonts w:hint="default"/>
      </w:rPr>
    </w:lvl>
    <w:lvl w:ilvl="2" w:tplc="3106268C">
      <w:numFmt w:val="bullet"/>
      <w:lvlText w:val="•"/>
      <w:lvlJc w:val="left"/>
      <w:pPr>
        <w:ind w:left="2688" w:hanging="360"/>
      </w:pPr>
      <w:rPr>
        <w:rFonts w:ascii="Calibri" w:eastAsia="Arial Unicode MS" w:hAnsi="Calibri" w:cs="Calibri" w:hint="default"/>
      </w:rPr>
    </w:lvl>
    <w:lvl w:ilvl="3" w:tplc="42309066">
      <w:start w:val="1"/>
      <w:numFmt w:val="lowerLetter"/>
      <w:lvlText w:val="%4."/>
      <w:lvlJc w:val="left"/>
      <w:pPr>
        <w:ind w:left="3228" w:hanging="360"/>
      </w:pPr>
      <w:rPr>
        <w:rFonts w:hint="default"/>
      </w:rPr>
    </w:lvl>
    <w:lvl w:ilvl="4" w:tplc="1BC0071A">
      <w:start w:val="1"/>
      <w:numFmt w:val="lowerLetter"/>
      <w:lvlText w:val="%5)"/>
      <w:lvlJc w:val="left"/>
      <w:pPr>
        <w:ind w:left="3948" w:hanging="360"/>
      </w:pPr>
      <w:rPr>
        <w:rFonts w:hint="default"/>
      </w:r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30">
    <w:nsid w:val="70DE4894"/>
    <w:multiLevelType w:val="hybridMultilevel"/>
    <w:tmpl w:val="47B2DBBE"/>
    <w:lvl w:ilvl="0" w:tplc="440A001B">
      <w:start w:val="1"/>
      <w:numFmt w:val="lowerRoman"/>
      <w:lvlText w:val="%1."/>
      <w:lvlJc w:val="righ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1">
    <w:nsid w:val="73893173"/>
    <w:multiLevelType w:val="hybridMultilevel"/>
    <w:tmpl w:val="73FCEA0E"/>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2">
    <w:nsid w:val="74512B59"/>
    <w:multiLevelType w:val="hybridMultilevel"/>
    <w:tmpl w:val="3F146DC6"/>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33">
    <w:nsid w:val="75FB5E28"/>
    <w:multiLevelType w:val="hybridMultilevel"/>
    <w:tmpl w:val="DF4CFA1C"/>
    <w:lvl w:ilvl="0" w:tplc="440A0019">
      <w:start w:val="1"/>
      <w:numFmt w:val="lowerLetter"/>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4">
    <w:nsid w:val="78F94451"/>
    <w:multiLevelType w:val="hybridMultilevel"/>
    <w:tmpl w:val="D2DCBB7E"/>
    <w:lvl w:ilvl="0" w:tplc="440A0019">
      <w:start w:val="1"/>
      <w:numFmt w:val="lowerLetter"/>
      <w:lvlText w:val="%1."/>
      <w:lvlJc w:val="left"/>
      <w:pPr>
        <w:ind w:left="720" w:hanging="360"/>
      </w:pPr>
    </w:lvl>
    <w:lvl w:ilvl="1" w:tplc="B09E2E60">
      <w:start w:val="1"/>
      <w:numFmt w:val="decimal"/>
      <w:lvlText w:val="%2."/>
      <w:lvlJc w:val="left"/>
      <w:pPr>
        <w:ind w:left="1440" w:hanging="360"/>
      </w:pPr>
      <w:rPr>
        <w:rFonts w:hint="default"/>
      </w:rPr>
    </w:lvl>
    <w:lvl w:ilvl="2" w:tplc="3106268C">
      <w:numFmt w:val="bullet"/>
      <w:lvlText w:val="•"/>
      <w:lvlJc w:val="left"/>
      <w:pPr>
        <w:ind w:left="2340" w:hanging="360"/>
      </w:pPr>
      <w:rPr>
        <w:rFonts w:ascii="Calibri" w:eastAsia="Arial Unicode MS" w:hAnsi="Calibri" w:cs="Calibri" w:hint="default"/>
      </w:rPr>
    </w:lvl>
    <w:lvl w:ilvl="3" w:tplc="42309066">
      <w:start w:val="1"/>
      <w:numFmt w:val="lowerLetter"/>
      <w:lvlText w:val="%4."/>
      <w:lvlJc w:val="left"/>
      <w:pPr>
        <w:ind w:left="2880" w:hanging="360"/>
      </w:pPr>
      <w:rPr>
        <w:rFonts w:hint="default"/>
      </w:rPr>
    </w:lvl>
    <w:lvl w:ilvl="4" w:tplc="1BC0071A">
      <w:start w:val="1"/>
      <w:numFmt w:val="lowerLetter"/>
      <w:lvlText w:val="%5)"/>
      <w:lvlJc w:val="left"/>
      <w:pPr>
        <w:ind w:left="3600" w:hanging="360"/>
      </w:pPr>
      <w:rPr>
        <w:rFonts w:hint="default"/>
      </w:r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5">
    <w:nsid w:val="7B5E0CE3"/>
    <w:multiLevelType w:val="hybridMultilevel"/>
    <w:tmpl w:val="18585F6E"/>
    <w:lvl w:ilvl="0" w:tplc="440A0001">
      <w:start w:val="1"/>
      <w:numFmt w:val="bullet"/>
      <w:lvlText w:val=""/>
      <w:lvlJc w:val="left"/>
      <w:pPr>
        <w:ind w:left="1428" w:hanging="360"/>
      </w:pPr>
      <w:rPr>
        <w:rFonts w:ascii="Symbol" w:hAnsi="Symbol" w:hint="default"/>
      </w:rPr>
    </w:lvl>
    <w:lvl w:ilvl="1" w:tplc="440A0019" w:tentative="1">
      <w:start w:val="1"/>
      <w:numFmt w:val="lowerLetter"/>
      <w:lvlText w:val="%2."/>
      <w:lvlJc w:val="left"/>
      <w:pPr>
        <w:ind w:left="2148" w:hanging="360"/>
      </w:pPr>
    </w:lvl>
    <w:lvl w:ilvl="2" w:tplc="440A001B" w:tentative="1">
      <w:start w:val="1"/>
      <w:numFmt w:val="lowerRoman"/>
      <w:lvlText w:val="%3."/>
      <w:lvlJc w:val="right"/>
      <w:pPr>
        <w:ind w:left="2868" w:hanging="180"/>
      </w:pPr>
    </w:lvl>
    <w:lvl w:ilvl="3" w:tplc="440A000F" w:tentative="1">
      <w:start w:val="1"/>
      <w:numFmt w:val="decimal"/>
      <w:lvlText w:val="%4."/>
      <w:lvlJc w:val="left"/>
      <w:pPr>
        <w:ind w:left="3588" w:hanging="360"/>
      </w:pPr>
    </w:lvl>
    <w:lvl w:ilvl="4" w:tplc="440A0019" w:tentative="1">
      <w:start w:val="1"/>
      <w:numFmt w:val="lowerLetter"/>
      <w:lvlText w:val="%5."/>
      <w:lvlJc w:val="left"/>
      <w:pPr>
        <w:ind w:left="4308" w:hanging="360"/>
      </w:pPr>
    </w:lvl>
    <w:lvl w:ilvl="5" w:tplc="440A001B" w:tentative="1">
      <w:start w:val="1"/>
      <w:numFmt w:val="lowerRoman"/>
      <w:lvlText w:val="%6."/>
      <w:lvlJc w:val="right"/>
      <w:pPr>
        <w:ind w:left="5028" w:hanging="180"/>
      </w:pPr>
    </w:lvl>
    <w:lvl w:ilvl="6" w:tplc="440A000F" w:tentative="1">
      <w:start w:val="1"/>
      <w:numFmt w:val="decimal"/>
      <w:lvlText w:val="%7."/>
      <w:lvlJc w:val="left"/>
      <w:pPr>
        <w:ind w:left="5748" w:hanging="360"/>
      </w:pPr>
    </w:lvl>
    <w:lvl w:ilvl="7" w:tplc="440A0019" w:tentative="1">
      <w:start w:val="1"/>
      <w:numFmt w:val="lowerLetter"/>
      <w:lvlText w:val="%8."/>
      <w:lvlJc w:val="left"/>
      <w:pPr>
        <w:ind w:left="6468" w:hanging="360"/>
      </w:pPr>
    </w:lvl>
    <w:lvl w:ilvl="8" w:tplc="440A001B" w:tentative="1">
      <w:start w:val="1"/>
      <w:numFmt w:val="lowerRoman"/>
      <w:lvlText w:val="%9."/>
      <w:lvlJc w:val="right"/>
      <w:pPr>
        <w:ind w:left="7188" w:hanging="180"/>
      </w:pPr>
    </w:lvl>
  </w:abstractNum>
  <w:abstractNum w:abstractNumId="36">
    <w:nsid w:val="7C017CFF"/>
    <w:multiLevelType w:val="hybridMultilevel"/>
    <w:tmpl w:val="421C8758"/>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37">
    <w:nsid w:val="7C576CA2"/>
    <w:multiLevelType w:val="hybridMultilevel"/>
    <w:tmpl w:val="A52ABA22"/>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8">
    <w:nsid w:val="7CA401CD"/>
    <w:multiLevelType w:val="hybridMultilevel"/>
    <w:tmpl w:val="C80E6DD6"/>
    <w:lvl w:ilvl="0" w:tplc="9DCE5456">
      <w:start w:val="1"/>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39">
    <w:nsid w:val="7D307DCE"/>
    <w:multiLevelType w:val="hybridMultilevel"/>
    <w:tmpl w:val="3878A132"/>
    <w:lvl w:ilvl="0" w:tplc="440A0001">
      <w:start w:val="1"/>
      <w:numFmt w:val="bullet"/>
      <w:lvlText w:val=""/>
      <w:lvlJc w:val="left"/>
      <w:pPr>
        <w:ind w:left="1068" w:hanging="360"/>
      </w:pPr>
      <w:rPr>
        <w:rFonts w:ascii="Symbol" w:hAnsi="Symbol"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num w:numId="1">
    <w:abstractNumId w:val="2"/>
  </w:num>
  <w:num w:numId="2">
    <w:abstractNumId w:val="16"/>
  </w:num>
  <w:num w:numId="3">
    <w:abstractNumId w:val="8"/>
  </w:num>
  <w:num w:numId="4">
    <w:abstractNumId w:val="26"/>
  </w:num>
  <w:num w:numId="5">
    <w:abstractNumId w:val="6"/>
  </w:num>
  <w:num w:numId="6">
    <w:abstractNumId w:val="38"/>
  </w:num>
  <w:num w:numId="7">
    <w:abstractNumId w:val="23"/>
  </w:num>
  <w:num w:numId="8">
    <w:abstractNumId w:val="27"/>
  </w:num>
  <w:num w:numId="9">
    <w:abstractNumId w:val="35"/>
  </w:num>
  <w:num w:numId="10">
    <w:abstractNumId w:val="14"/>
  </w:num>
  <w:num w:numId="11">
    <w:abstractNumId w:val="15"/>
  </w:num>
  <w:num w:numId="12">
    <w:abstractNumId w:val="32"/>
  </w:num>
  <w:num w:numId="13">
    <w:abstractNumId w:val="0"/>
  </w:num>
  <w:num w:numId="14">
    <w:abstractNumId w:val="22"/>
  </w:num>
  <w:num w:numId="15">
    <w:abstractNumId w:val="3"/>
  </w:num>
  <w:num w:numId="16">
    <w:abstractNumId w:val="12"/>
  </w:num>
  <w:num w:numId="17">
    <w:abstractNumId w:val="21"/>
  </w:num>
  <w:num w:numId="18">
    <w:abstractNumId w:val="39"/>
  </w:num>
  <w:num w:numId="19">
    <w:abstractNumId w:val="37"/>
  </w:num>
  <w:num w:numId="20">
    <w:abstractNumId w:val="5"/>
  </w:num>
  <w:num w:numId="21">
    <w:abstractNumId w:val="19"/>
  </w:num>
  <w:num w:numId="22">
    <w:abstractNumId w:val="31"/>
  </w:num>
  <w:num w:numId="23">
    <w:abstractNumId w:val="28"/>
  </w:num>
  <w:num w:numId="24">
    <w:abstractNumId w:val="34"/>
  </w:num>
  <w:num w:numId="25">
    <w:abstractNumId w:val="9"/>
  </w:num>
  <w:num w:numId="26">
    <w:abstractNumId w:val="24"/>
  </w:num>
  <w:num w:numId="27">
    <w:abstractNumId w:val="18"/>
  </w:num>
  <w:num w:numId="28">
    <w:abstractNumId w:val="17"/>
  </w:num>
  <w:num w:numId="29">
    <w:abstractNumId w:val="29"/>
  </w:num>
  <w:num w:numId="30">
    <w:abstractNumId w:val="20"/>
  </w:num>
  <w:num w:numId="31">
    <w:abstractNumId w:val="4"/>
  </w:num>
  <w:num w:numId="32">
    <w:abstractNumId w:val="11"/>
  </w:num>
  <w:num w:numId="33">
    <w:abstractNumId w:val="7"/>
  </w:num>
  <w:num w:numId="34">
    <w:abstractNumId w:val="36"/>
  </w:num>
  <w:num w:numId="35">
    <w:abstractNumId w:val="10"/>
  </w:num>
  <w:num w:numId="36">
    <w:abstractNumId w:val="13"/>
  </w:num>
  <w:num w:numId="37">
    <w:abstractNumId w:val="30"/>
  </w:num>
  <w:num w:numId="38">
    <w:abstractNumId w:val="33"/>
  </w:num>
  <w:num w:numId="39">
    <w:abstractNumId w:val="25"/>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23C7B"/>
    <w:rsid w:val="0006015C"/>
    <w:rsid w:val="0007036B"/>
    <w:rsid w:val="0007610D"/>
    <w:rsid w:val="00094A3E"/>
    <w:rsid w:val="000B0B6F"/>
    <w:rsid w:val="001013A3"/>
    <w:rsid w:val="0010220A"/>
    <w:rsid w:val="00103DA0"/>
    <w:rsid w:val="00111163"/>
    <w:rsid w:val="00113551"/>
    <w:rsid w:val="00136170"/>
    <w:rsid w:val="00154321"/>
    <w:rsid w:val="00160E85"/>
    <w:rsid w:val="001610A9"/>
    <w:rsid w:val="00164C7B"/>
    <w:rsid w:val="00175178"/>
    <w:rsid w:val="00175F8F"/>
    <w:rsid w:val="00190F49"/>
    <w:rsid w:val="0019394F"/>
    <w:rsid w:val="00194540"/>
    <w:rsid w:val="001977D7"/>
    <w:rsid w:val="001A01DC"/>
    <w:rsid w:val="001A4046"/>
    <w:rsid w:val="001B611D"/>
    <w:rsid w:val="001B7B8E"/>
    <w:rsid w:val="001C6AEE"/>
    <w:rsid w:val="001C6E1C"/>
    <w:rsid w:val="00205DDE"/>
    <w:rsid w:val="00224D39"/>
    <w:rsid w:val="0023580C"/>
    <w:rsid w:val="0024614E"/>
    <w:rsid w:val="0027189C"/>
    <w:rsid w:val="00277426"/>
    <w:rsid w:val="00287F7B"/>
    <w:rsid w:val="00294A8F"/>
    <w:rsid w:val="002A363E"/>
    <w:rsid w:val="002A4867"/>
    <w:rsid w:val="00333CC9"/>
    <w:rsid w:val="00335FCE"/>
    <w:rsid w:val="00346B5D"/>
    <w:rsid w:val="0036479C"/>
    <w:rsid w:val="003676C7"/>
    <w:rsid w:val="003718F6"/>
    <w:rsid w:val="00373214"/>
    <w:rsid w:val="00375212"/>
    <w:rsid w:val="003844C4"/>
    <w:rsid w:val="003869BB"/>
    <w:rsid w:val="00394722"/>
    <w:rsid w:val="003C60A2"/>
    <w:rsid w:val="003D4F51"/>
    <w:rsid w:val="003E30DE"/>
    <w:rsid w:val="003E43B0"/>
    <w:rsid w:val="003E757F"/>
    <w:rsid w:val="003F0DF5"/>
    <w:rsid w:val="00402459"/>
    <w:rsid w:val="00441DF1"/>
    <w:rsid w:val="00463AF5"/>
    <w:rsid w:val="004777D2"/>
    <w:rsid w:val="00490F32"/>
    <w:rsid w:val="004A0C31"/>
    <w:rsid w:val="004D119A"/>
    <w:rsid w:val="004D3603"/>
    <w:rsid w:val="0051378E"/>
    <w:rsid w:val="00514340"/>
    <w:rsid w:val="00517DD7"/>
    <w:rsid w:val="00541E6D"/>
    <w:rsid w:val="00580DA2"/>
    <w:rsid w:val="0058759C"/>
    <w:rsid w:val="005876B1"/>
    <w:rsid w:val="005931C6"/>
    <w:rsid w:val="00593FD9"/>
    <w:rsid w:val="00594FF6"/>
    <w:rsid w:val="005A0876"/>
    <w:rsid w:val="005A73E4"/>
    <w:rsid w:val="005A774A"/>
    <w:rsid w:val="00647B3D"/>
    <w:rsid w:val="006503E5"/>
    <w:rsid w:val="00692C39"/>
    <w:rsid w:val="006A0A95"/>
    <w:rsid w:val="006A6450"/>
    <w:rsid w:val="006D7549"/>
    <w:rsid w:val="006F1189"/>
    <w:rsid w:val="006F12B6"/>
    <w:rsid w:val="0070531A"/>
    <w:rsid w:val="0072747F"/>
    <w:rsid w:val="00730731"/>
    <w:rsid w:val="007504AB"/>
    <w:rsid w:val="00783E6E"/>
    <w:rsid w:val="00784C57"/>
    <w:rsid w:val="00785B01"/>
    <w:rsid w:val="007A6980"/>
    <w:rsid w:val="0082513E"/>
    <w:rsid w:val="00833695"/>
    <w:rsid w:val="00863531"/>
    <w:rsid w:val="0086376D"/>
    <w:rsid w:val="00876728"/>
    <w:rsid w:val="00884714"/>
    <w:rsid w:val="008872B6"/>
    <w:rsid w:val="008A1417"/>
    <w:rsid w:val="008D492C"/>
    <w:rsid w:val="008F0154"/>
    <w:rsid w:val="008F5D67"/>
    <w:rsid w:val="008F693F"/>
    <w:rsid w:val="0090013F"/>
    <w:rsid w:val="009011BD"/>
    <w:rsid w:val="00902907"/>
    <w:rsid w:val="00906535"/>
    <w:rsid w:val="00923017"/>
    <w:rsid w:val="00924D09"/>
    <w:rsid w:val="00926191"/>
    <w:rsid w:val="00926FC0"/>
    <w:rsid w:val="0094165B"/>
    <w:rsid w:val="0094356A"/>
    <w:rsid w:val="0095526E"/>
    <w:rsid w:val="00957141"/>
    <w:rsid w:val="00983E6F"/>
    <w:rsid w:val="009B0C5E"/>
    <w:rsid w:val="009B6766"/>
    <w:rsid w:val="009E0DD0"/>
    <w:rsid w:val="009F5113"/>
    <w:rsid w:val="00A1063E"/>
    <w:rsid w:val="00A30EBB"/>
    <w:rsid w:val="00A47365"/>
    <w:rsid w:val="00A5590E"/>
    <w:rsid w:val="00A57939"/>
    <w:rsid w:val="00A7254A"/>
    <w:rsid w:val="00B00199"/>
    <w:rsid w:val="00B10D42"/>
    <w:rsid w:val="00B1149A"/>
    <w:rsid w:val="00B16376"/>
    <w:rsid w:val="00B1774C"/>
    <w:rsid w:val="00B27A1D"/>
    <w:rsid w:val="00B36B35"/>
    <w:rsid w:val="00B373C8"/>
    <w:rsid w:val="00B453E0"/>
    <w:rsid w:val="00B465CF"/>
    <w:rsid w:val="00B85898"/>
    <w:rsid w:val="00BA4CE9"/>
    <w:rsid w:val="00BF6CA5"/>
    <w:rsid w:val="00C2313A"/>
    <w:rsid w:val="00C2742A"/>
    <w:rsid w:val="00C35CD3"/>
    <w:rsid w:val="00C41F0E"/>
    <w:rsid w:val="00C44810"/>
    <w:rsid w:val="00C700CA"/>
    <w:rsid w:val="00C8535A"/>
    <w:rsid w:val="00CE5A9E"/>
    <w:rsid w:val="00CE6792"/>
    <w:rsid w:val="00D01AA6"/>
    <w:rsid w:val="00D1245C"/>
    <w:rsid w:val="00D13BA2"/>
    <w:rsid w:val="00D17D0E"/>
    <w:rsid w:val="00D27720"/>
    <w:rsid w:val="00D47B29"/>
    <w:rsid w:val="00D51E9F"/>
    <w:rsid w:val="00D558E8"/>
    <w:rsid w:val="00D6001B"/>
    <w:rsid w:val="00D61D6A"/>
    <w:rsid w:val="00D65357"/>
    <w:rsid w:val="00D92814"/>
    <w:rsid w:val="00D94F78"/>
    <w:rsid w:val="00D96A2D"/>
    <w:rsid w:val="00DA3971"/>
    <w:rsid w:val="00DB236C"/>
    <w:rsid w:val="00DB6286"/>
    <w:rsid w:val="00DC3A60"/>
    <w:rsid w:val="00DE0B4E"/>
    <w:rsid w:val="00E014EC"/>
    <w:rsid w:val="00E27D56"/>
    <w:rsid w:val="00E702C8"/>
    <w:rsid w:val="00E9172A"/>
    <w:rsid w:val="00ED2600"/>
    <w:rsid w:val="00F07FC2"/>
    <w:rsid w:val="00F17B3C"/>
    <w:rsid w:val="00F2455E"/>
    <w:rsid w:val="00F67301"/>
    <w:rsid w:val="00F8235C"/>
    <w:rsid w:val="00FD1742"/>
    <w:rsid w:val="00FF41A9"/>
    <w:rsid w:val="00FF667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DB628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51378E"/>
    <w:rPr>
      <w:color w:val="0563C1" w:themeColor="hyperlink"/>
      <w:u w:val="single"/>
    </w:rPr>
  </w:style>
  <w:style w:type="paragraph" w:styleId="Prrafodelista">
    <w:name w:val="List Paragraph"/>
    <w:basedOn w:val="Normal"/>
    <w:uiPriority w:val="34"/>
    <w:qFormat/>
    <w:rsid w:val="0051378E"/>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DB6286"/>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DB628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51378E"/>
    <w:rPr>
      <w:color w:val="0563C1" w:themeColor="hyperlink"/>
      <w:u w:val="single"/>
    </w:rPr>
  </w:style>
  <w:style w:type="paragraph" w:styleId="Prrafodelista">
    <w:name w:val="List Paragraph"/>
    <w:basedOn w:val="Normal"/>
    <w:uiPriority w:val="34"/>
    <w:qFormat/>
    <w:rsid w:val="0051378E"/>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DB6286"/>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8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2</Pages>
  <Words>957</Words>
  <Characters>5266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18</cp:revision>
  <cp:lastPrinted>2019-11-22T20:26:00Z</cp:lastPrinted>
  <dcterms:created xsi:type="dcterms:W3CDTF">2019-11-04T23:12:00Z</dcterms:created>
  <dcterms:modified xsi:type="dcterms:W3CDTF">2019-11-22T20:34:00Z</dcterms:modified>
</cp:coreProperties>
</file>