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AF5" w:rsidRDefault="00463AF5" w:rsidP="0051378E">
      <w:pPr>
        <w:tabs>
          <w:tab w:val="left" w:pos="5115"/>
        </w:tabs>
        <w:spacing w:after="0" w:line="240" w:lineRule="auto"/>
        <w:jc w:val="center"/>
        <w:rPr>
          <w:rFonts w:ascii="Bembo Std" w:eastAsia="Arial Unicode MS" w:hAnsi="Bembo Std" w:cstheme="minorHAnsi"/>
          <w:b/>
          <w:color w:val="000066"/>
          <w:sz w:val="24"/>
        </w:rPr>
      </w:pPr>
    </w:p>
    <w:p w:rsidR="00DC7BF1" w:rsidRPr="00DC7BF1" w:rsidRDefault="00DC7BF1" w:rsidP="00DC7BF1">
      <w:pPr>
        <w:pStyle w:val="Ttulo1"/>
        <w:spacing w:before="0" w:line="240" w:lineRule="auto"/>
        <w:jc w:val="both"/>
        <w:rPr>
          <w:rFonts w:ascii="Bembo Std" w:eastAsia="Arial Unicode MS" w:hAnsi="Bembo Std" w:cstheme="minorHAnsi"/>
          <w:b w:val="0"/>
          <w:color w:val="C00000"/>
          <w:sz w:val="24"/>
        </w:rPr>
      </w:pPr>
      <w:r w:rsidRPr="00DC7BF1">
        <w:rPr>
          <w:rFonts w:asciiTheme="minorHAnsi" w:eastAsia="Arial Unicode MS" w:hAnsiTheme="minorHAnsi"/>
          <w:b w:val="0"/>
          <w:color w:val="C00000"/>
          <w:sz w:val="18"/>
        </w:rPr>
        <w:t xml:space="preserve">Versión pública de acuerdo a lo dispuesto en el Art. 30 de la LAIP, se elimina  </w:t>
      </w:r>
      <w:r w:rsidRPr="00DC7BF1">
        <w:rPr>
          <w:rFonts w:asciiTheme="minorHAnsi" w:eastAsia="Arial Unicode MS" w:hAnsiTheme="minorHAnsi"/>
          <w:b w:val="0"/>
          <w:color w:val="C00000"/>
          <w:sz w:val="18"/>
          <w:u w:val="single"/>
        </w:rPr>
        <w:t xml:space="preserve">el nombre, DUI </w:t>
      </w:r>
      <w:r w:rsidRPr="00DC7BF1">
        <w:rPr>
          <w:rFonts w:asciiTheme="minorHAnsi" w:eastAsia="Arial Unicode MS" w:hAnsiTheme="minorHAnsi"/>
          <w:b w:val="0"/>
          <w:color w:val="C00000"/>
          <w:sz w:val="18"/>
        </w:rPr>
        <w:t xml:space="preserve"> por ser información que  vuelve identificable al (la) solicitante según el Art. 6 literal “a”; y al Art 19, todos de la LAIP. El dato se ubicaba en la </w:t>
      </w:r>
      <w:r w:rsidRPr="00DC7BF1">
        <w:rPr>
          <w:rFonts w:asciiTheme="minorHAnsi" w:eastAsia="Arial Unicode MS" w:hAnsiTheme="minorHAnsi"/>
          <w:b w:val="0"/>
          <w:color w:val="C00000"/>
          <w:sz w:val="18"/>
          <w:u w:val="single"/>
        </w:rPr>
        <w:t xml:space="preserve">página 1 </w:t>
      </w:r>
      <w:r w:rsidRPr="00DC7BF1">
        <w:rPr>
          <w:rFonts w:asciiTheme="minorHAnsi" w:eastAsia="Arial Unicode MS" w:hAnsiTheme="minorHAnsi"/>
          <w:b w:val="0"/>
          <w:color w:val="C00000"/>
          <w:sz w:val="18"/>
        </w:rPr>
        <w:t>de la presente resolución</w:t>
      </w:r>
      <w:bookmarkStart w:id="0" w:name="_GoBack"/>
      <w:bookmarkEnd w:id="0"/>
    </w:p>
    <w:p w:rsidR="0051378E" w:rsidRPr="007F7FB5" w:rsidRDefault="0051378E" w:rsidP="0051378E">
      <w:pPr>
        <w:tabs>
          <w:tab w:val="left" w:pos="5115"/>
        </w:tabs>
        <w:spacing w:after="0" w:line="240" w:lineRule="auto"/>
        <w:jc w:val="center"/>
        <w:rPr>
          <w:rFonts w:ascii="Bembo Std" w:eastAsia="Arial Unicode MS" w:hAnsi="Bembo Std" w:cstheme="minorHAnsi"/>
          <w:b/>
          <w:color w:val="000066"/>
          <w:sz w:val="24"/>
          <w:u w:val="single"/>
        </w:rPr>
      </w:pPr>
      <w:r w:rsidRPr="00594FF6">
        <w:rPr>
          <w:rFonts w:ascii="Bembo Std" w:eastAsia="Arial Unicode MS" w:hAnsi="Bembo Std" w:cstheme="minorHAnsi"/>
          <w:b/>
          <w:color w:val="000066"/>
          <w:sz w:val="24"/>
        </w:rPr>
        <w:t xml:space="preserve">RESOLUCIÓN EN RESPUESTA A SOLICITUD DE INFORMACIÓN MAG OIR N° </w:t>
      </w:r>
      <w:r w:rsidR="003A3974">
        <w:rPr>
          <w:rFonts w:ascii="Bembo Std" w:eastAsia="Arial Unicode MS" w:hAnsi="Bembo Std" w:cstheme="minorHAnsi"/>
          <w:b/>
          <w:color w:val="000066"/>
          <w:sz w:val="24"/>
          <w:u w:val="single"/>
        </w:rPr>
        <w:t>2</w:t>
      </w:r>
      <w:r w:rsidR="0079005F">
        <w:rPr>
          <w:rFonts w:ascii="Bembo Std" w:eastAsia="Arial Unicode MS" w:hAnsi="Bembo Std" w:cstheme="minorHAnsi"/>
          <w:b/>
          <w:color w:val="000066"/>
          <w:sz w:val="24"/>
          <w:u w:val="single"/>
        </w:rPr>
        <w:t>4</w:t>
      </w:r>
      <w:r w:rsidR="007B6C09">
        <w:rPr>
          <w:rFonts w:ascii="Bembo Std" w:eastAsia="Arial Unicode MS" w:hAnsi="Bembo Std" w:cstheme="minorHAnsi"/>
          <w:b/>
          <w:color w:val="000066"/>
          <w:sz w:val="24"/>
          <w:u w:val="single"/>
        </w:rPr>
        <w:t>2</w:t>
      </w:r>
      <w:r w:rsidR="00876728" w:rsidRPr="007F7FB5">
        <w:rPr>
          <w:rFonts w:ascii="Bembo Std" w:eastAsia="Arial Unicode MS" w:hAnsi="Bembo Std" w:cstheme="minorHAnsi"/>
          <w:b/>
          <w:color w:val="000066"/>
          <w:sz w:val="24"/>
          <w:u w:val="single"/>
        </w:rPr>
        <w:t>-</w:t>
      </w:r>
      <w:r w:rsidRPr="007F7FB5">
        <w:rPr>
          <w:rFonts w:ascii="Bembo Std" w:eastAsia="Arial Unicode MS" w:hAnsi="Bembo Std" w:cstheme="minorHAnsi"/>
          <w:b/>
          <w:color w:val="000066"/>
          <w:sz w:val="24"/>
          <w:u w:val="single"/>
        </w:rPr>
        <w:t>2019</w:t>
      </w:r>
    </w:p>
    <w:p w:rsidR="0051378E" w:rsidRPr="007F7FB5" w:rsidRDefault="0051378E" w:rsidP="0051378E">
      <w:pPr>
        <w:tabs>
          <w:tab w:val="left" w:pos="5115"/>
        </w:tabs>
        <w:spacing w:after="0" w:line="240" w:lineRule="auto"/>
        <w:jc w:val="center"/>
        <w:rPr>
          <w:rFonts w:ascii="Bembo Std" w:eastAsia="Arial Unicode MS" w:hAnsi="Bembo Std" w:cstheme="minorHAnsi"/>
          <w:b/>
          <w:color w:val="182F7C"/>
          <w:u w:val="single"/>
        </w:rPr>
      </w:pPr>
    </w:p>
    <w:p w:rsidR="0051378E" w:rsidRPr="0027189C" w:rsidRDefault="0051378E" w:rsidP="0051378E">
      <w:pPr>
        <w:spacing w:after="0" w:line="240" w:lineRule="auto"/>
        <w:jc w:val="both"/>
        <w:rPr>
          <w:rFonts w:ascii="Bembo Std" w:eastAsia="Arial Unicode MS" w:hAnsi="Bembo Std" w:cs="Arial Unicode MS"/>
          <w:lang w:eastAsia="es-SV"/>
        </w:rPr>
      </w:pPr>
      <w:r w:rsidRPr="0027189C">
        <w:rPr>
          <w:rFonts w:ascii="Bembo Std" w:eastAsia="Arial Unicode MS" w:hAnsi="Bembo Std" w:cs="Arial Unicode MS"/>
          <w:lang w:eastAsia="es-SV"/>
        </w:rPr>
        <w:t xml:space="preserve">Santa Tecla, departamento de La Libertad, a </w:t>
      </w:r>
      <w:r w:rsidRPr="0027189C">
        <w:rPr>
          <w:rFonts w:ascii="Bembo Std" w:eastAsia="Arial Unicode MS" w:hAnsi="Bembo Std" w:cs="Arial Unicode MS"/>
          <w:color w:val="000066"/>
          <w:lang w:eastAsia="es-SV"/>
        </w:rPr>
        <w:t xml:space="preserve">las </w:t>
      </w:r>
      <w:r w:rsidR="007B6C09">
        <w:rPr>
          <w:rFonts w:ascii="Bembo Std" w:eastAsia="Arial Unicode MS" w:hAnsi="Bembo Std" w:cs="Arial Unicode MS"/>
          <w:color w:val="000066"/>
          <w:lang w:eastAsia="es-SV"/>
        </w:rPr>
        <w:t>diez</w:t>
      </w:r>
      <w:r w:rsidR="0079005F">
        <w:rPr>
          <w:rFonts w:ascii="Bembo Std" w:eastAsia="Arial Unicode MS" w:hAnsi="Bembo Std" w:cs="Arial Unicode MS"/>
          <w:color w:val="000066"/>
          <w:lang w:eastAsia="es-SV"/>
        </w:rPr>
        <w:t xml:space="preserve"> </w:t>
      </w:r>
      <w:r w:rsidR="00876728">
        <w:rPr>
          <w:rFonts w:ascii="Bembo Std" w:eastAsia="Arial Unicode MS" w:hAnsi="Bembo Std" w:cs="Arial Unicode MS"/>
          <w:color w:val="000066"/>
          <w:lang w:eastAsia="es-SV"/>
        </w:rPr>
        <w:t xml:space="preserve">horas </w:t>
      </w:r>
      <w:r w:rsidR="00111163" w:rsidRPr="0027189C">
        <w:rPr>
          <w:rFonts w:ascii="Bembo Std" w:eastAsia="Arial Unicode MS" w:hAnsi="Bembo Std" w:cs="Arial Unicode MS"/>
          <w:color w:val="000066"/>
          <w:lang w:eastAsia="es-SV"/>
        </w:rPr>
        <w:t>con</w:t>
      </w:r>
      <w:r w:rsidR="001B611D" w:rsidRPr="0027189C">
        <w:rPr>
          <w:rFonts w:ascii="Bembo Std" w:eastAsia="Arial Unicode MS" w:hAnsi="Bembo Std" w:cs="Arial Unicode MS"/>
          <w:color w:val="000066"/>
          <w:lang w:eastAsia="es-SV"/>
        </w:rPr>
        <w:t xml:space="preserve"> </w:t>
      </w:r>
      <w:r w:rsidR="007B6C09">
        <w:rPr>
          <w:rFonts w:ascii="Bembo Std" w:eastAsia="Arial Unicode MS" w:hAnsi="Bembo Std" w:cs="Arial Unicode MS"/>
          <w:color w:val="000066"/>
          <w:lang w:eastAsia="es-SV"/>
        </w:rPr>
        <w:t>veintiséis</w:t>
      </w:r>
      <w:r w:rsidR="0079005F">
        <w:rPr>
          <w:rFonts w:ascii="Bembo Std" w:eastAsia="Arial Unicode MS" w:hAnsi="Bembo Std" w:cs="Arial Unicode MS"/>
          <w:color w:val="000066"/>
          <w:lang w:eastAsia="es-SV"/>
        </w:rPr>
        <w:t xml:space="preserve"> </w:t>
      </w:r>
      <w:r w:rsidR="00111163" w:rsidRPr="0027189C">
        <w:rPr>
          <w:rFonts w:ascii="Bembo Std" w:eastAsia="Arial Unicode MS" w:hAnsi="Bembo Std" w:cs="Arial Unicode MS"/>
          <w:color w:val="000066"/>
          <w:lang w:eastAsia="es-SV"/>
        </w:rPr>
        <w:t>minutos</w:t>
      </w:r>
      <w:r w:rsidR="005A15FF">
        <w:rPr>
          <w:rFonts w:ascii="Bembo Std" w:eastAsia="Arial Unicode MS" w:hAnsi="Bembo Std" w:cs="Arial Unicode MS"/>
          <w:color w:val="000066"/>
          <w:lang w:eastAsia="es-SV"/>
        </w:rPr>
        <w:t xml:space="preserve"> del día </w:t>
      </w:r>
      <w:r w:rsidR="007B6C09">
        <w:rPr>
          <w:rFonts w:ascii="Bembo Std" w:eastAsia="Arial Unicode MS" w:hAnsi="Bembo Std" w:cs="Arial Unicode MS"/>
          <w:color w:val="000066"/>
          <w:lang w:eastAsia="es-SV"/>
        </w:rPr>
        <w:t>diecisiete</w:t>
      </w:r>
      <w:r w:rsidR="005A15FF">
        <w:rPr>
          <w:rFonts w:ascii="Bembo Std" w:eastAsia="Arial Unicode MS" w:hAnsi="Bembo Std" w:cs="Arial Unicode MS"/>
          <w:color w:val="000066"/>
          <w:lang w:eastAsia="es-SV"/>
        </w:rPr>
        <w:t xml:space="preserve"> de </w:t>
      </w:r>
      <w:r w:rsidR="0079005F">
        <w:rPr>
          <w:rFonts w:ascii="Bembo Std" w:eastAsia="Arial Unicode MS" w:hAnsi="Bembo Std" w:cs="Arial Unicode MS"/>
          <w:color w:val="000066"/>
          <w:lang w:eastAsia="es-SV"/>
        </w:rPr>
        <w:t xml:space="preserve">diciembre </w:t>
      </w:r>
      <w:r w:rsidRPr="0027189C">
        <w:rPr>
          <w:rFonts w:ascii="Bembo Std" w:eastAsia="Arial Unicode MS" w:hAnsi="Bembo Std" w:cs="Arial Unicode MS"/>
          <w:color w:val="000066"/>
          <w:lang w:eastAsia="es-SV"/>
        </w:rPr>
        <w:t>de dos mil diecinueve</w:t>
      </w:r>
      <w:r w:rsidRPr="0027189C">
        <w:rPr>
          <w:rFonts w:ascii="Bembo Std" w:eastAsia="Arial Unicode MS" w:hAnsi="Bembo Std" w:cs="Arial Unicode MS"/>
          <w:color w:val="000099"/>
          <w:lang w:eastAsia="es-SV"/>
        </w:rPr>
        <w:t>,</w:t>
      </w:r>
      <w:r w:rsidRPr="0027189C">
        <w:rPr>
          <w:rFonts w:ascii="Bembo Std" w:eastAsia="Arial Unicode MS" w:hAnsi="Bembo Std" w:cs="Arial Unicode MS"/>
          <w:lang w:eastAsia="es-SV"/>
        </w:rPr>
        <w:t xml:space="preserve"> luego de haber recibido y admitido la solicitud de información </w:t>
      </w:r>
      <w:r w:rsidRPr="0027189C">
        <w:rPr>
          <w:rFonts w:ascii="Bembo Std" w:eastAsia="Arial Unicode MS" w:hAnsi="Bembo Std" w:cs="Arial Unicode MS"/>
          <w:b/>
          <w:color w:val="000066"/>
          <w:lang w:eastAsia="es-SV"/>
        </w:rPr>
        <w:t xml:space="preserve">MAG OIR No. </w:t>
      </w:r>
      <w:r w:rsidR="003A3974">
        <w:rPr>
          <w:rFonts w:ascii="Bembo Std" w:eastAsia="Arial Unicode MS" w:hAnsi="Bembo Std" w:cs="Arial Unicode MS"/>
          <w:b/>
          <w:color w:val="000066"/>
          <w:lang w:eastAsia="es-SV"/>
        </w:rPr>
        <w:t>2</w:t>
      </w:r>
      <w:r w:rsidR="0079005F">
        <w:rPr>
          <w:rFonts w:ascii="Bembo Std" w:eastAsia="Arial Unicode MS" w:hAnsi="Bembo Std" w:cs="Arial Unicode MS"/>
          <w:b/>
          <w:color w:val="000066"/>
          <w:lang w:eastAsia="es-SV"/>
        </w:rPr>
        <w:t>4</w:t>
      </w:r>
      <w:r w:rsidR="007B6C09">
        <w:rPr>
          <w:rFonts w:ascii="Bembo Std" w:eastAsia="Arial Unicode MS" w:hAnsi="Bembo Std" w:cs="Arial Unicode MS"/>
          <w:b/>
          <w:color w:val="000066"/>
          <w:lang w:eastAsia="es-SV"/>
        </w:rPr>
        <w:t>2</w:t>
      </w:r>
      <w:r w:rsidR="00C444A3">
        <w:rPr>
          <w:rFonts w:ascii="Bembo Std" w:eastAsia="Arial Unicode MS" w:hAnsi="Bembo Std" w:cs="Arial Unicode MS"/>
          <w:b/>
          <w:color w:val="000066"/>
          <w:lang w:eastAsia="es-SV"/>
        </w:rPr>
        <w:t>-</w:t>
      </w:r>
      <w:r w:rsidRPr="0027189C">
        <w:rPr>
          <w:rFonts w:ascii="Bembo Std" w:eastAsia="Arial Unicode MS" w:hAnsi="Bembo Std" w:cs="Arial Unicode MS"/>
          <w:b/>
          <w:color w:val="000066"/>
          <w:lang w:eastAsia="es-SV"/>
        </w:rPr>
        <w:t>2019</w:t>
      </w:r>
      <w:r w:rsidRPr="0027189C">
        <w:rPr>
          <w:rFonts w:ascii="Bembo Std" w:eastAsia="Arial Unicode MS" w:hAnsi="Bembo Std" w:cs="Arial Unicode MS"/>
          <w:color w:val="000099"/>
          <w:lang w:eastAsia="es-SV"/>
        </w:rPr>
        <w:t xml:space="preserve"> </w:t>
      </w:r>
      <w:r w:rsidRPr="0027189C">
        <w:rPr>
          <w:rFonts w:ascii="Bembo Std" w:eastAsia="Arial Unicode MS" w:hAnsi="Bembo Std" w:cs="Arial Unicode MS"/>
          <w:lang w:eastAsia="es-SV"/>
        </w:rPr>
        <w:t>presentada ante la Oficina de Información y Respuesta de esta dependencia,</w:t>
      </w:r>
      <w:r w:rsidRPr="0027189C">
        <w:rPr>
          <w:rFonts w:ascii="Bembo Std" w:eastAsia="Arial Unicode MS" w:hAnsi="Bembo Std" w:cstheme="minorHAnsi"/>
          <w:lang w:eastAsia="es-SV"/>
        </w:rPr>
        <w:t xml:space="preserve"> por parte de</w:t>
      </w:r>
      <w:r w:rsidR="00517DD7" w:rsidRPr="0027189C">
        <w:rPr>
          <w:rFonts w:ascii="Bembo Std" w:eastAsia="Arial Unicode MS" w:hAnsi="Bembo Std" w:cstheme="minorHAnsi"/>
          <w:lang w:eastAsia="es-SV"/>
        </w:rPr>
        <w:t xml:space="preserve"> </w:t>
      </w:r>
      <w:proofErr w:type="spellStart"/>
      <w:r w:rsidR="00DC7BF1">
        <w:rPr>
          <w:rFonts w:ascii="Bembo Std" w:hAnsi="Bembo Std" w:cstheme="minorHAnsi"/>
          <w:b/>
          <w:color w:val="000066"/>
        </w:rPr>
        <w:t>xxxx</w:t>
      </w:r>
      <w:proofErr w:type="spellEnd"/>
      <w:r w:rsidRPr="0027189C">
        <w:rPr>
          <w:rFonts w:ascii="Bembo Std" w:eastAsia="Arial Unicode MS" w:hAnsi="Bembo Std" w:cstheme="minorHAnsi"/>
          <w:lang w:eastAsia="es-SV"/>
        </w:rPr>
        <w:t xml:space="preserve"> de hoy en adelante </w:t>
      </w:r>
      <w:r w:rsidR="009E0DD0">
        <w:rPr>
          <w:rFonts w:ascii="Bembo Std" w:eastAsia="Arial Unicode MS" w:hAnsi="Bembo Std" w:cstheme="minorHAnsi"/>
          <w:lang w:eastAsia="es-SV"/>
        </w:rPr>
        <w:t>l</w:t>
      </w:r>
      <w:r w:rsidR="007B6C09">
        <w:rPr>
          <w:rFonts w:ascii="Bembo Std" w:eastAsia="Arial Unicode MS" w:hAnsi="Bembo Std" w:cstheme="minorHAnsi"/>
          <w:lang w:eastAsia="es-SV"/>
        </w:rPr>
        <w:t>a</w:t>
      </w:r>
      <w:r w:rsidR="00876728">
        <w:rPr>
          <w:rFonts w:ascii="Bembo Std" w:eastAsia="Arial Unicode MS" w:hAnsi="Bembo Std" w:cstheme="minorHAnsi"/>
          <w:lang w:eastAsia="es-SV"/>
        </w:rPr>
        <w:t xml:space="preserve"> </w:t>
      </w:r>
      <w:r w:rsidRPr="0027189C">
        <w:rPr>
          <w:rFonts w:ascii="Bembo Std" w:eastAsia="Arial Unicode MS" w:hAnsi="Bembo Std" w:cstheme="minorHAnsi"/>
          <w:lang w:eastAsia="es-SV"/>
        </w:rPr>
        <w:t>PETICIONARI</w:t>
      </w:r>
      <w:r w:rsidR="007B6C09">
        <w:rPr>
          <w:rFonts w:ascii="Bembo Std" w:eastAsia="Arial Unicode MS" w:hAnsi="Bembo Std" w:cstheme="minorHAnsi"/>
          <w:lang w:eastAsia="es-SV"/>
        </w:rPr>
        <w:t>A</w:t>
      </w:r>
      <w:r w:rsidR="009E0DD0">
        <w:rPr>
          <w:rFonts w:ascii="Bembo Std" w:eastAsia="Arial Unicode MS" w:hAnsi="Bembo Std" w:cstheme="minorHAnsi"/>
          <w:lang w:eastAsia="es-SV"/>
        </w:rPr>
        <w:t>,</w:t>
      </w:r>
      <w:r w:rsidRPr="0027189C">
        <w:rPr>
          <w:rFonts w:ascii="Bembo Std" w:eastAsia="Arial Unicode MS" w:hAnsi="Bembo Std" w:cstheme="minorHAnsi"/>
          <w:lang w:eastAsia="es-SV"/>
        </w:rPr>
        <w:t xml:space="preserve"> identificad</w:t>
      </w:r>
      <w:r w:rsidR="007B6C09">
        <w:rPr>
          <w:rFonts w:ascii="Bembo Std" w:eastAsia="Arial Unicode MS" w:hAnsi="Bembo Std" w:cstheme="minorHAnsi"/>
          <w:lang w:eastAsia="es-SV"/>
        </w:rPr>
        <w:t>a</w:t>
      </w:r>
      <w:r w:rsidRPr="0027189C">
        <w:rPr>
          <w:rFonts w:ascii="Bembo Std" w:eastAsia="Arial Unicode MS" w:hAnsi="Bembo Std" w:cstheme="minorHAnsi"/>
          <w:lang w:eastAsia="es-SV"/>
        </w:rPr>
        <w:t xml:space="preserve"> con </w:t>
      </w:r>
      <w:r w:rsidR="0066217B">
        <w:rPr>
          <w:rFonts w:ascii="Bembo Std" w:eastAsia="Arial Unicode MS" w:hAnsi="Bembo Std" w:cstheme="minorHAnsi"/>
          <w:lang w:eastAsia="es-SV"/>
        </w:rPr>
        <w:t xml:space="preserve">Documento de Identidad </w:t>
      </w:r>
      <w:r w:rsidRPr="0027189C">
        <w:rPr>
          <w:rFonts w:ascii="Bembo Std" w:eastAsia="Arial Unicode MS" w:hAnsi="Bembo Std" w:cstheme="minorHAnsi"/>
          <w:b/>
          <w:color w:val="000066"/>
          <w:lang w:eastAsia="es-SV"/>
        </w:rPr>
        <w:t>N°</w:t>
      </w:r>
      <w:r w:rsidR="0066217B">
        <w:rPr>
          <w:rFonts w:ascii="Bembo Std" w:eastAsia="Arial Unicode MS" w:hAnsi="Bembo Std" w:cstheme="minorHAnsi"/>
          <w:b/>
          <w:color w:val="000066"/>
          <w:lang w:eastAsia="es-SV"/>
        </w:rPr>
        <w:t xml:space="preserve"> </w:t>
      </w:r>
      <w:proofErr w:type="spellStart"/>
      <w:r w:rsidR="00DC7BF1">
        <w:rPr>
          <w:rFonts w:ascii="Bembo Std" w:eastAsia="Arial Unicode MS" w:hAnsi="Bembo Std" w:cstheme="minorHAnsi"/>
          <w:b/>
          <w:color w:val="000066"/>
          <w:lang w:eastAsia="es-SV"/>
        </w:rPr>
        <w:t>xxxx</w:t>
      </w:r>
      <w:proofErr w:type="spellEnd"/>
      <w:r w:rsidR="00B16376">
        <w:rPr>
          <w:rFonts w:ascii="Bembo Std" w:eastAsia="Arial Unicode MS" w:hAnsi="Bembo Std" w:cstheme="minorHAnsi"/>
          <w:b/>
          <w:color w:val="000066"/>
          <w:lang w:eastAsia="es-SV"/>
        </w:rPr>
        <w:t>,</w:t>
      </w:r>
      <w:r w:rsidR="00111163" w:rsidRPr="0027189C">
        <w:rPr>
          <w:rFonts w:ascii="Bembo Std" w:eastAsia="Arial Unicode MS" w:hAnsi="Bembo Std" w:cstheme="minorHAnsi"/>
          <w:b/>
          <w:color w:val="000066"/>
          <w:lang w:eastAsia="es-SV"/>
        </w:rPr>
        <w:t xml:space="preserve"> </w:t>
      </w:r>
      <w:r w:rsidRPr="0027189C">
        <w:rPr>
          <w:rFonts w:ascii="Bembo Std" w:eastAsia="Arial Unicode MS" w:hAnsi="Bembo Std" w:cs="Arial Unicode MS"/>
          <w:lang w:eastAsia="es-SV"/>
        </w:rPr>
        <w:t>al respecto CONSIDERANDO que:</w:t>
      </w:r>
    </w:p>
    <w:p w:rsidR="0051378E" w:rsidRPr="0027189C" w:rsidRDefault="0051378E" w:rsidP="0051378E">
      <w:pPr>
        <w:spacing w:after="0" w:line="240" w:lineRule="auto"/>
        <w:jc w:val="both"/>
        <w:rPr>
          <w:rFonts w:ascii="Bembo Std" w:eastAsia="Arial Unicode MS" w:hAnsi="Bembo Std" w:cs="Arial Unicode MS"/>
          <w:lang w:eastAsia="es-SV"/>
        </w:rPr>
      </w:pPr>
    </w:p>
    <w:p w:rsidR="0051378E" w:rsidRDefault="007B6C09" w:rsidP="00517DD7">
      <w:pPr>
        <w:pStyle w:val="Prrafodelista"/>
        <w:numPr>
          <w:ilvl w:val="0"/>
          <w:numId w:val="1"/>
        </w:numPr>
        <w:jc w:val="both"/>
        <w:rPr>
          <w:rFonts w:ascii="Bembo Std" w:eastAsia="Arial Unicode MS" w:hAnsi="Bembo Std" w:cstheme="minorHAnsi"/>
          <w:sz w:val="22"/>
          <w:szCs w:val="22"/>
          <w:lang w:eastAsia="es-SV"/>
        </w:rPr>
      </w:pPr>
      <w:r>
        <w:rPr>
          <w:rFonts w:ascii="Bembo Std" w:eastAsia="Arial Unicode MS" w:hAnsi="Bembo Std" w:cstheme="minorHAnsi"/>
          <w:sz w:val="22"/>
          <w:szCs w:val="22"/>
          <w:lang w:val="es-SV" w:eastAsia="es-SV"/>
        </w:rPr>
        <w:t xml:space="preserve">La </w:t>
      </w:r>
      <w:r w:rsidR="00F17B3C" w:rsidRPr="0027189C">
        <w:rPr>
          <w:rFonts w:ascii="Bembo Std" w:eastAsia="Arial Unicode MS" w:hAnsi="Bembo Std" w:cstheme="minorHAnsi"/>
          <w:color w:val="000066"/>
          <w:sz w:val="22"/>
          <w:szCs w:val="22"/>
          <w:lang w:eastAsia="es-SV"/>
        </w:rPr>
        <w:t>Peticionari</w:t>
      </w:r>
      <w:r>
        <w:rPr>
          <w:rFonts w:ascii="Bembo Std" w:eastAsia="Arial Unicode MS" w:hAnsi="Bembo Std" w:cstheme="minorHAnsi"/>
          <w:color w:val="000066"/>
          <w:sz w:val="22"/>
          <w:szCs w:val="22"/>
          <w:lang w:eastAsia="es-SV"/>
        </w:rPr>
        <w:t>a</w:t>
      </w:r>
      <w:r w:rsidR="00884714" w:rsidRPr="0027189C">
        <w:rPr>
          <w:rFonts w:ascii="Bembo Std" w:eastAsia="Arial Unicode MS" w:hAnsi="Bembo Std" w:cstheme="minorHAnsi"/>
          <w:color w:val="000066"/>
          <w:sz w:val="22"/>
          <w:szCs w:val="22"/>
          <w:lang w:eastAsia="es-SV"/>
        </w:rPr>
        <w:t xml:space="preserve"> </w:t>
      </w:r>
      <w:r w:rsidR="0051378E" w:rsidRPr="0027189C">
        <w:rPr>
          <w:rFonts w:ascii="Bembo Std" w:eastAsia="Arial Unicode MS" w:hAnsi="Bembo Std" w:cstheme="minorHAnsi"/>
          <w:sz w:val="22"/>
          <w:szCs w:val="22"/>
          <w:lang w:eastAsia="es-SV"/>
        </w:rPr>
        <w:t xml:space="preserve">presentó solicitud de información el día </w:t>
      </w:r>
      <w:r w:rsidR="0079005F">
        <w:rPr>
          <w:rFonts w:ascii="Bembo Std" w:eastAsia="Arial Unicode MS" w:hAnsi="Bembo Std" w:cstheme="minorHAnsi"/>
          <w:i/>
          <w:color w:val="000066"/>
          <w:sz w:val="22"/>
          <w:szCs w:val="22"/>
          <w:lang w:eastAsia="es-SV"/>
        </w:rPr>
        <w:t>veintiséis</w:t>
      </w:r>
      <w:r w:rsidR="0066217B">
        <w:rPr>
          <w:rFonts w:ascii="Bembo Std" w:eastAsia="Arial Unicode MS" w:hAnsi="Bembo Std" w:cstheme="minorHAnsi"/>
          <w:i/>
          <w:color w:val="000066"/>
          <w:sz w:val="22"/>
          <w:szCs w:val="22"/>
          <w:lang w:eastAsia="es-SV"/>
        </w:rPr>
        <w:t xml:space="preserve"> de </w:t>
      </w:r>
      <w:r w:rsidR="0079005F">
        <w:rPr>
          <w:rFonts w:ascii="Bembo Std" w:eastAsia="Arial Unicode MS" w:hAnsi="Bembo Std" w:cstheme="minorHAnsi"/>
          <w:i/>
          <w:color w:val="000066"/>
          <w:sz w:val="22"/>
          <w:szCs w:val="22"/>
          <w:lang w:eastAsia="es-SV"/>
        </w:rPr>
        <w:t>n</w:t>
      </w:r>
      <w:r w:rsidR="007F7FB5">
        <w:rPr>
          <w:rFonts w:ascii="Bembo Std" w:eastAsia="Arial Unicode MS" w:hAnsi="Bembo Std" w:cstheme="minorHAnsi"/>
          <w:i/>
          <w:color w:val="000066"/>
          <w:sz w:val="22"/>
          <w:szCs w:val="22"/>
          <w:lang w:eastAsia="es-SV"/>
        </w:rPr>
        <w:t>o</w:t>
      </w:r>
      <w:r w:rsidR="0079005F">
        <w:rPr>
          <w:rFonts w:ascii="Bembo Std" w:eastAsia="Arial Unicode MS" w:hAnsi="Bembo Std" w:cstheme="minorHAnsi"/>
          <w:i/>
          <w:color w:val="000066"/>
          <w:sz w:val="22"/>
          <w:szCs w:val="22"/>
          <w:lang w:eastAsia="es-SV"/>
        </w:rPr>
        <w:t xml:space="preserve">viembre </w:t>
      </w:r>
      <w:r w:rsidR="00294A8F" w:rsidRPr="0027189C">
        <w:rPr>
          <w:rFonts w:ascii="Bembo Std" w:eastAsia="Arial Unicode MS" w:hAnsi="Bembo Std" w:cstheme="minorHAnsi"/>
          <w:sz w:val="22"/>
          <w:szCs w:val="22"/>
          <w:lang w:eastAsia="es-SV"/>
        </w:rPr>
        <w:t xml:space="preserve">de </w:t>
      </w:r>
      <w:r w:rsidR="00876728">
        <w:rPr>
          <w:rFonts w:ascii="Bembo Std" w:eastAsia="Arial Unicode MS" w:hAnsi="Bembo Std" w:cstheme="minorHAnsi"/>
          <w:sz w:val="22"/>
          <w:szCs w:val="22"/>
          <w:lang w:eastAsia="es-SV"/>
        </w:rPr>
        <w:t>dos mil diecinueve a l</w:t>
      </w:r>
      <w:r w:rsidR="00C444A3">
        <w:rPr>
          <w:rFonts w:ascii="Bembo Std" w:eastAsia="Arial Unicode MS" w:hAnsi="Bembo Std" w:cstheme="minorHAnsi"/>
          <w:sz w:val="22"/>
          <w:szCs w:val="22"/>
          <w:lang w:eastAsia="es-SV"/>
        </w:rPr>
        <w:t>a</w:t>
      </w:r>
      <w:r w:rsidR="0051378E" w:rsidRPr="0027189C">
        <w:rPr>
          <w:rFonts w:ascii="Bembo Std" w:eastAsia="Arial Unicode MS" w:hAnsi="Bembo Std" w:cstheme="minorHAnsi"/>
          <w:sz w:val="22"/>
          <w:szCs w:val="22"/>
          <w:lang w:eastAsia="es-SV"/>
        </w:rPr>
        <w:t xml:space="preserve">s </w:t>
      </w:r>
      <w:r>
        <w:rPr>
          <w:rFonts w:ascii="Bembo Std" w:eastAsia="Arial Unicode MS" w:hAnsi="Bembo Std" w:cstheme="minorHAnsi"/>
          <w:i/>
          <w:color w:val="000066"/>
          <w:sz w:val="22"/>
          <w:szCs w:val="22"/>
          <w:lang w:eastAsia="es-SV"/>
        </w:rPr>
        <w:t>quince</w:t>
      </w:r>
      <w:r w:rsidR="0066217B">
        <w:rPr>
          <w:rFonts w:ascii="Bembo Std" w:eastAsia="Arial Unicode MS" w:hAnsi="Bembo Std" w:cstheme="minorHAnsi"/>
          <w:i/>
          <w:color w:val="000066"/>
          <w:sz w:val="22"/>
          <w:szCs w:val="22"/>
          <w:lang w:eastAsia="es-SV"/>
        </w:rPr>
        <w:t xml:space="preserve"> </w:t>
      </w:r>
      <w:r w:rsidR="007F7FB5">
        <w:rPr>
          <w:rFonts w:ascii="Bembo Std" w:eastAsia="Arial Unicode MS" w:hAnsi="Bembo Std" w:cstheme="minorHAnsi"/>
          <w:i/>
          <w:color w:val="000066"/>
          <w:sz w:val="22"/>
          <w:szCs w:val="22"/>
          <w:lang w:eastAsia="es-SV"/>
        </w:rPr>
        <w:t xml:space="preserve">horas con </w:t>
      </w:r>
      <w:r>
        <w:rPr>
          <w:rFonts w:ascii="Bembo Std" w:eastAsia="Arial Unicode MS" w:hAnsi="Bembo Std" w:cstheme="minorHAnsi"/>
          <w:i/>
          <w:color w:val="000066"/>
          <w:sz w:val="22"/>
          <w:szCs w:val="22"/>
          <w:lang w:eastAsia="es-SV"/>
        </w:rPr>
        <w:t xml:space="preserve">treinta y tres </w:t>
      </w:r>
      <w:r w:rsidR="00224D39" w:rsidRPr="0027189C">
        <w:rPr>
          <w:rFonts w:ascii="Bembo Std" w:eastAsia="Arial Unicode MS" w:hAnsi="Bembo Std" w:cstheme="minorHAnsi"/>
          <w:i/>
          <w:color w:val="000066"/>
          <w:sz w:val="22"/>
          <w:szCs w:val="22"/>
          <w:lang w:eastAsia="es-SV"/>
        </w:rPr>
        <w:t>minuto</w:t>
      </w:r>
      <w:r w:rsidR="00E27D56">
        <w:rPr>
          <w:rFonts w:ascii="Bembo Std" w:eastAsia="Arial Unicode MS" w:hAnsi="Bembo Std" w:cstheme="minorHAnsi"/>
          <w:i/>
          <w:color w:val="000066"/>
          <w:sz w:val="22"/>
          <w:szCs w:val="22"/>
          <w:lang w:eastAsia="es-SV"/>
        </w:rPr>
        <w:t>s</w:t>
      </w:r>
      <w:r w:rsidR="0051378E" w:rsidRPr="0027189C">
        <w:rPr>
          <w:rFonts w:ascii="Bembo Std" w:eastAsia="Arial Unicode MS" w:hAnsi="Bembo Std" w:cstheme="minorHAnsi"/>
          <w:i/>
          <w:color w:val="000066"/>
          <w:sz w:val="22"/>
          <w:szCs w:val="22"/>
          <w:lang w:eastAsia="es-SV"/>
        </w:rPr>
        <w:t xml:space="preserve"> </w:t>
      </w:r>
      <w:r w:rsidR="00F918A5">
        <w:rPr>
          <w:rFonts w:ascii="Bembo Std" w:eastAsia="Arial Unicode MS" w:hAnsi="Bembo Std" w:cstheme="minorHAnsi"/>
          <w:color w:val="000066"/>
          <w:sz w:val="22"/>
          <w:szCs w:val="22"/>
          <w:lang w:eastAsia="es-SV"/>
        </w:rPr>
        <w:t>de manera presencial en la OIR</w:t>
      </w:r>
      <w:r w:rsidR="0051378E" w:rsidRPr="0027189C">
        <w:rPr>
          <w:rFonts w:ascii="Bembo Std" w:eastAsia="Arial Unicode MS" w:hAnsi="Bembo Std" w:cstheme="minorHAnsi"/>
          <w:sz w:val="22"/>
          <w:szCs w:val="22"/>
          <w:lang w:eastAsia="es-SV"/>
        </w:rPr>
        <w:t xml:space="preserve">, siendo admitida el </w:t>
      </w:r>
      <w:r w:rsidR="00BF6CA5">
        <w:rPr>
          <w:rFonts w:ascii="Bembo Std" w:eastAsia="Arial Unicode MS" w:hAnsi="Bembo Std" w:cstheme="minorHAnsi"/>
          <w:sz w:val="22"/>
          <w:szCs w:val="22"/>
          <w:lang w:eastAsia="es-SV"/>
        </w:rPr>
        <w:t xml:space="preserve">día </w:t>
      </w:r>
      <w:r w:rsidR="0066217B">
        <w:rPr>
          <w:rFonts w:ascii="Bembo Std" w:eastAsia="Arial Unicode MS" w:hAnsi="Bembo Std" w:cstheme="minorHAnsi"/>
          <w:i/>
          <w:sz w:val="22"/>
          <w:szCs w:val="22"/>
          <w:lang w:eastAsia="es-SV"/>
        </w:rPr>
        <w:t>veinti</w:t>
      </w:r>
      <w:r w:rsidR="0079005F">
        <w:rPr>
          <w:rFonts w:ascii="Bembo Std" w:eastAsia="Arial Unicode MS" w:hAnsi="Bembo Std" w:cstheme="minorHAnsi"/>
          <w:i/>
          <w:sz w:val="22"/>
          <w:szCs w:val="22"/>
          <w:lang w:eastAsia="es-SV"/>
        </w:rPr>
        <w:t xml:space="preserve">siete </w:t>
      </w:r>
      <w:r w:rsidR="00BF6CA5" w:rsidRPr="00BF6CA5">
        <w:rPr>
          <w:rFonts w:ascii="Bembo Std" w:eastAsia="Arial Unicode MS" w:hAnsi="Bembo Std" w:cstheme="minorHAnsi"/>
          <w:i/>
          <w:sz w:val="22"/>
          <w:szCs w:val="22"/>
          <w:lang w:eastAsia="es-SV"/>
        </w:rPr>
        <w:t xml:space="preserve">del </w:t>
      </w:r>
      <w:r w:rsidR="009E0DD0" w:rsidRPr="00BF6CA5">
        <w:rPr>
          <w:rFonts w:ascii="Bembo Std" w:eastAsia="Arial Unicode MS" w:hAnsi="Bembo Std" w:cstheme="minorHAnsi"/>
          <w:i/>
          <w:sz w:val="22"/>
          <w:szCs w:val="22"/>
          <w:lang w:eastAsia="es-SV"/>
        </w:rPr>
        <w:t xml:space="preserve">mismo </w:t>
      </w:r>
      <w:r w:rsidR="00BF6CA5" w:rsidRPr="00BF6CA5">
        <w:rPr>
          <w:rFonts w:ascii="Bembo Std" w:eastAsia="Arial Unicode MS" w:hAnsi="Bembo Std" w:cstheme="minorHAnsi"/>
          <w:i/>
          <w:sz w:val="22"/>
          <w:szCs w:val="22"/>
          <w:lang w:eastAsia="es-SV"/>
        </w:rPr>
        <w:t>mes</w:t>
      </w:r>
      <w:r w:rsidR="0051378E" w:rsidRPr="0027189C">
        <w:rPr>
          <w:rFonts w:ascii="Bembo Std" w:eastAsia="Arial Unicode MS" w:hAnsi="Bembo Std" w:cstheme="minorHAnsi"/>
          <w:sz w:val="22"/>
          <w:szCs w:val="22"/>
          <w:lang w:eastAsia="es-SV"/>
        </w:rPr>
        <w:t xml:space="preserve">, en la cual </w:t>
      </w:r>
      <w:r w:rsidR="00294A8F" w:rsidRPr="0027189C">
        <w:rPr>
          <w:rFonts w:ascii="Bembo Std" w:eastAsia="Arial Unicode MS" w:hAnsi="Bembo Std" w:cstheme="minorHAnsi"/>
          <w:sz w:val="22"/>
          <w:szCs w:val="22"/>
          <w:lang w:eastAsia="es-SV"/>
        </w:rPr>
        <w:t>s</w:t>
      </w:r>
      <w:r w:rsidR="0051378E" w:rsidRPr="0027189C">
        <w:rPr>
          <w:rFonts w:ascii="Bembo Std" w:eastAsia="Arial Unicode MS" w:hAnsi="Bembo Std" w:cstheme="minorHAnsi"/>
          <w:sz w:val="22"/>
          <w:szCs w:val="22"/>
          <w:lang w:eastAsia="es-SV"/>
        </w:rPr>
        <w:t>olicita lo siguiente:</w:t>
      </w:r>
    </w:p>
    <w:p w:rsidR="00876728" w:rsidRDefault="00876728" w:rsidP="002A4867">
      <w:pPr>
        <w:pStyle w:val="Prrafodelista"/>
        <w:ind w:left="720"/>
        <w:jc w:val="both"/>
        <w:rPr>
          <w:rFonts w:ascii="Bembo Std" w:eastAsia="Arial Unicode MS" w:hAnsi="Bembo Std" w:cstheme="minorHAnsi"/>
          <w:sz w:val="22"/>
          <w:szCs w:val="22"/>
          <w:lang w:eastAsia="es-SV"/>
        </w:rPr>
      </w:pPr>
    </w:p>
    <w:p w:rsidR="0079005F" w:rsidRPr="007B6C09" w:rsidRDefault="007B6C09" w:rsidP="007B6C09">
      <w:pPr>
        <w:pStyle w:val="Prrafodelista"/>
        <w:ind w:left="720"/>
        <w:jc w:val="both"/>
        <w:rPr>
          <w:rFonts w:ascii="Bembo Std" w:eastAsia="Arial Unicode MS" w:hAnsi="Bembo Std" w:cs="Arial Unicode MS"/>
          <w:color w:val="000066"/>
          <w:sz w:val="22"/>
          <w:szCs w:val="22"/>
          <w:lang w:val="es-SV" w:eastAsia="es-SV"/>
        </w:rPr>
      </w:pPr>
      <w:r w:rsidRPr="007B6C09">
        <w:rPr>
          <w:rFonts w:ascii="Bembo Std" w:eastAsia="Arial Unicode MS" w:hAnsi="Bembo Std" w:cs="Arial Unicode MS"/>
          <w:color w:val="000066"/>
          <w:sz w:val="22"/>
          <w:szCs w:val="22"/>
          <w:lang w:val="es-SV" w:eastAsia="es-SV"/>
        </w:rPr>
        <w:t>"Informe detallado sobre el donativo de arroz realizado por China Popular en el a</w:t>
      </w:r>
      <w:r>
        <w:rPr>
          <w:rFonts w:ascii="Bembo Std" w:eastAsia="Arial Unicode MS" w:hAnsi="Bembo Std" w:cs="Arial Unicode MS"/>
          <w:color w:val="000066"/>
          <w:sz w:val="22"/>
          <w:szCs w:val="22"/>
          <w:lang w:val="es-SV" w:eastAsia="es-SV"/>
        </w:rPr>
        <w:t>ñ</w:t>
      </w:r>
      <w:r w:rsidRPr="007B6C09">
        <w:rPr>
          <w:rFonts w:ascii="Bembo Std" w:eastAsia="Arial Unicode MS" w:hAnsi="Bembo Std" w:cs="Arial Unicode MS"/>
          <w:color w:val="000066"/>
          <w:sz w:val="22"/>
          <w:szCs w:val="22"/>
          <w:lang w:val="es-SV" w:eastAsia="es-SV"/>
        </w:rPr>
        <w:t xml:space="preserve">o 2018, </w:t>
      </w:r>
      <w:r w:rsidRPr="007B6C09">
        <w:rPr>
          <w:rFonts w:ascii="Bembo Std" w:eastAsia="Arial Unicode MS" w:hAnsi="Bembo Std" w:cs="Arial Unicode MS"/>
          <w:color w:val="000066"/>
          <w:sz w:val="22"/>
          <w:szCs w:val="22"/>
          <w:lang w:val="es-SV" w:eastAsia="es-SV"/>
        </w:rPr>
        <w:t>cómo</w:t>
      </w:r>
      <w:r w:rsidRPr="007B6C09">
        <w:rPr>
          <w:rFonts w:ascii="Bembo Std" w:eastAsia="Arial Unicode MS" w:hAnsi="Bembo Std" w:cs="Arial Unicode MS"/>
          <w:color w:val="000066"/>
          <w:sz w:val="22"/>
          <w:szCs w:val="22"/>
          <w:lang w:val="es-SV" w:eastAsia="es-SV"/>
        </w:rPr>
        <w:t xml:space="preserve"> y</w:t>
      </w:r>
      <w:r w:rsidRPr="007B6C09">
        <w:rPr>
          <w:rFonts w:ascii="Bembo Std" w:eastAsia="Arial Unicode MS" w:hAnsi="Bembo Std" w:cs="Arial Unicode MS"/>
          <w:color w:val="000066"/>
          <w:sz w:val="22"/>
          <w:szCs w:val="22"/>
          <w:lang w:val="es-SV" w:eastAsia="es-SV"/>
        </w:rPr>
        <w:t xml:space="preserve"> </w:t>
      </w:r>
      <w:r w:rsidRPr="007B6C09">
        <w:rPr>
          <w:rFonts w:ascii="Bembo Std" w:eastAsia="Arial Unicode MS" w:hAnsi="Bembo Std" w:cs="Arial Unicode MS"/>
          <w:color w:val="000066"/>
          <w:sz w:val="22"/>
          <w:szCs w:val="22"/>
          <w:lang w:val="es-SV" w:eastAsia="es-SV"/>
        </w:rPr>
        <w:t>en que fue utilizado dicho donativo"</w:t>
      </w:r>
    </w:p>
    <w:p w:rsidR="0066217B" w:rsidRPr="0066217B" w:rsidRDefault="0066217B" w:rsidP="0066217B">
      <w:pPr>
        <w:pStyle w:val="Prrafodelista"/>
        <w:ind w:left="720"/>
        <w:jc w:val="both"/>
        <w:rPr>
          <w:rFonts w:ascii="Bembo Std" w:hAnsi="Bembo Std" w:cs="Times-Roman"/>
          <w:color w:val="000066"/>
          <w:sz w:val="22"/>
          <w:szCs w:val="22"/>
          <w:lang w:eastAsia="en-US"/>
        </w:rPr>
      </w:pPr>
    </w:p>
    <w:p w:rsidR="0051378E" w:rsidRPr="0027189C"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7189C">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926191" w:rsidRPr="0027189C" w:rsidRDefault="00926191"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27189C"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7189C">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51378E" w:rsidRPr="0027189C" w:rsidRDefault="0051378E" w:rsidP="0051378E">
      <w:pPr>
        <w:autoSpaceDE w:val="0"/>
        <w:autoSpaceDN w:val="0"/>
        <w:adjustRightInd w:val="0"/>
        <w:snapToGrid w:val="0"/>
        <w:spacing w:after="0" w:line="240" w:lineRule="auto"/>
        <w:jc w:val="both"/>
        <w:rPr>
          <w:rFonts w:ascii="Bembo Std" w:eastAsia="Arial Unicode MS" w:hAnsi="Bembo Std" w:cstheme="minorHAnsi"/>
        </w:rPr>
      </w:pPr>
    </w:p>
    <w:p w:rsidR="0051378E"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7189C">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957141" w:rsidRPr="00957141" w:rsidRDefault="00957141" w:rsidP="00957141">
      <w:pPr>
        <w:pStyle w:val="Prrafodelista"/>
        <w:rPr>
          <w:rFonts w:ascii="Bembo Std" w:eastAsia="Arial Unicode MS" w:hAnsi="Bembo Std" w:cstheme="minorHAnsi"/>
          <w:sz w:val="22"/>
          <w:szCs w:val="22"/>
        </w:rPr>
      </w:pPr>
    </w:p>
    <w:p w:rsidR="009E0DD0" w:rsidRPr="009E0DD0" w:rsidRDefault="0051378E" w:rsidP="009E0DD0">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7189C">
        <w:rPr>
          <w:rFonts w:ascii="Bembo Std" w:eastAsia="Arial Unicode MS" w:hAnsi="Bembo Std" w:cstheme="minorHAnsi"/>
          <w:sz w:val="22"/>
          <w:szCs w:val="22"/>
        </w:rPr>
        <w:t>Que</w:t>
      </w:r>
      <w:r w:rsidR="00111163" w:rsidRPr="0027189C">
        <w:rPr>
          <w:rFonts w:ascii="Bembo Std" w:eastAsia="Arial Unicode MS" w:hAnsi="Bembo Std" w:cstheme="minorHAnsi"/>
          <w:sz w:val="22"/>
          <w:szCs w:val="22"/>
        </w:rPr>
        <w:t xml:space="preserve"> </w:t>
      </w:r>
      <w:r w:rsidRPr="00A24B12">
        <w:rPr>
          <w:rFonts w:ascii="Bembo Std" w:eastAsia="Arial Unicode MS" w:hAnsi="Bembo Std" w:cstheme="minorHAnsi"/>
          <w:i/>
          <w:color w:val="C00000"/>
          <w:sz w:val="22"/>
          <w:szCs w:val="22"/>
        </w:rPr>
        <w:t xml:space="preserve">lo requerido </w:t>
      </w:r>
      <w:r w:rsidR="00A24B12" w:rsidRPr="00A24B12">
        <w:rPr>
          <w:rFonts w:ascii="Bembo Std" w:eastAsia="Arial Unicode MS" w:hAnsi="Bembo Std" w:cstheme="minorHAnsi"/>
          <w:i/>
          <w:color w:val="C00000"/>
          <w:sz w:val="22"/>
          <w:szCs w:val="22"/>
        </w:rPr>
        <w:t xml:space="preserve">no </w:t>
      </w:r>
      <w:r w:rsidRPr="00A24B12">
        <w:rPr>
          <w:rFonts w:ascii="Bembo Std" w:eastAsia="Arial Unicode MS" w:hAnsi="Bembo Std" w:cstheme="minorHAnsi"/>
          <w:i/>
          <w:color w:val="C00000"/>
          <w:sz w:val="22"/>
          <w:szCs w:val="22"/>
        </w:rPr>
        <w:t>se encuentra</w:t>
      </w:r>
      <w:r w:rsidRPr="00A24B12">
        <w:rPr>
          <w:rFonts w:ascii="Bembo Std" w:eastAsia="Arial Unicode MS" w:hAnsi="Bembo Std" w:cstheme="minorHAnsi"/>
          <w:color w:val="C00000"/>
          <w:sz w:val="22"/>
          <w:szCs w:val="22"/>
        </w:rPr>
        <w:t xml:space="preserve"> </w:t>
      </w:r>
      <w:r w:rsidRPr="0027189C">
        <w:rPr>
          <w:rFonts w:ascii="Bembo Std" w:eastAsia="Arial Unicode MS" w:hAnsi="Bembo Std" w:cstheme="minorHAnsi"/>
          <w:sz w:val="22"/>
          <w:szCs w:val="22"/>
        </w:rPr>
        <w:t>entre las excepciones enumeradas en los arts. 19 y 24 de la Ley, y 19 del Reglamento</w:t>
      </w:r>
      <w:r w:rsidR="00A47365">
        <w:rPr>
          <w:rFonts w:ascii="Bembo Std" w:eastAsia="Arial Unicode MS" w:hAnsi="Bembo Std" w:cstheme="minorHAnsi"/>
          <w:sz w:val="22"/>
          <w:szCs w:val="22"/>
        </w:rPr>
        <w:t>, por lo que se entregará versión pública (artículo 30 LAIP)</w:t>
      </w:r>
      <w:r w:rsidRPr="0027189C">
        <w:rPr>
          <w:rFonts w:ascii="Bembo Std" w:eastAsia="Arial Unicode MS" w:hAnsi="Bembo Std" w:cstheme="minorHAnsi"/>
          <w:sz w:val="22"/>
          <w:szCs w:val="22"/>
        </w:rPr>
        <w:t>;</w:t>
      </w:r>
    </w:p>
    <w:p w:rsidR="009E0DD0" w:rsidRPr="009E0DD0" w:rsidRDefault="009E0DD0" w:rsidP="009E0DD0">
      <w:pPr>
        <w:pStyle w:val="Prrafodelista"/>
        <w:rPr>
          <w:rFonts w:ascii="Bembo Std" w:eastAsia="Arial Unicode MS" w:hAnsi="Bembo Std" w:cstheme="minorHAnsi"/>
          <w:sz w:val="22"/>
          <w:szCs w:val="22"/>
        </w:rPr>
      </w:pPr>
    </w:p>
    <w:p w:rsidR="0066217B" w:rsidRPr="0079005F" w:rsidRDefault="0051378E" w:rsidP="0079005F">
      <w:pPr>
        <w:pStyle w:val="Prrafodelista"/>
        <w:numPr>
          <w:ilvl w:val="0"/>
          <w:numId w:val="1"/>
        </w:numPr>
        <w:autoSpaceDE w:val="0"/>
        <w:autoSpaceDN w:val="0"/>
        <w:adjustRightInd w:val="0"/>
        <w:snapToGrid w:val="0"/>
        <w:jc w:val="both"/>
        <w:rPr>
          <w:rFonts w:ascii="Bembo Std" w:eastAsia="Arial Unicode MS" w:hAnsi="Bembo Std" w:cstheme="minorHAnsi"/>
        </w:rPr>
      </w:pPr>
      <w:r w:rsidRPr="0079005F">
        <w:rPr>
          <w:rFonts w:ascii="Bembo Std" w:eastAsia="Arial Unicode MS" w:hAnsi="Bembo Std" w:cstheme="minorHAnsi"/>
          <w:sz w:val="22"/>
          <w:szCs w:val="22"/>
        </w:rPr>
        <w:t>Que se solicitó la información a</w:t>
      </w:r>
      <w:r w:rsidR="003C60A2" w:rsidRPr="0079005F">
        <w:rPr>
          <w:rFonts w:ascii="Bembo Std" w:eastAsia="Arial Unicode MS" w:hAnsi="Bembo Std" w:cstheme="minorHAnsi"/>
          <w:sz w:val="22"/>
          <w:szCs w:val="22"/>
        </w:rPr>
        <w:t xml:space="preserve"> </w:t>
      </w:r>
      <w:r w:rsidRPr="0079005F">
        <w:rPr>
          <w:rFonts w:ascii="Bembo Std" w:eastAsia="Arial Unicode MS" w:hAnsi="Bembo Std" w:cstheme="minorHAnsi"/>
          <w:sz w:val="22"/>
          <w:szCs w:val="22"/>
        </w:rPr>
        <w:t>l</w:t>
      </w:r>
      <w:r w:rsidR="003C60A2" w:rsidRPr="0079005F">
        <w:rPr>
          <w:rFonts w:ascii="Bembo Std" w:eastAsia="Arial Unicode MS" w:hAnsi="Bembo Std" w:cstheme="minorHAnsi"/>
          <w:sz w:val="22"/>
          <w:szCs w:val="22"/>
        </w:rPr>
        <w:t>a</w:t>
      </w:r>
      <w:r w:rsidR="0066217B" w:rsidRPr="0079005F">
        <w:rPr>
          <w:rFonts w:ascii="Bembo Std" w:eastAsia="Arial Unicode MS" w:hAnsi="Bembo Std" w:cstheme="minorHAnsi"/>
          <w:sz w:val="22"/>
          <w:szCs w:val="22"/>
        </w:rPr>
        <w:t xml:space="preserve"> </w:t>
      </w:r>
      <w:r w:rsidR="0079005F">
        <w:rPr>
          <w:rFonts w:ascii="Bembo Std" w:eastAsia="Arial Unicode MS" w:hAnsi="Bembo Std" w:cstheme="minorHAnsi"/>
          <w:color w:val="002060"/>
          <w:sz w:val="22"/>
          <w:szCs w:val="22"/>
        </w:rPr>
        <w:t>D</w:t>
      </w:r>
      <w:r w:rsidR="0066217B" w:rsidRPr="0079005F">
        <w:rPr>
          <w:rFonts w:ascii="Bembo Std" w:eastAsia="Arial Unicode MS" w:hAnsi="Bembo Std" w:cstheme="minorHAnsi"/>
          <w:color w:val="002060"/>
          <w:sz w:val="22"/>
          <w:szCs w:val="22"/>
        </w:rPr>
        <w:t>i</w:t>
      </w:r>
      <w:r w:rsidR="0079005F">
        <w:rPr>
          <w:rFonts w:ascii="Bembo Std" w:eastAsia="Arial Unicode MS" w:hAnsi="Bembo Std" w:cstheme="minorHAnsi"/>
          <w:color w:val="002060"/>
          <w:sz w:val="22"/>
          <w:szCs w:val="22"/>
        </w:rPr>
        <w:t xml:space="preserve">rección General de </w:t>
      </w:r>
      <w:r w:rsidR="007B6C09">
        <w:rPr>
          <w:rFonts w:ascii="Bembo Std" w:eastAsia="Arial Unicode MS" w:hAnsi="Bembo Std" w:cstheme="minorHAnsi"/>
          <w:color w:val="002060"/>
          <w:sz w:val="22"/>
          <w:szCs w:val="22"/>
        </w:rPr>
        <w:t>Economía Agropecuaria-DGEA</w:t>
      </w:r>
      <w:r w:rsidR="0079005F">
        <w:rPr>
          <w:rFonts w:ascii="Bembo Std" w:eastAsia="Arial Unicode MS" w:hAnsi="Bembo Std" w:cstheme="minorHAnsi"/>
          <w:color w:val="002060"/>
          <w:sz w:val="22"/>
          <w:szCs w:val="22"/>
        </w:rPr>
        <w:t>, unidad administr</w:t>
      </w:r>
      <w:r w:rsidR="0066217B" w:rsidRPr="0079005F">
        <w:rPr>
          <w:rFonts w:ascii="Bembo Std" w:eastAsia="Arial Unicode MS" w:hAnsi="Bembo Std" w:cstheme="minorHAnsi"/>
          <w:color w:val="002060"/>
          <w:sz w:val="22"/>
          <w:szCs w:val="22"/>
        </w:rPr>
        <w:t xml:space="preserve">ativa </w:t>
      </w:r>
      <w:r w:rsidR="0066217B" w:rsidRPr="0079005F">
        <w:rPr>
          <w:rFonts w:ascii="Bembo Std" w:eastAsia="Arial Unicode MS" w:hAnsi="Bembo Std" w:cstheme="minorHAnsi"/>
          <w:sz w:val="22"/>
          <w:szCs w:val="22"/>
        </w:rPr>
        <w:t xml:space="preserve">que </w:t>
      </w:r>
      <w:r w:rsidR="0079005F">
        <w:rPr>
          <w:rFonts w:ascii="Bembo Std" w:eastAsia="Arial Unicode MS" w:hAnsi="Bembo Std" w:cstheme="minorHAnsi"/>
          <w:sz w:val="22"/>
          <w:szCs w:val="22"/>
        </w:rPr>
        <w:t xml:space="preserve">tiene el </w:t>
      </w:r>
      <w:r w:rsidR="0066217B" w:rsidRPr="0079005F">
        <w:rPr>
          <w:rFonts w:ascii="Bembo Std" w:eastAsia="Arial Unicode MS" w:hAnsi="Bembo Std" w:cstheme="minorHAnsi"/>
          <w:sz w:val="22"/>
          <w:szCs w:val="22"/>
        </w:rPr>
        <w:t>conocimiento y competencia sobre la información solicitada;</w:t>
      </w:r>
      <w:r w:rsidR="003C60A2" w:rsidRPr="0079005F">
        <w:rPr>
          <w:rFonts w:ascii="Bembo Std" w:eastAsia="Arial Unicode MS" w:hAnsi="Bembo Std" w:cstheme="minorHAnsi"/>
          <w:sz w:val="22"/>
          <w:szCs w:val="22"/>
        </w:rPr>
        <w:t xml:space="preserve"> </w:t>
      </w:r>
    </w:p>
    <w:p w:rsidR="007F7FB5" w:rsidRPr="007F7FB5" w:rsidRDefault="007F7FB5" w:rsidP="007F7FB5">
      <w:pPr>
        <w:pStyle w:val="Prrafodelista"/>
        <w:rPr>
          <w:rFonts w:ascii="Bembo Std" w:eastAsia="Arial Unicode MS" w:hAnsi="Bembo Std" w:cstheme="minorHAnsi"/>
          <w:sz w:val="22"/>
          <w:szCs w:val="22"/>
        </w:rPr>
      </w:pPr>
    </w:p>
    <w:p w:rsidR="003E43B0" w:rsidRPr="0066217B" w:rsidRDefault="007F7FB5" w:rsidP="0051378E">
      <w:pPr>
        <w:pStyle w:val="Prrafodelista"/>
        <w:numPr>
          <w:ilvl w:val="0"/>
          <w:numId w:val="1"/>
        </w:numPr>
        <w:autoSpaceDE w:val="0"/>
        <w:autoSpaceDN w:val="0"/>
        <w:adjustRightInd w:val="0"/>
        <w:snapToGrid w:val="0"/>
        <w:jc w:val="both"/>
        <w:rPr>
          <w:rFonts w:ascii="Bembo Std" w:eastAsia="Arial Unicode MS" w:hAnsi="Bembo Std" w:cstheme="minorHAnsi"/>
        </w:rPr>
      </w:pPr>
      <w:r w:rsidRPr="007F7FB5">
        <w:rPr>
          <w:rFonts w:ascii="Bembo Std" w:eastAsia="Arial Unicode MS" w:hAnsi="Bembo Std" w:cstheme="minorHAnsi"/>
          <w:sz w:val="22"/>
          <w:szCs w:val="22"/>
        </w:rPr>
        <w:lastRenderedPageBreak/>
        <w:t xml:space="preserve">Que la </w:t>
      </w:r>
      <w:r w:rsidR="003C60A2" w:rsidRPr="007F7FB5">
        <w:rPr>
          <w:rFonts w:ascii="Bembo Std" w:eastAsia="Arial Unicode MS" w:hAnsi="Bembo Std" w:cstheme="minorHAnsi"/>
          <w:sz w:val="22"/>
          <w:szCs w:val="22"/>
        </w:rPr>
        <w:t>OIR</w:t>
      </w:r>
      <w:r w:rsidR="002A4867" w:rsidRPr="007F7FB5">
        <w:rPr>
          <w:rFonts w:ascii="Bembo Std" w:eastAsia="Arial Unicode MS" w:hAnsi="Bembo Std" w:cstheme="minorHAnsi"/>
          <w:sz w:val="22"/>
          <w:szCs w:val="22"/>
        </w:rPr>
        <w:t xml:space="preserve"> </w:t>
      </w:r>
      <w:r w:rsidR="00F918A5">
        <w:rPr>
          <w:rFonts w:ascii="Bembo Std" w:eastAsia="Arial Unicode MS" w:hAnsi="Bembo Std" w:cstheme="minorHAnsi"/>
          <w:sz w:val="22"/>
          <w:szCs w:val="22"/>
        </w:rPr>
        <w:t xml:space="preserve">no </w:t>
      </w:r>
      <w:r w:rsidRPr="007F7FB5">
        <w:rPr>
          <w:rFonts w:ascii="Bembo Std" w:eastAsia="Arial Unicode MS" w:hAnsi="Bembo Std" w:cstheme="minorHAnsi"/>
          <w:sz w:val="22"/>
          <w:szCs w:val="22"/>
        </w:rPr>
        <w:t>recibió la información en tiempo y forma</w:t>
      </w:r>
      <w:r w:rsidR="0066217B">
        <w:rPr>
          <w:rFonts w:ascii="Bembo Std" w:eastAsia="Arial Unicode MS" w:hAnsi="Bembo Std" w:cstheme="minorHAnsi"/>
          <w:sz w:val="22"/>
          <w:szCs w:val="22"/>
        </w:rPr>
        <w:t xml:space="preserve"> de la </w:t>
      </w:r>
      <w:r w:rsidR="0079005F">
        <w:rPr>
          <w:rFonts w:ascii="Bembo Std" w:eastAsia="Arial Unicode MS" w:hAnsi="Bembo Std" w:cstheme="minorHAnsi"/>
          <w:sz w:val="22"/>
          <w:szCs w:val="22"/>
        </w:rPr>
        <w:t>DG</w:t>
      </w:r>
      <w:r w:rsidR="007B6C09">
        <w:rPr>
          <w:rFonts w:ascii="Bembo Std" w:eastAsia="Arial Unicode MS" w:hAnsi="Bembo Std" w:cstheme="minorHAnsi"/>
          <w:sz w:val="22"/>
          <w:szCs w:val="22"/>
        </w:rPr>
        <w:t>EA,</w:t>
      </w:r>
      <w:r w:rsidR="002A4867" w:rsidRPr="007F7FB5">
        <w:rPr>
          <w:rFonts w:ascii="Bembo Std" w:eastAsia="Arial Unicode MS" w:hAnsi="Bembo Std" w:cstheme="minorHAnsi"/>
          <w:sz w:val="22"/>
          <w:szCs w:val="22"/>
        </w:rPr>
        <w:t xml:space="preserve"> </w:t>
      </w:r>
      <w:r w:rsidR="00F918A5">
        <w:rPr>
          <w:rFonts w:ascii="Bembo Std" w:eastAsia="Arial Unicode MS" w:hAnsi="Bembo Std" w:cstheme="minorHAnsi"/>
          <w:sz w:val="22"/>
          <w:szCs w:val="22"/>
        </w:rPr>
        <w:t>por tanto de acuerdo a lo establecido en el Art. 71 inciso 2° de la LAIP se procedió a extender el plazo por 5 días hábiles</w:t>
      </w:r>
      <w:r w:rsidR="0066217B">
        <w:rPr>
          <w:rFonts w:ascii="Bembo Std" w:eastAsia="Arial Unicode MS" w:hAnsi="Bembo Std" w:cstheme="minorHAnsi"/>
          <w:sz w:val="22"/>
          <w:szCs w:val="22"/>
        </w:rPr>
        <w:t xml:space="preserve"> más</w:t>
      </w:r>
      <w:r w:rsidR="009F601E">
        <w:rPr>
          <w:rFonts w:ascii="Bembo Std" w:eastAsia="Arial Unicode MS" w:hAnsi="Bembo Std" w:cstheme="minorHAnsi"/>
          <w:sz w:val="22"/>
          <w:szCs w:val="22"/>
        </w:rPr>
        <w:t>, siendo la nueva fecha de respuesta este día</w:t>
      </w:r>
      <w:r w:rsidR="00F918A5">
        <w:rPr>
          <w:rFonts w:ascii="Bembo Std" w:eastAsia="Arial Unicode MS" w:hAnsi="Bembo Std" w:cstheme="minorHAnsi"/>
          <w:sz w:val="22"/>
          <w:szCs w:val="22"/>
        </w:rPr>
        <w:t>;</w:t>
      </w:r>
    </w:p>
    <w:p w:rsidR="0066217B" w:rsidRPr="0066217B" w:rsidRDefault="0066217B" w:rsidP="0066217B">
      <w:pPr>
        <w:pStyle w:val="Prrafodelista"/>
        <w:autoSpaceDE w:val="0"/>
        <w:autoSpaceDN w:val="0"/>
        <w:adjustRightInd w:val="0"/>
        <w:snapToGrid w:val="0"/>
        <w:ind w:left="720"/>
        <w:jc w:val="both"/>
        <w:rPr>
          <w:rFonts w:ascii="Bembo Std" w:eastAsia="Arial Unicode MS" w:hAnsi="Bembo Std" w:cstheme="minorHAnsi"/>
        </w:rPr>
      </w:pPr>
    </w:p>
    <w:p w:rsidR="0066217B" w:rsidRPr="007F7FB5" w:rsidRDefault="0079005F" w:rsidP="0051378E">
      <w:pPr>
        <w:pStyle w:val="Prrafodelista"/>
        <w:numPr>
          <w:ilvl w:val="0"/>
          <w:numId w:val="1"/>
        </w:numPr>
        <w:autoSpaceDE w:val="0"/>
        <w:autoSpaceDN w:val="0"/>
        <w:adjustRightInd w:val="0"/>
        <w:snapToGrid w:val="0"/>
        <w:jc w:val="both"/>
        <w:rPr>
          <w:rFonts w:ascii="Bembo Std" w:eastAsia="Arial Unicode MS" w:hAnsi="Bembo Std" w:cstheme="minorHAnsi"/>
        </w:rPr>
      </w:pPr>
      <w:r>
        <w:rPr>
          <w:rFonts w:ascii="Bembo Std" w:eastAsia="Arial Unicode MS" w:hAnsi="Bembo Std" w:cstheme="minorHAnsi"/>
          <w:sz w:val="22"/>
          <w:szCs w:val="22"/>
        </w:rPr>
        <w:t xml:space="preserve">Que la </w:t>
      </w:r>
      <w:r w:rsidR="009F601E">
        <w:rPr>
          <w:rFonts w:ascii="Bembo Std" w:eastAsia="Arial Unicode MS" w:hAnsi="Bembo Std" w:cstheme="minorHAnsi"/>
          <w:sz w:val="22"/>
          <w:szCs w:val="22"/>
        </w:rPr>
        <w:t xml:space="preserve">Dirección General de </w:t>
      </w:r>
      <w:r w:rsidR="007B6C09">
        <w:rPr>
          <w:rFonts w:ascii="Bembo Std" w:eastAsia="Arial Unicode MS" w:hAnsi="Bembo Std" w:cstheme="minorHAnsi"/>
          <w:sz w:val="22"/>
          <w:szCs w:val="22"/>
        </w:rPr>
        <w:t>Economía Agropecuaria-DGEA</w:t>
      </w:r>
      <w:r w:rsidR="009F601E">
        <w:rPr>
          <w:rFonts w:ascii="Bembo Std" w:eastAsia="Arial Unicode MS" w:hAnsi="Bembo Std" w:cstheme="minorHAnsi"/>
          <w:sz w:val="22"/>
          <w:szCs w:val="22"/>
        </w:rPr>
        <w:t xml:space="preserve">, </w:t>
      </w:r>
      <w:r w:rsidR="001A3DF3">
        <w:rPr>
          <w:rFonts w:ascii="Bembo Std" w:eastAsia="Arial Unicode MS" w:hAnsi="Bembo Std" w:cstheme="minorHAnsi"/>
          <w:sz w:val="22"/>
          <w:szCs w:val="22"/>
        </w:rPr>
        <w:t>envío respuesta a lo solicitado esta tarde;</w:t>
      </w:r>
    </w:p>
    <w:p w:rsidR="00E01023" w:rsidRDefault="00E01023"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27189C" w:rsidRDefault="0051378E" w:rsidP="0051378E">
      <w:pPr>
        <w:autoSpaceDE w:val="0"/>
        <w:autoSpaceDN w:val="0"/>
        <w:adjustRightInd w:val="0"/>
        <w:snapToGrid w:val="0"/>
        <w:spacing w:after="0" w:line="240" w:lineRule="auto"/>
        <w:jc w:val="both"/>
        <w:rPr>
          <w:rFonts w:ascii="Bembo Std" w:eastAsia="Arial Unicode MS" w:hAnsi="Bembo Std" w:cstheme="minorHAnsi"/>
        </w:rPr>
      </w:pPr>
      <w:r w:rsidRPr="0027189C">
        <w:rPr>
          <w:rFonts w:ascii="Bembo Std" w:eastAsia="Arial Unicode MS" w:hAnsi="Bembo Std" w:cstheme="minorHAnsi"/>
        </w:rPr>
        <w:t>Por tanto con base a las disposiciones legales arriba citadas y los razonamientos expuestos, se RESUELVE:</w:t>
      </w:r>
    </w:p>
    <w:p w:rsidR="0051378E" w:rsidRPr="0027189C" w:rsidRDefault="0051378E" w:rsidP="0051378E">
      <w:pPr>
        <w:autoSpaceDE w:val="0"/>
        <w:autoSpaceDN w:val="0"/>
        <w:adjustRightInd w:val="0"/>
        <w:snapToGrid w:val="0"/>
        <w:spacing w:after="0" w:line="240" w:lineRule="auto"/>
        <w:jc w:val="both"/>
        <w:rPr>
          <w:rFonts w:ascii="Bembo Std" w:eastAsia="Arial Unicode MS" w:hAnsi="Bembo Std" w:cstheme="minorHAnsi"/>
          <w:b/>
          <w:color w:val="182F7C"/>
        </w:rPr>
      </w:pPr>
    </w:p>
    <w:p w:rsidR="001B611D" w:rsidRDefault="003C60A2" w:rsidP="0051378E">
      <w:pPr>
        <w:tabs>
          <w:tab w:val="left" w:pos="5115"/>
        </w:tabs>
        <w:spacing w:after="0" w:line="240" w:lineRule="auto"/>
        <w:jc w:val="center"/>
        <w:rPr>
          <w:rFonts w:ascii="Bembo Std" w:eastAsia="Arial Unicode MS" w:hAnsi="Bembo Std" w:cstheme="minorHAnsi"/>
          <w:b/>
          <w:color w:val="182F7C"/>
        </w:rPr>
      </w:pPr>
      <w:r>
        <w:rPr>
          <w:rFonts w:ascii="Bembo Std" w:eastAsia="Arial Unicode MS" w:hAnsi="Bembo Std" w:cstheme="minorHAnsi"/>
          <w:b/>
          <w:color w:val="182F7C"/>
        </w:rPr>
        <w:t>INFORMA</w:t>
      </w:r>
      <w:r w:rsidR="00C444A3">
        <w:rPr>
          <w:rFonts w:ascii="Bembo Std" w:eastAsia="Arial Unicode MS" w:hAnsi="Bembo Std" w:cstheme="minorHAnsi"/>
          <w:b/>
          <w:color w:val="182F7C"/>
        </w:rPr>
        <w:t>R LO SIGUIENTE</w:t>
      </w:r>
      <w:r w:rsidR="0027189C" w:rsidRPr="0027189C">
        <w:rPr>
          <w:rFonts w:ascii="Bembo Std" w:eastAsia="Arial Unicode MS" w:hAnsi="Bembo Std" w:cstheme="minorHAnsi"/>
          <w:b/>
          <w:color w:val="182F7C"/>
        </w:rPr>
        <w:t>:</w:t>
      </w:r>
    </w:p>
    <w:p w:rsidR="000874FF" w:rsidRDefault="000874FF" w:rsidP="000874FF">
      <w:pPr>
        <w:pStyle w:val="Prrafodelista"/>
        <w:autoSpaceDE w:val="0"/>
        <w:autoSpaceDN w:val="0"/>
        <w:adjustRightInd w:val="0"/>
        <w:snapToGrid w:val="0"/>
        <w:ind w:left="720"/>
        <w:jc w:val="both"/>
        <w:rPr>
          <w:rFonts w:ascii="Bembo Std" w:hAnsi="Bembo Std" w:cstheme="minorHAnsi"/>
          <w:color w:val="000000"/>
        </w:rPr>
      </w:pPr>
    </w:p>
    <w:p w:rsidR="007B6C09" w:rsidRPr="001671AF" w:rsidRDefault="00F918A5" w:rsidP="001671AF">
      <w:pPr>
        <w:pStyle w:val="Prrafodelista"/>
        <w:numPr>
          <w:ilvl w:val="0"/>
          <w:numId w:val="38"/>
        </w:numPr>
        <w:autoSpaceDE w:val="0"/>
        <w:autoSpaceDN w:val="0"/>
        <w:adjustRightInd w:val="0"/>
        <w:snapToGrid w:val="0"/>
        <w:jc w:val="both"/>
        <w:rPr>
          <w:rFonts w:ascii="Bembo Std" w:eastAsia="Arial Unicode MS" w:hAnsi="Bembo Std" w:cstheme="minorHAnsi"/>
          <w:sz w:val="22"/>
        </w:rPr>
      </w:pPr>
      <w:r w:rsidRPr="001671AF">
        <w:rPr>
          <w:rFonts w:ascii="Bembo Std" w:eastAsia="Arial Unicode MS" w:hAnsi="Bembo Std" w:cstheme="minorHAnsi"/>
          <w:sz w:val="22"/>
        </w:rPr>
        <w:t>Se adjunta</w:t>
      </w:r>
      <w:r w:rsidR="000874FF" w:rsidRPr="001671AF">
        <w:rPr>
          <w:rFonts w:ascii="Bembo Std" w:eastAsia="Arial Unicode MS" w:hAnsi="Bembo Std" w:cstheme="minorHAnsi"/>
          <w:sz w:val="22"/>
        </w:rPr>
        <w:t>n</w:t>
      </w:r>
      <w:r w:rsidRPr="001671AF">
        <w:rPr>
          <w:rFonts w:ascii="Bembo Std" w:eastAsia="Arial Unicode MS" w:hAnsi="Bembo Std" w:cstheme="minorHAnsi"/>
          <w:sz w:val="22"/>
        </w:rPr>
        <w:t xml:space="preserve"> al presente oficio </w:t>
      </w:r>
      <w:r w:rsidR="001A3DF3" w:rsidRPr="001671AF">
        <w:rPr>
          <w:rFonts w:ascii="Bembo Std" w:eastAsia="Arial Unicode MS" w:hAnsi="Bembo Std" w:cstheme="minorHAnsi"/>
          <w:sz w:val="22"/>
        </w:rPr>
        <w:t xml:space="preserve">copia </w:t>
      </w:r>
      <w:r w:rsidR="00073087">
        <w:rPr>
          <w:rFonts w:ascii="Bembo Std" w:eastAsia="Arial Unicode MS" w:hAnsi="Bembo Std" w:cstheme="minorHAnsi"/>
          <w:sz w:val="22"/>
        </w:rPr>
        <w:t xml:space="preserve">en formato PDF seleccionable </w:t>
      </w:r>
      <w:r w:rsidR="001A3DF3" w:rsidRPr="001671AF">
        <w:rPr>
          <w:rFonts w:ascii="Bembo Std" w:eastAsia="Arial Unicode MS" w:hAnsi="Bembo Std" w:cstheme="minorHAnsi"/>
          <w:sz w:val="22"/>
        </w:rPr>
        <w:t>de</w:t>
      </w:r>
      <w:r w:rsidR="001671AF" w:rsidRPr="001671AF">
        <w:rPr>
          <w:rFonts w:ascii="Bembo Std" w:eastAsia="Arial Unicode MS" w:hAnsi="Bembo Std" w:cstheme="minorHAnsi"/>
          <w:sz w:val="22"/>
        </w:rPr>
        <w:t>l</w:t>
      </w:r>
      <w:r w:rsidR="007B6C09" w:rsidRPr="001671AF">
        <w:rPr>
          <w:rFonts w:ascii="Bembo Std" w:eastAsia="Arial Unicode MS" w:hAnsi="Bembo Std" w:cstheme="minorHAnsi"/>
          <w:sz w:val="22"/>
        </w:rPr>
        <w:t xml:space="preserve"> </w:t>
      </w:r>
      <w:r w:rsidR="007B6C09" w:rsidRPr="001671AF">
        <w:rPr>
          <w:rFonts w:ascii="Bembo Std" w:eastAsia="Arial Unicode MS" w:hAnsi="Bembo Std" w:cstheme="minorHAnsi"/>
          <w:sz w:val="22"/>
        </w:rPr>
        <w:t>INFORME DE ENTREGA DE ARROZ DONADO POR LA REPÚBLICA POPULAR CHINA</w:t>
      </w:r>
      <w:r w:rsidR="007B6C09" w:rsidRPr="001671AF">
        <w:rPr>
          <w:rFonts w:ascii="Bembo Std" w:eastAsia="Arial Unicode MS" w:hAnsi="Bembo Std" w:cstheme="minorHAnsi"/>
          <w:sz w:val="22"/>
        </w:rPr>
        <w:t xml:space="preserve">, </w:t>
      </w:r>
      <w:r w:rsidR="001671AF" w:rsidRPr="001671AF">
        <w:rPr>
          <w:rFonts w:ascii="Bembo Std" w:eastAsia="Arial Unicode MS" w:hAnsi="Bembo Std" w:cstheme="minorHAnsi"/>
          <w:sz w:val="22"/>
        </w:rPr>
        <w:t>a</w:t>
      </w:r>
      <w:r w:rsidR="007B6C09" w:rsidRPr="001671AF">
        <w:rPr>
          <w:rFonts w:ascii="Bembo Std" w:eastAsia="Arial Unicode MS" w:hAnsi="Bembo Std" w:cstheme="minorHAnsi"/>
          <w:sz w:val="22"/>
        </w:rPr>
        <w:t>ctualiza</w:t>
      </w:r>
      <w:r w:rsidR="001671AF" w:rsidRPr="001671AF">
        <w:rPr>
          <w:rFonts w:ascii="Bembo Std" w:eastAsia="Arial Unicode MS" w:hAnsi="Bembo Std" w:cstheme="minorHAnsi"/>
          <w:sz w:val="22"/>
        </w:rPr>
        <w:t>do</w:t>
      </w:r>
      <w:r w:rsidR="007B6C09" w:rsidRPr="001671AF">
        <w:rPr>
          <w:rFonts w:ascii="Bembo Std" w:eastAsia="Arial Unicode MS" w:hAnsi="Bembo Std" w:cstheme="minorHAnsi"/>
          <w:sz w:val="22"/>
        </w:rPr>
        <w:t xml:space="preserve"> al 4 de ma</w:t>
      </w:r>
      <w:r w:rsidR="001671AF" w:rsidRPr="001671AF">
        <w:rPr>
          <w:rFonts w:ascii="Bembo Std" w:eastAsia="Arial Unicode MS" w:hAnsi="Bembo Std" w:cstheme="minorHAnsi"/>
          <w:sz w:val="22"/>
        </w:rPr>
        <w:t>rzo</w:t>
      </w:r>
      <w:r w:rsidR="007B6C09" w:rsidRPr="001671AF">
        <w:rPr>
          <w:rFonts w:ascii="Bembo Std" w:eastAsia="Arial Unicode MS" w:hAnsi="Bembo Std" w:cstheme="minorHAnsi"/>
          <w:sz w:val="22"/>
        </w:rPr>
        <w:t xml:space="preserve"> de 2019</w:t>
      </w:r>
      <w:r w:rsidR="001A3DF3" w:rsidRPr="001671AF">
        <w:rPr>
          <w:rFonts w:ascii="Bembo Std" w:eastAsia="Arial Unicode MS" w:hAnsi="Bembo Std" w:cstheme="minorHAnsi"/>
          <w:sz w:val="22"/>
        </w:rPr>
        <w:t>;</w:t>
      </w:r>
    </w:p>
    <w:p w:rsidR="007B6C09" w:rsidRPr="001671AF" w:rsidRDefault="007B6C09" w:rsidP="007B6C09">
      <w:pPr>
        <w:autoSpaceDE w:val="0"/>
        <w:autoSpaceDN w:val="0"/>
        <w:adjustRightInd w:val="0"/>
        <w:snapToGrid w:val="0"/>
        <w:spacing w:after="0" w:line="240" w:lineRule="auto"/>
        <w:jc w:val="both"/>
        <w:rPr>
          <w:rFonts w:ascii="Bembo Std" w:eastAsia="Arial Unicode MS" w:hAnsi="Bembo Std" w:cstheme="minorHAnsi"/>
          <w:sz w:val="20"/>
        </w:rPr>
      </w:pPr>
    </w:p>
    <w:p w:rsidR="001A01DC" w:rsidRPr="001671AF" w:rsidRDefault="001A01DC" w:rsidP="001671AF">
      <w:pPr>
        <w:pStyle w:val="Prrafodelista"/>
        <w:numPr>
          <w:ilvl w:val="0"/>
          <w:numId w:val="38"/>
        </w:numPr>
        <w:autoSpaceDE w:val="0"/>
        <w:autoSpaceDN w:val="0"/>
        <w:adjustRightInd w:val="0"/>
        <w:snapToGrid w:val="0"/>
        <w:jc w:val="both"/>
        <w:rPr>
          <w:rFonts w:ascii="Bembo Std" w:eastAsia="Arial Unicode MS" w:hAnsi="Bembo Std" w:cstheme="minorHAnsi"/>
          <w:sz w:val="22"/>
        </w:rPr>
      </w:pPr>
      <w:r w:rsidRPr="001671AF">
        <w:rPr>
          <w:rFonts w:ascii="Bembo Std" w:eastAsia="Arial Unicode MS" w:hAnsi="Bembo Std" w:cstheme="minorHAnsi"/>
          <w:sz w:val="22"/>
        </w:rPr>
        <w:t>NOTIFIQUESE</w:t>
      </w:r>
    </w:p>
    <w:p w:rsidR="00DC3A60" w:rsidRDefault="00DC3A60" w:rsidP="001A01DC">
      <w:pPr>
        <w:snapToGrid w:val="0"/>
        <w:spacing w:after="0" w:line="240" w:lineRule="auto"/>
        <w:ind w:firstLine="720"/>
        <w:jc w:val="center"/>
        <w:rPr>
          <w:rFonts w:ascii="Bembo Std" w:eastAsia="Arial Unicode MS" w:hAnsi="Bembo Std" w:cstheme="minorHAnsi"/>
          <w:b/>
          <w:color w:val="000066"/>
        </w:rPr>
      </w:pPr>
    </w:p>
    <w:p w:rsidR="00175178" w:rsidRDefault="00175178" w:rsidP="001A01DC">
      <w:pPr>
        <w:snapToGrid w:val="0"/>
        <w:spacing w:after="0" w:line="240" w:lineRule="auto"/>
        <w:ind w:firstLine="720"/>
        <w:jc w:val="center"/>
        <w:rPr>
          <w:rFonts w:ascii="Bembo Std" w:eastAsia="Arial Unicode MS" w:hAnsi="Bembo Std" w:cstheme="minorHAnsi"/>
          <w:b/>
          <w:color w:val="000066"/>
        </w:rPr>
      </w:pPr>
    </w:p>
    <w:p w:rsidR="00094A3E" w:rsidRDefault="00094A3E" w:rsidP="001A01DC">
      <w:pPr>
        <w:snapToGrid w:val="0"/>
        <w:spacing w:after="0" w:line="240" w:lineRule="auto"/>
        <w:ind w:firstLine="720"/>
        <w:jc w:val="center"/>
        <w:rPr>
          <w:rFonts w:ascii="Bembo Std" w:eastAsia="Arial Unicode MS" w:hAnsi="Bembo Std" w:cstheme="minorHAnsi"/>
          <w:b/>
          <w:color w:val="000066"/>
        </w:rPr>
      </w:pPr>
    </w:p>
    <w:p w:rsidR="00175178" w:rsidRPr="0027189C" w:rsidRDefault="00175178" w:rsidP="001A01DC">
      <w:pPr>
        <w:snapToGrid w:val="0"/>
        <w:spacing w:after="0" w:line="240" w:lineRule="auto"/>
        <w:ind w:firstLine="720"/>
        <w:jc w:val="center"/>
        <w:rPr>
          <w:rFonts w:ascii="Bembo Std" w:eastAsia="Arial Unicode MS" w:hAnsi="Bembo Std" w:cstheme="minorHAnsi"/>
          <w:b/>
          <w:color w:val="000066"/>
        </w:rPr>
      </w:pPr>
    </w:p>
    <w:p w:rsidR="00AA2F74" w:rsidRDefault="00AA2F74" w:rsidP="001A01DC">
      <w:pPr>
        <w:snapToGrid w:val="0"/>
        <w:spacing w:after="0" w:line="240" w:lineRule="auto"/>
        <w:ind w:firstLine="720"/>
        <w:jc w:val="center"/>
        <w:rPr>
          <w:rFonts w:ascii="Bembo Std" w:eastAsia="Arial Unicode MS" w:hAnsi="Bembo Std" w:cstheme="minorHAnsi"/>
          <w:b/>
          <w:color w:val="000066"/>
        </w:rPr>
      </w:pPr>
    </w:p>
    <w:p w:rsidR="001A01DC" w:rsidRPr="00AA2F74" w:rsidRDefault="001A01DC" w:rsidP="001A01DC">
      <w:pPr>
        <w:snapToGrid w:val="0"/>
        <w:spacing w:after="0" w:line="240" w:lineRule="auto"/>
        <w:ind w:firstLine="720"/>
        <w:jc w:val="center"/>
        <w:rPr>
          <w:rFonts w:ascii="Bembo Std" w:eastAsia="Arial Unicode MS" w:hAnsi="Bembo Std" w:cstheme="minorHAnsi"/>
          <w:b/>
          <w:color w:val="000066"/>
        </w:rPr>
      </w:pPr>
      <w:r w:rsidRPr="00AA2F74">
        <w:rPr>
          <w:rFonts w:ascii="Bembo Std" w:eastAsia="Arial Unicode MS" w:hAnsi="Bembo Std" w:cstheme="minorHAnsi"/>
          <w:b/>
          <w:color w:val="000066"/>
        </w:rPr>
        <w:t xml:space="preserve">Ana Patricia Sánchez de Cruz, </w:t>
      </w:r>
    </w:p>
    <w:p w:rsidR="00175178" w:rsidRPr="00FD1742" w:rsidRDefault="001A01DC" w:rsidP="00AA2F74">
      <w:pPr>
        <w:snapToGrid w:val="0"/>
        <w:spacing w:after="0" w:line="240" w:lineRule="auto"/>
        <w:ind w:firstLine="720"/>
        <w:jc w:val="center"/>
        <w:rPr>
          <w:sz w:val="20"/>
        </w:rPr>
        <w:sectPr w:rsidR="00175178" w:rsidRPr="00FD1742" w:rsidSect="009E0DD0">
          <w:headerReference w:type="even" r:id="rId8"/>
          <w:headerReference w:type="default" r:id="rId9"/>
          <w:footerReference w:type="default" r:id="rId10"/>
          <w:headerReference w:type="first" r:id="rId11"/>
          <w:pgSz w:w="12240" w:h="15840"/>
          <w:pgMar w:top="2269" w:right="1701" w:bottom="2552" w:left="1701" w:header="680" w:footer="709" w:gutter="0"/>
          <w:cols w:space="708"/>
          <w:docGrid w:linePitch="360"/>
        </w:sectPr>
      </w:pPr>
      <w:r w:rsidRPr="00AA2F74">
        <w:rPr>
          <w:rFonts w:ascii="Bembo Std" w:eastAsia="Arial Unicode MS" w:hAnsi="Bembo Std" w:cstheme="minorHAnsi"/>
          <w:b/>
          <w:color w:val="000066"/>
        </w:rPr>
        <w:t>Oficial de Información MAG</w:t>
      </w:r>
    </w:p>
    <w:p w:rsidR="00784C57" w:rsidRPr="0070531A" w:rsidRDefault="00784C57" w:rsidP="00E702C8">
      <w:pPr>
        <w:spacing w:line="360" w:lineRule="auto"/>
      </w:pPr>
    </w:p>
    <w:sectPr w:rsidR="00784C57" w:rsidRPr="0070531A" w:rsidSect="00E702C8">
      <w:headerReference w:type="even" r:id="rId12"/>
      <w:headerReference w:type="default" r:id="rId13"/>
      <w:footerReference w:type="default" r:id="rId14"/>
      <w:headerReference w:type="first" r:id="rId15"/>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D12" w:rsidRDefault="003A3D12" w:rsidP="00D6001B">
      <w:pPr>
        <w:spacing w:after="0" w:line="240" w:lineRule="auto"/>
      </w:pPr>
      <w:r>
        <w:separator/>
      </w:r>
    </w:p>
  </w:endnote>
  <w:endnote w:type="continuationSeparator" w:id="0">
    <w:p w:rsidR="003A3D12" w:rsidRDefault="003A3D12"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163" w:rsidRDefault="00111163" w:rsidP="0051378E">
    <w:pPr>
      <w:pStyle w:val="Piedepgina"/>
      <w:jc w:val="center"/>
      <w:rPr>
        <w:rFonts w:ascii="ITC Avant Garde Std Bk" w:hAnsi="ITC Avant Garde Std Bk"/>
        <w:b/>
        <w:i/>
        <w:sz w:val="16"/>
        <w:szCs w:val="18"/>
      </w:rPr>
    </w:pPr>
  </w:p>
  <w:p w:rsidR="0094165B" w:rsidRDefault="0094165B" w:rsidP="0051378E">
    <w:pPr>
      <w:pStyle w:val="Piedepgina"/>
      <w:jc w:val="center"/>
      <w:rPr>
        <w:rFonts w:ascii="ITC Avant Garde Std Bk" w:hAnsi="ITC Avant Garde Std Bk"/>
        <w:b/>
        <w:i/>
        <w:sz w:val="16"/>
        <w:szCs w:val="18"/>
      </w:rPr>
    </w:pPr>
  </w:p>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w:t>
    </w:r>
    <w:r w:rsidR="00594FF6">
      <w:rPr>
        <w:rFonts w:ascii="ITC Avant Garde Std Bk" w:hAnsi="ITC Avant Garde Std Bk"/>
        <w:b/>
        <w:i/>
        <w:sz w:val="16"/>
        <w:szCs w:val="18"/>
      </w:rPr>
      <w:t>,</w:t>
    </w:r>
    <w:r w:rsidRPr="00902907">
      <w:rPr>
        <w:rFonts w:ascii="ITC Avant Garde Std Bk" w:hAnsi="ITC Avant Garde Std Bk"/>
        <w:b/>
        <w:i/>
        <w:sz w:val="16"/>
        <w:szCs w:val="18"/>
      </w:rPr>
      <w:t xml:space="preserve"> 83 de la LAIP</w:t>
    </w:r>
    <w:r w:rsidR="00594FF6">
      <w:rPr>
        <w:rFonts w:ascii="ITC Avant Garde Std Bk" w:hAnsi="ITC Avant Garde Std Bk"/>
        <w:b/>
        <w:i/>
        <w:sz w:val="16"/>
        <w:szCs w:val="18"/>
      </w:rPr>
      <w:t>; 104 y 135 de la Ley de Procedimientos Administrativos-LPA</w:t>
    </w:r>
  </w:p>
  <w:p w:rsidR="0051378E" w:rsidRPr="00902907" w:rsidRDefault="0051378E" w:rsidP="00C2313A">
    <w:pPr>
      <w:pStyle w:val="Piedepgina"/>
      <w:jc w:val="center"/>
      <w:rPr>
        <w:rFonts w:ascii="ITC Avant Garde Std Bk" w:hAnsi="ITC Avant Garde Std Bk"/>
        <w:sz w:val="16"/>
        <w:szCs w:val="18"/>
      </w:rPr>
    </w:pP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Final 1a. Avenida Norte, 13 Calle Oriente y Av. Manuel Gallardo. Santa Tecla, La Libertad</w:t>
    </w: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Tel: (503)</w:t>
    </w:r>
    <w:r w:rsidR="008F5D67" w:rsidRPr="00111163">
      <w:rPr>
        <w:rFonts w:ascii="ITC Avant Garde Std Bk" w:hAnsi="ITC Avant Garde Std Bk"/>
        <w:sz w:val="16"/>
        <w:szCs w:val="18"/>
      </w:rPr>
      <w:t xml:space="preserve"> </w:t>
    </w:r>
    <w:r w:rsidRPr="00111163">
      <w:rPr>
        <w:rFonts w:ascii="ITC Avant Garde Std Bk" w:hAnsi="ITC Avant Garde Std Bk"/>
        <w:sz w:val="16"/>
        <w:szCs w:val="18"/>
      </w:rPr>
      <w:t>2210-</w:t>
    </w:r>
    <w:r w:rsidR="008F5D67" w:rsidRPr="00111163">
      <w:rPr>
        <w:rFonts w:ascii="ITC Avant Garde Std Bk" w:hAnsi="ITC Avant Garde Std Bk"/>
        <w:sz w:val="16"/>
        <w:szCs w:val="18"/>
      </w:rPr>
      <w:t>1969</w:t>
    </w:r>
    <w:r w:rsidRPr="00111163">
      <w:rPr>
        <w:rFonts w:ascii="ITC Avant Garde Std Bk" w:hAnsi="ITC Avant Garde Std Bk"/>
        <w:sz w:val="16"/>
        <w:szCs w:val="18"/>
      </w:rPr>
      <w:t xml:space="preserve"> || Correo: </w:t>
    </w:r>
    <w:hyperlink r:id="rId1" w:history="1">
      <w:r w:rsidR="0051378E" w:rsidRPr="00111163">
        <w:rPr>
          <w:rStyle w:val="Hipervnculo"/>
          <w:rFonts w:ascii="ITC Avant Garde Std Bk" w:hAnsi="ITC Avant Garde Std Bk"/>
          <w:sz w:val="16"/>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111163">
      <w:rPr>
        <w:rFonts w:ascii="ITC Avant Garde Std Bk" w:hAnsi="ITC Avant Garde Std Bk"/>
        <w:b/>
        <w:sz w:val="16"/>
        <w:szCs w:val="18"/>
        <w:lang w:val="es-ES"/>
      </w:rPr>
      <w:t xml:space="preserve">Página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PAGE  \* Arabic  \* MERGEFORMAT</w:instrText>
    </w:r>
    <w:r w:rsidRPr="00111163">
      <w:rPr>
        <w:rFonts w:ascii="ITC Avant Garde Std Bk" w:hAnsi="ITC Avant Garde Std Bk"/>
        <w:b/>
        <w:sz w:val="16"/>
        <w:szCs w:val="18"/>
      </w:rPr>
      <w:fldChar w:fldCharType="separate"/>
    </w:r>
    <w:r w:rsidR="00DC7BF1" w:rsidRPr="00DC7BF1">
      <w:rPr>
        <w:rFonts w:ascii="ITC Avant Garde Std Bk" w:hAnsi="ITC Avant Garde Std Bk"/>
        <w:b/>
        <w:noProof/>
        <w:sz w:val="16"/>
        <w:szCs w:val="18"/>
        <w:lang w:val="es-ES"/>
      </w:rPr>
      <w:t>1</w:t>
    </w:r>
    <w:r w:rsidRPr="00111163">
      <w:rPr>
        <w:rFonts w:ascii="ITC Avant Garde Std Bk" w:hAnsi="ITC Avant Garde Std Bk"/>
        <w:b/>
        <w:sz w:val="16"/>
        <w:szCs w:val="18"/>
      </w:rPr>
      <w:fldChar w:fldCharType="end"/>
    </w:r>
    <w:r w:rsidRPr="00111163">
      <w:rPr>
        <w:rFonts w:ascii="ITC Avant Garde Std Bk" w:hAnsi="ITC Avant Garde Std Bk"/>
        <w:b/>
        <w:sz w:val="16"/>
        <w:szCs w:val="18"/>
        <w:lang w:val="es-ES"/>
      </w:rPr>
      <w:t xml:space="preserve"> de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NUMPAGES  \* Arabic  \* MERGEFORMAT</w:instrText>
    </w:r>
    <w:r w:rsidRPr="00111163">
      <w:rPr>
        <w:rFonts w:ascii="ITC Avant Garde Std Bk" w:hAnsi="ITC Avant Garde Std Bk"/>
        <w:b/>
        <w:sz w:val="16"/>
        <w:szCs w:val="18"/>
      </w:rPr>
      <w:fldChar w:fldCharType="separate"/>
    </w:r>
    <w:r w:rsidR="00DC7BF1" w:rsidRPr="00DC7BF1">
      <w:rPr>
        <w:rFonts w:ascii="ITC Avant Garde Std Bk" w:hAnsi="ITC Avant Garde Std Bk"/>
        <w:b/>
        <w:noProof/>
        <w:sz w:val="16"/>
        <w:szCs w:val="18"/>
        <w:lang w:val="es-ES"/>
      </w:rPr>
      <w:t>2</w:t>
    </w:r>
    <w:r w:rsidRPr="00111163">
      <w:rPr>
        <w:rFonts w:ascii="ITC Avant Garde Std Bk" w:hAnsi="ITC Avant Garde Std Bk"/>
        <w:b/>
        <w:sz w:val="16"/>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D12" w:rsidRDefault="003A3D12" w:rsidP="00D6001B">
      <w:pPr>
        <w:spacing w:after="0" w:line="240" w:lineRule="auto"/>
      </w:pPr>
      <w:r>
        <w:separator/>
      </w:r>
    </w:p>
  </w:footnote>
  <w:footnote w:type="continuationSeparator" w:id="0">
    <w:p w:rsidR="003A3D12" w:rsidRDefault="003A3D12"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3A3D1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3A3D12"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18231A4D" wp14:editId="15B4BC6A">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3A3D1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3A3D1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DC3A60" w:rsidRDefault="008872B6" w:rsidP="00DC3A60">
    <w:pPr>
      <w:pStyle w:val="Encabezado"/>
      <w:tabs>
        <w:tab w:val="clear" w:pos="4419"/>
        <w:tab w:val="clear" w:pos="8838"/>
        <w:tab w:val="left" w:pos="7430"/>
      </w:tabs>
      <w:spacing w:line="276" w:lineRule="auto"/>
      <w:rPr>
        <w:i/>
      </w:rPr>
    </w:pPr>
    <w:r w:rsidRPr="00DC3A60">
      <w:rPr>
        <w:i/>
        <w:noProof/>
        <w:lang w:eastAsia="es-SV"/>
      </w:rPr>
      <w:drawing>
        <wp:inline distT="0" distB="0" distL="0" distR="0" wp14:anchorId="1FDCE732" wp14:editId="789E34FD">
          <wp:extent cx="2400389" cy="94787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r w:rsidR="00DC3A60" w:rsidRPr="00DC3A60">
      <w:rPr>
        <w:i/>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3A3D1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999"/>
    <w:multiLevelType w:val="hybridMultilevel"/>
    <w:tmpl w:val="1A2C6E16"/>
    <w:lvl w:ilvl="0" w:tplc="440A000F">
      <w:start w:val="1"/>
      <w:numFmt w:val="decimal"/>
      <w:lvlText w:val="%1."/>
      <w:lvlJc w:val="left"/>
      <w:pPr>
        <w:ind w:left="720" w:hanging="360"/>
      </w:pPr>
    </w:lvl>
    <w:lvl w:ilvl="1" w:tplc="440A0003">
      <w:start w:val="1"/>
      <w:numFmt w:val="bullet"/>
      <w:lvlText w:val="o"/>
      <w:lvlJc w:val="left"/>
      <w:pPr>
        <w:ind w:left="1440" w:hanging="360"/>
      </w:pPr>
      <w:rPr>
        <w:rFonts w:ascii="Courier New" w:hAnsi="Courier New" w:cs="Courier New"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28727A0"/>
    <w:multiLevelType w:val="hybridMultilevel"/>
    <w:tmpl w:val="62BC2CCA"/>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58740BE"/>
    <w:multiLevelType w:val="hybridMultilevel"/>
    <w:tmpl w:val="E4FE7906"/>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75A2D00"/>
    <w:multiLevelType w:val="hybridMultilevel"/>
    <w:tmpl w:val="3FE6B8EE"/>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085E2432"/>
    <w:multiLevelType w:val="hybridMultilevel"/>
    <w:tmpl w:val="6BCA9F1A"/>
    <w:lvl w:ilvl="0" w:tplc="440A0019">
      <w:start w:val="1"/>
      <w:numFmt w:val="lowerLetter"/>
      <w:lvlText w:val="%1."/>
      <w:lvlJc w:val="left"/>
      <w:pPr>
        <w:ind w:left="1068" w:hanging="360"/>
      </w:p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0F4905EB"/>
    <w:multiLevelType w:val="hybridMultilevel"/>
    <w:tmpl w:val="5846E4F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0F7F4038"/>
    <w:multiLevelType w:val="hybridMultilevel"/>
    <w:tmpl w:val="BB30B040"/>
    <w:lvl w:ilvl="0" w:tplc="440A0001">
      <w:start w:val="1"/>
      <w:numFmt w:val="bullet"/>
      <w:lvlText w:val=""/>
      <w:lvlJc w:val="left"/>
      <w:pPr>
        <w:ind w:left="1068" w:hanging="360"/>
      </w:pPr>
      <w:rPr>
        <w:rFonts w:ascii="Symbol" w:hAnsi="Symbol" w:hint="default"/>
      </w:rPr>
    </w:lvl>
    <w:lvl w:ilvl="1" w:tplc="0592356E">
      <w:start w:val="1"/>
      <w:numFmt w:val="lowerLetter"/>
      <w:lvlText w:val="%2)"/>
      <w:lvlJc w:val="left"/>
      <w:pPr>
        <w:ind w:left="1788" w:hanging="360"/>
      </w:pPr>
      <w:rPr>
        <w:rFonts w:hint="default"/>
      </w:r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nsid w:val="0F915A9A"/>
    <w:multiLevelType w:val="hybridMultilevel"/>
    <w:tmpl w:val="3EFE078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0FD637CB"/>
    <w:multiLevelType w:val="hybridMultilevel"/>
    <w:tmpl w:val="59B620A6"/>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
    <w:nsid w:val="12C70B27"/>
    <w:multiLevelType w:val="hybridMultilevel"/>
    <w:tmpl w:val="5338F2D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17FC47E6"/>
    <w:multiLevelType w:val="hybridMultilevel"/>
    <w:tmpl w:val="29203514"/>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19F57CE8"/>
    <w:multiLevelType w:val="hybridMultilevel"/>
    <w:tmpl w:val="54164ED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3">
    <w:nsid w:val="1B50037E"/>
    <w:multiLevelType w:val="hybridMultilevel"/>
    <w:tmpl w:val="3D9CF0B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
    <w:nsid w:val="243C5DAD"/>
    <w:multiLevelType w:val="hybridMultilevel"/>
    <w:tmpl w:val="15FE1224"/>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5">
    <w:nsid w:val="29097C77"/>
    <w:multiLevelType w:val="hybridMultilevel"/>
    <w:tmpl w:val="89D65E8A"/>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6">
    <w:nsid w:val="29763E6F"/>
    <w:multiLevelType w:val="hybridMultilevel"/>
    <w:tmpl w:val="E26CC736"/>
    <w:lvl w:ilvl="0" w:tplc="440A001B">
      <w:start w:val="1"/>
      <w:numFmt w:val="lowerRoman"/>
      <w:lvlText w:val="%1."/>
      <w:lvlJc w:val="right"/>
      <w:pPr>
        <w:ind w:left="720" w:hanging="360"/>
      </w:pPr>
    </w:lvl>
    <w:lvl w:ilvl="1" w:tplc="0592356E">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51F297C"/>
    <w:multiLevelType w:val="hybridMultilevel"/>
    <w:tmpl w:val="6A68A6AE"/>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
    <w:nsid w:val="44B9272A"/>
    <w:multiLevelType w:val="hybridMultilevel"/>
    <w:tmpl w:val="4E94DA6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45E64DB4"/>
    <w:multiLevelType w:val="hybridMultilevel"/>
    <w:tmpl w:val="81844E5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0">
    <w:nsid w:val="46A15C51"/>
    <w:multiLevelType w:val="hybridMultilevel"/>
    <w:tmpl w:val="9A206DFA"/>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1">
    <w:nsid w:val="4A183A66"/>
    <w:multiLevelType w:val="hybridMultilevel"/>
    <w:tmpl w:val="91527E7A"/>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
    <w:nsid w:val="5753608E"/>
    <w:multiLevelType w:val="hybridMultilevel"/>
    <w:tmpl w:val="FC027A22"/>
    <w:lvl w:ilvl="0" w:tplc="440A0001">
      <w:start w:val="1"/>
      <w:numFmt w:val="bullet"/>
      <w:lvlText w:val=""/>
      <w:lvlJc w:val="left"/>
      <w:pPr>
        <w:ind w:left="1776" w:hanging="360"/>
      </w:pPr>
      <w:rPr>
        <w:rFonts w:ascii="Symbol" w:hAnsi="Symbol"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23">
    <w:nsid w:val="57577296"/>
    <w:multiLevelType w:val="hybridMultilevel"/>
    <w:tmpl w:val="88DCE1B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59141CD9"/>
    <w:multiLevelType w:val="hybridMultilevel"/>
    <w:tmpl w:val="C0E0E65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5">
    <w:nsid w:val="63E6291B"/>
    <w:multiLevelType w:val="hybridMultilevel"/>
    <w:tmpl w:val="6C74101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7">
    <w:nsid w:val="680C5E25"/>
    <w:multiLevelType w:val="hybridMultilevel"/>
    <w:tmpl w:val="D6D2EC06"/>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8">
    <w:nsid w:val="6A296E74"/>
    <w:multiLevelType w:val="hybridMultilevel"/>
    <w:tmpl w:val="5C324478"/>
    <w:lvl w:ilvl="0" w:tplc="440A0019">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9">
    <w:nsid w:val="6C2E019B"/>
    <w:multiLevelType w:val="hybridMultilevel"/>
    <w:tmpl w:val="9A0E8F76"/>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0">
    <w:nsid w:val="73893173"/>
    <w:multiLevelType w:val="hybridMultilevel"/>
    <w:tmpl w:val="73FCEA0E"/>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1">
    <w:nsid w:val="74512B59"/>
    <w:multiLevelType w:val="hybridMultilevel"/>
    <w:tmpl w:val="3F146D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32">
    <w:nsid w:val="78F94451"/>
    <w:multiLevelType w:val="hybridMultilevel"/>
    <w:tmpl w:val="D2DCBB7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B5E0CE3"/>
    <w:multiLevelType w:val="hybridMultilevel"/>
    <w:tmpl w:val="18585F6E"/>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4">
    <w:nsid w:val="7C017CFF"/>
    <w:multiLevelType w:val="hybridMultilevel"/>
    <w:tmpl w:val="421C8758"/>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35">
    <w:nsid w:val="7C576CA2"/>
    <w:multiLevelType w:val="hybridMultilevel"/>
    <w:tmpl w:val="A52ABA22"/>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6">
    <w:nsid w:val="7CA401CD"/>
    <w:multiLevelType w:val="hybridMultilevel"/>
    <w:tmpl w:val="C80E6DD6"/>
    <w:lvl w:ilvl="0" w:tplc="9DCE545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nsid w:val="7D307DCE"/>
    <w:multiLevelType w:val="hybridMultilevel"/>
    <w:tmpl w:val="3878A1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
  </w:num>
  <w:num w:numId="2">
    <w:abstractNumId w:val="16"/>
  </w:num>
  <w:num w:numId="3">
    <w:abstractNumId w:val="9"/>
  </w:num>
  <w:num w:numId="4">
    <w:abstractNumId w:val="26"/>
  </w:num>
  <w:num w:numId="5">
    <w:abstractNumId w:val="5"/>
  </w:num>
  <w:num w:numId="6">
    <w:abstractNumId w:val="36"/>
  </w:num>
  <w:num w:numId="7">
    <w:abstractNumId w:val="24"/>
  </w:num>
  <w:num w:numId="8">
    <w:abstractNumId w:val="27"/>
  </w:num>
  <w:num w:numId="9">
    <w:abstractNumId w:val="33"/>
  </w:num>
  <w:num w:numId="10">
    <w:abstractNumId w:val="14"/>
  </w:num>
  <w:num w:numId="11">
    <w:abstractNumId w:val="15"/>
  </w:num>
  <w:num w:numId="12">
    <w:abstractNumId w:val="31"/>
  </w:num>
  <w:num w:numId="13">
    <w:abstractNumId w:val="0"/>
  </w:num>
  <w:num w:numId="14">
    <w:abstractNumId w:val="23"/>
  </w:num>
  <w:num w:numId="15">
    <w:abstractNumId w:val="2"/>
  </w:num>
  <w:num w:numId="16">
    <w:abstractNumId w:val="13"/>
  </w:num>
  <w:num w:numId="17">
    <w:abstractNumId w:val="22"/>
  </w:num>
  <w:num w:numId="18">
    <w:abstractNumId w:val="37"/>
  </w:num>
  <w:num w:numId="19">
    <w:abstractNumId w:val="35"/>
  </w:num>
  <w:num w:numId="20">
    <w:abstractNumId w:val="4"/>
  </w:num>
  <w:num w:numId="21">
    <w:abstractNumId w:val="20"/>
  </w:num>
  <w:num w:numId="22">
    <w:abstractNumId w:val="30"/>
  </w:num>
  <w:num w:numId="23">
    <w:abstractNumId w:val="28"/>
  </w:num>
  <w:num w:numId="24">
    <w:abstractNumId w:val="32"/>
  </w:num>
  <w:num w:numId="25">
    <w:abstractNumId w:val="10"/>
  </w:num>
  <w:num w:numId="26">
    <w:abstractNumId w:val="25"/>
  </w:num>
  <w:num w:numId="27">
    <w:abstractNumId w:val="19"/>
  </w:num>
  <w:num w:numId="28">
    <w:abstractNumId w:val="17"/>
  </w:num>
  <w:num w:numId="29">
    <w:abstractNumId w:val="29"/>
  </w:num>
  <w:num w:numId="30">
    <w:abstractNumId w:val="21"/>
  </w:num>
  <w:num w:numId="31">
    <w:abstractNumId w:val="3"/>
  </w:num>
  <w:num w:numId="32">
    <w:abstractNumId w:val="12"/>
  </w:num>
  <w:num w:numId="33">
    <w:abstractNumId w:val="8"/>
  </w:num>
  <w:num w:numId="34">
    <w:abstractNumId w:val="34"/>
  </w:num>
  <w:num w:numId="35">
    <w:abstractNumId w:val="6"/>
  </w:num>
  <w:num w:numId="36">
    <w:abstractNumId w:val="18"/>
  </w:num>
  <w:num w:numId="37">
    <w:abstractNumId w:val="7"/>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6FAC"/>
    <w:rsid w:val="0007036B"/>
    <w:rsid w:val="00073087"/>
    <w:rsid w:val="0007610D"/>
    <w:rsid w:val="000874FF"/>
    <w:rsid w:val="00094A3E"/>
    <w:rsid w:val="000B0B6F"/>
    <w:rsid w:val="000C0754"/>
    <w:rsid w:val="001013A3"/>
    <w:rsid w:val="0010220A"/>
    <w:rsid w:val="00103DA0"/>
    <w:rsid w:val="00111163"/>
    <w:rsid w:val="00113551"/>
    <w:rsid w:val="00160E85"/>
    <w:rsid w:val="001610A9"/>
    <w:rsid w:val="00164C7B"/>
    <w:rsid w:val="001671AF"/>
    <w:rsid w:val="00172881"/>
    <w:rsid w:val="00175178"/>
    <w:rsid w:val="00175F8F"/>
    <w:rsid w:val="00190F49"/>
    <w:rsid w:val="0019394F"/>
    <w:rsid w:val="00194540"/>
    <w:rsid w:val="001977D7"/>
    <w:rsid w:val="001A01DC"/>
    <w:rsid w:val="001A3DF3"/>
    <w:rsid w:val="001A4046"/>
    <w:rsid w:val="001B611D"/>
    <w:rsid w:val="001B7B8E"/>
    <w:rsid w:val="001D0CDA"/>
    <w:rsid w:val="00205DDE"/>
    <w:rsid w:val="00224D39"/>
    <w:rsid w:val="0024614E"/>
    <w:rsid w:val="0027189C"/>
    <w:rsid w:val="00277426"/>
    <w:rsid w:val="00287F7B"/>
    <w:rsid w:val="00294A8F"/>
    <w:rsid w:val="00296FD2"/>
    <w:rsid w:val="002A363E"/>
    <w:rsid w:val="002A4867"/>
    <w:rsid w:val="00333CC9"/>
    <w:rsid w:val="00335FCE"/>
    <w:rsid w:val="00346B5D"/>
    <w:rsid w:val="0036479C"/>
    <w:rsid w:val="003676C7"/>
    <w:rsid w:val="003718F6"/>
    <w:rsid w:val="00373214"/>
    <w:rsid w:val="00375212"/>
    <w:rsid w:val="003844C4"/>
    <w:rsid w:val="003869BB"/>
    <w:rsid w:val="00394722"/>
    <w:rsid w:val="003A3375"/>
    <w:rsid w:val="003A3974"/>
    <w:rsid w:val="003A3D12"/>
    <w:rsid w:val="003C0432"/>
    <w:rsid w:val="003C60A2"/>
    <w:rsid w:val="003E30DE"/>
    <w:rsid w:val="003E43B0"/>
    <w:rsid w:val="00441DF1"/>
    <w:rsid w:val="00463AF5"/>
    <w:rsid w:val="004777D2"/>
    <w:rsid w:val="00490F32"/>
    <w:rsid w:val="004A0C31"/>
    <w:rsid w:val="004B23CD"/>
    <w:rsid w:val="004D119A"/>
    <w:rsid w:val="004D3603"/>
    <w:rsid w:val="0051378E"/>
    <w:rsid w:val="00517DD7"/>
    <w:rsid w:val="00541E6D"/>
    <w:rsid w:val="00554205"/>
    <w:rsid w:val="00576E39"/>
    <w:rsid w:val="00580DA2"/>
    <w:rsid w:val="005876B1"/>
    <w:rsid w:val="005931C6"/>
    <w:rsid w:val="00594FF6"/>
    <w:rsid w:val="005A15FF"/>
    <w:rsid w:val="005A73E4"/>
    <w:rsid w:val="005A774A"/>
    <w:rsid w:val="00647B3D"/>
    <w:rsid w:val="006503E5"/>
    <w:rsid w:val="0066217B"/>
    <w:rsid w:val="00692C39"/>
    <w:rsid w:val="006A6450"/>
    <w:rsid w:val="006D2709"/>
    <w:rsid w:val="006D7549"/>
    <w:rsid w:val="0070531A"/>
    <w:rsid w:val="0072747F"/>
    <w:rsid w:val="007504AB"/>
    <w:rsid w:val="00783E6E"/>
    <w:rsid w:val="00784C57"/>
    <w:rsid w:val="0079005F"/>
    <w:rsid w:val="007A6980"/>
    <w:rsid w:val="007B2936"/>
    <w:rsid w:val="007B6C09"/>
    <w:rsid w:val="007C3D0E"/>
    <w:rsid w:val="007F7FB5"/>
    <w:rsid w:val="008114DA"/>
    <w:rsid w:val="0082513E"/>
    <w:rsid w:val="00833695"/>
    <w:rsid w:val="0086376D"/>
    <w:rsid w:val="00876728"/>
    <w:rsid w:val="00884714"/>
    <w:rsid w:val="008872B6"/>
    <w:rsid w:val="008A1417"/>
    <w:rsid w:val="008D06B9"/>
    <w:rsid w:val="008D492C"/>
    <w:rsid w:val="008F0154"/>
    <w:rsid w:val="008F5D67"/>
    <w:rsid w:val="008F693F"/>
    <w:rsid w:val="00902907"/>
    <w:rsid w:val="00906535"/>
    <w:rsid w:val="00923017"/>
    <w:rsid w:val="00924D09"/>
    <w:rsid w:val="00926191"/>
    <w:rsid w:val="00926FC0"/>
    <w:rsid w:val="0094165B"/>
    <w:rsid w:val="00957141"/>
    <w:rsid w:val="00960FC0"/>
    <w:rsid w:val="009B0C5E"/>
    <w:rsid w:val="009B6766"/>
    <w:rsid w:val="009C191F"/>
    <w:rsid w:val="009E0DD0"/>
    <w:rsid w:val="009F601E"/>
    <w:rsid w:val="00A24B12"/>
    <w:rsid w:val="00A30EBB"/>
    <w:rsid w:val="00A47365"/>
    <w:rsid w:val="00A5590E"/>
    <w:rsid w:val="00A57939"/>
    <w:rsid w:val="00A7254A"/>
    <w:rsid w:val="00AA2F74"/>
    <w:rsid w:val="00B00199"/>
    <w:rsid w:val="00B0035C"/>
    <w:rsid w:val="00B10D42"/>
    <w:rsid w:val="00B1149A"/>
    <w:rsid w:val="00B16376"/>
    <w:rsid w:val="00B20B60"/>
    <w:rsid w:val="00B27A1D"/>
    <w:rsid w:val="00B36B35"/>
    <w:rsid w:val="00B373C8"/>
    <w:rsid w:val="00B453E0"/>
    <w:rsid w:val="00B85898"/>
    <w:rsid w:val="00BA4CE9"/>
    <w:rsid w:val="00BF6CA5"/>
    <w:rsid w:val="00C2313A"/>
    <w:rsid w:val="00C2742A"/>
    <w:rsid w:val="00C35CD3"/>
    <w:rsid w:val="00C444A3"/>
    <w:rsid w:val="00C44810"/>
    <w:rsid w:val="00C700CA"/>
    <w:rsid w:val="00C8535A"/>
    <w:rsid w:val="00CB314F"/>
    <w:rsid w:val="00CE5A9E"/>
    <w:rsid w:val="00CE6792"/>
    <w:rsid w:val="00D01AA6"/>
    <w:rsid w:val="00D1245C"/>
    <w:rsid w:val="00D17D0E"/>
    <w:rsid w:val="00D27720"/>
    <w:rsid w:val="00D47B29"/>
    <w:rsid w:val="00D51E9F"/>
    <w:rsid w:val="00D558E8"/>
    <w:rsid w:val="00D6001B"/>
    <w:rsid w:val="00D61D6A"/>
    <w:rsid w:val="00D92814"/>
    <w:rsid w:val="00D94F78"/>
    <w:rsid w:val="00D96A2D"/>
    <w:rsid w:val="00DA3971"/>
    <w:rsid w:val="00DB6286"/>
    <w:rsid w:val="00DC3A60"/>
    <w:rsid w:val="00DC7BF1"/>
    <w:rsid w:val="00DE0B4E"/>
    <w:rsid w:val="00DF3C43"/>
    <w:rsid w:val="00E01023"/>
    <w:rsid w:val="00E25CF8"/>
    <w:rsid w:val="00E27D56"/>
    <w:rsid w:val="00E702C8"/>
    <w:rsid w:val="00E9172A"/>
    <w:rsid w:val="00EC1A95"/>
    <w:rsid w:val="00F02A71"/>
    <w:rsid w:val="00F07FC2"/>
    <w:rsid w:val="00F17B3C"/>
    <w:rsid w:val="00F2455E"/>
    <w:rsid w:val="00F67301"/>
    <w:rsid w:val="00F8235C"/>
    <w:rsid w:val="00F918A5"/>
    <w:rsid w:val="00FD1742"/>
    <w:rsid w:val="00FF2190"/>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DB628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DB6286"/>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DB628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DB6286"/>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8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472</Words>
  <Characters>2599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2019-12-17T16:42:00Z</cp:lastPrinted>
  <dcterms:created xsi:type="dcterms:W3CDTF">2019-12-17T16:42:00Z</dcterms:created>
  <dcterms:modified xsi:type="dcterms:W3CDTF">2019-12-17T16:45:00Z</dcterms:modified>
</cp:coreProperties>
</file>