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5AD" w:rsidRDefault="008F75AD" w:rsidP="000A62B7">
      <w:pPr>
        <w:tabs>
          <w:tab w:val="left" w:pos="5115"/>
        </w:tabs>
        <w:spacing w:after="0" w:line="240" w:lineRule="auto"/>
        <w:jc w:val="center"/>
        <w:rPr>
          <w:rFonts w:ascii="Bembo Std" w:eastAsia="Arial Unicode MS" w:hAnsi="Bembo Std" w:cstheme="minorHAnsi"/>
          <w:b/>
          <w:color w:val="000066"/>
          <w:szCs w:val="21"/>
          <w:lang w:val="es-SV"/>
        </w:rPr>
      </w:pPr>
    </w:p>
    <w:p w:rsidR="008F75AD" w:rsidRPr="00D10B88" w:rsidRDefault="008F75AD" w:rsidP="008F75AD">
      <w:pPr>
        <w:pStyle w:val="Ttulo1"/>
        <w:spacing w:before="0" w:line="240" w:lineRule="auto"/>
        <w:jc w:val="both"/>
        <w:rPr>
          <w:rFonts w:asciiTheme="minorHAnsi" w:eastAsia="Arial Unicode MS" w:hAnsiTheme="minorHAnsi"/>
          <w:b w:val="0"/>
          <w:color w:val="C00000"/>
          <w:sz w:val="16"/>
        </w:rPr>
      </w:pPr>
      <w:r w:rsidRPr="00D10B88">
        <w:rPr>
          <w:rFonts w:asciiTheme="minorHAnsi" w:eastAsia="Arial Unicode MS" w:hAnsiTheme="minorHAnsi"/>
          <w:b w:val="0"/>
          <w:color w:val="C00000"/>
          <w:sz w:val="16"/>
        </w:rPr>
        <w:t xml:space="preserve">Versión pública de acuerdo a lo dispuesto en el Art. 30 de la LAIP, se elimina  </w:t>
      </w:r>
      <w:r w:rsidRPr="00D10B88">
        <w:rPr>
          <w:rFonts w:asciiTheme="minorHAnsi" w:eastAsia="Arial Unicode MS" w:hAnsiTheme="minorHAnsi"/>
          <w:b w:val="0"/>
          <w:color w:val="C00000"/>
          <w:sz w:val="16"/>
          <w:u w:val="single"/>
        </w:rPr>
        <w:t xml:space="preserve">el nombre, DUI </w:t>
      </w:r>
      <w:r w:rsidRPr="00D10B88">
        <w:rPr>
          <w:rFonts w:asciiTheme="minorHAnsi" w:eastAsia="Arial Unicode MS" w:hAnsiTheme="minorHAnsi"/>
          <w:b w:val="0"/>
          <w:color w:val="C00000"/>
          <w:sz w:val="16"/>
        </w:rPr>
        <w:t xml:space="preserve"> por ser información que  vuelve identif</w:t>
      </w:r>
      <w:r w:rsidRPr="00D10B88">
        <w:rPr>
          <w:rFonts w:asciiTheme="minorHAnsi" w:eastAsia="Arial Unicode MS" w:hAnsiTheme="minorHAnsi"/>
          <w:b w:val="0"/>
          <w:color w:val="C00000"/>
          <w:sz w:val="16"/>
        </w:rPr>
        <w:t>i</w:t>
      </w:r>
      <w:r w:rsidRPr="00D10B88">
        <w:rPr>
          <w:rFonts w:asciiTheme="minorHAnsi" w:eastAsia="Arial Unicode MS" w:hAnsiTheme="minorHAnsi"/>
          <w:b w:val="0"/>
          <w:color w:val="C00000"/>
          <w:sz w:val="16"/>
        </w:rPr>
        <w:t xml:space="preserve">cable al (la) solicitante según el Art. 6 literal “a”; y al Art 19, todos de la LAIP. El dato se ubicaba en la </w:t>
      </w:r>
      <w:r w:rsidRPr="00D10B88">
        <w:rPr>
          <w:rFonts w:asciiTheme="minorHAnsi" w:eastAsia="Arial Unicode MS" w:hAnsiTheme="minorHAnsi"/>
          <w:b w:val="0"/>
          <w:color w:val="C00000"/>
          <w:sz w:val="16"/>
          <w:u w:val="single"/>
        </w:rPr>
        <w:t xml:space="preserve">página 1 </w:t>
      </w:r>
      <w:r w:rsidRPr="00D10B88">
        <w:rPr>
          <w:rFonts w:asciiTheme="minorHAnsi" w:eastAsia="Arial Unicode MS" w:hAnsiTheme="minorHAnsi"/>
          <w:b w:val="0"/>
          <w:color w:val="C00000"/>
          <w:sz w:val="16"/>
        </w:rPr>
        <w:t>de la presente resolución</w:t>
      </w:r>
    </w:p>
    <w:p w:rsidR="00E94009" w:rsidRPr="00FA451C" w:rsidRDefault="00630FA6" w:rsidP="000A62B7">
      <w:pPr>
        <w:tabs>
          <w:tab w:val="left" w:pos="5115"/>
        </w:tabs>
        <w:spacing w:after="0" w:line="240" w:lineRule="auto"/>
        <w:jc w:val="center"/>
        <w:rPr>
          <w:rFonts w:ascii="Bembo Std" w:eastAsia="Arial Unicode MS" w:hAnsi="Bembo Std" w:cstheme="minorHAnsi"/>
          <w:b/>
          <w:color w:val="000066"/>
          <w:szCs w:val="21"/>
          <w:lang w:val="es-SV"/>
        </w:rPr>
      </w:pPr>
      <w:bookmarkStart w:id="0" w:name="_GoBack"/>
      <w:bookmarkEnd w:id="0"/>
      <w:r w:rsidRPr="00FA451C">
        <w:rPr>
          <w:rFonts w:ascii="Bembo Std" w:eastAsia="Arial Unicode MS" w:hAnsi="Bembo Std" w:cstheme="minorHAnsi"/>
          <w:b/>
          <w:color w:val="000066"/>
          <w:szCs w:val="21"/>
          <w:lang w:val="es-SV"/>
        </w:rPr>
        <w:t xml:space="preserve">RESOLUCIÓN EN RESPUESTA A SOLICITUD DE </w:t>
      </w:r>
      <w:r w:rsidR="004F5BB6" w:rsidRPr="00FA451C">
        <w:rPr>
          <w:rFonts w:ascii="Bembo Std" w:eastAsia="Arial Unicode MS" w:hAnsi="Bembo Std" w:cstheme="minorHAnsi"/>
          <w:b/>
          <w:color w:val="000066"/>
          <w:szCs w:val="21"/>
          <w:lang w:val="es-SV"/>
        </w:rPr>
        <w:t>INFORMACIÓN</w:t>
      </w:r>
    </w:p>
    <w:p w:rsidR="00630FA6" w:rsidRPr="00F37BA7" w:rsidRDefault="00630FA6" w:rsidP="000A62B7">
      <w:pPr>
        <w:tabs>
          <w:tab w:val="left" w:pos="5115"/>
        </w:tabs>
        <w:spacing w:after="0" w:line="240" w:lineRule="auto"/>
        <w:jc w:val="center"/>
        <w:rPr>
          <w:rFonts w:ascii="Bembo Std" w:eastAsia="Arial Unicode MS" w:hAnsi="Bembo Std" w:cstheme="minorHAnsi"/>
          <w:b/>
          <w:color w:val="000066"/>
          <w:sz w:val="21"/>
          <w:szCs w:val="21"/>
          <w:u w:val="single"/>
          <w:lang w:val="es-SV"/>
        </w:rPr>
      </w:pPr>
      <w:r w:rsidRPr="00E81E36">
        <w:rPr>
          <w:rFonts w:ascii="Bembo Std" w:eastAsia="Arial Unicode MS" w:hAnsi="Bembo Std" w:cstheme="minorHAnsi"/>
          <w:b/>
          <w:color w:val="000066"/>
          <w:sz w:val="21"/>
          <w:szCs w:val="21"/>
          <w:lang w:val="es-SV"/>
        </w:rPr>
        <w:t xml:space="preserve">MAG OIR N° </w:t>
      </w:r>
      <w:r w:rsidR="00A76B63">
        <w:rPr>
          <w:rFonts w:ascii="Bembo Std" w:eastAsia="Arial Unicode MS" w:hAnsi="Bembo Std" w:cstheme="minorHAnsi"/>
          <w:b/>
          <w:color w:val="000066"/>
          <w:sz w:val="21"/>
          <w:szCs w:val="21"/>
          <w:u w:val="single"/>
          <w:lang w:val="es-SV"/>
        </w:rPr>
        <w:t>45</w:t>
      </w:r>
      <w:r w:rsidR="004F5BB6">
        <w:rPr>
          <w:rFonts w:ascii="Bembo Std" w:eastAsia="Arial Unicode MS" w:hAnsi="Bembo Std" w:cstheme="minorHAnsi"/>
          <w:b/>
          <w:color w:val="000066"/>
          <w:sz w:val="21"/>
          <w:szCs w:val="21"/>
          <w:u w:val="single"/>
          <w:lang w:val="es-SV"/>
        </w:rPr>
        <w:t>-</w:t>
      </w:r>
      <w:r w:rsidRPr="00F37BA7">
        <w:rPr>
          <w:rFonts w:ascii="Bembo Std" w:eastAsia="Arial Unicode MS" w:hAnsi="Bembo Std" w:cstheme="minorHAnsi"/>
          <w:b/>
          <w:color w:val="000066"/>
          <w:sz w:val="21"/>
          <w:szCs w:val="21"/>
          <w:u w:val="single"/>
          <w:lang w:val="es-SV"/>
        </w:rPr>
        <w:t>20</w:t>
      </w:r>
      <w:r w:rsidR="000B4E53">
        <w:rPr>
          <w:rFonts w:ascii="Bembo Std" w:eastAsia="Arial Unicode MS" w:hAnsi="Bembo Std" w:cstheme="minorHAnsi"/>
          <w:b/>
          <w:color w:val="000066"/>
          <w:sz w:val="21"/>
          <w:szCs w:val="21"/>
          <w:u w:val="single"/>
          <w:lang w:val="es-SV"/>
        </w:rPr>
        <w:t>20</w:t>
      </w:r>
    </w:p>
    <w:p w:rsidR="00630FA6" w:rsidRPr="00E81E36" w:rsidRDefault="00630FA6" w:rsidP="000A62B7">
      <w:pPr>
        <w:tabs>
          <w:tab w:val="left" w:pos="5115"/>
        </w:tabs>
        <w:spacing w:after="0" w:line="240" w:lineRule="auto"/>
        <w:jc w:val="center"/>
        <w:rPr>
          <w:rFonts w:ascii="Bembo Std" w:eastAsia="Arial Unicode MS" w:hAnsi="Bembo Std" w:cstheme="minorHAnsi"/>
          <w:b/>
          <w:color w:val="182F7C"/>
          <w:sz w:val="21"/>
          <w:szCs w:val="21"/>
          <w:lang w:val="es-SV"/>
        </w:rPr>
      </w:pPr>
    </w:p>
    <w:p w:rsidR="00E81E36" w:rsidRPr="004C09EF" w:rsidRDefault="00E81E36" w:rsidP="004C09EF">
      <w:pPr>
        <w:spacing w:after="0" w:line="240" w:lineRule="auto"/>
        <w:jc w:val="both"/>
        <w:rPr>
          <w:rFonts w:ascii="Bembo Std" w:eastAsia="Arial Unicode MS" w:hAnsi="Bembo Std" w:cs="Arial Unicode MS"/>
          <w:lang w:eastAsia="es-SV"/>
        </w:rPr>
      </w:pPr>
      <w:r w:rsidRPr="004C09EF">
        <w:rPr>
          <w:rFonts w:ascii="Bembo Std" w:eastAsia="Arial Unicode MS" w:hAnsi="Bembo Std" w:cs="Arial Unicode MS"/>
          <w:lang w:eastAsia="es-SV"/>
        </w:rPr>
        <w:t xml:space="preserve">Santa Tecla, departamento de La Libertad, a </w:t>
      </w:r>
      <w:r w:rsidRPr="004C09EF">
        <w:rPr>
          <w:rFonts w:ascii="Bembo Std" w:eastAsia="Arial Unicode MS" w:hAnsi="Bembo Std" w:cs="Arial Unicode MS"/>
          <w:color w:val="000066"/>
          <w:lang w:eastAsia="es-SV"/>
        </w:rPr>
        <w:t>las</w:t>
      </w:r>
      <w:r w:rsidR="003C5A39" w:rsidRPr="004C09EF">
        <w:rPr>
          <w:rFonts w:ascii="Bembo Std" w:eastAsia="Arial Unicode MS" w:hAnsi="Bembo Std" w:cs="Arial Unicode MS"/>
          <w:color w:val="000066"/>
          <w:lang w:eastAsia="es-SV"/>
        </w:rPr>
        <w:t xml:space="preserve"> </w:t>
      </w:r>
      <w:r w:rsidR="00A76B63" w:rsidRPr="004C09EF">
        <w:rPr>
          <w:rFonts w:ascii="Bembo Std" w:eastAsia="Arial Unicode MS" w:hAnsi="Bembo Std" w:cs="Arial Unicode MS"/>
          <w:color w:val="000066"/>
          <w:lang w:eastAsia="es-SV"/>
        </w:rPr>
        <w:t xml:space="preserve">once </w:t>
      </w:r>
      <w:r w:rsidR="00450D9A" w:rsidRPr="004C09EF">
        <w:rPr>
          <w:rFonts w:ascii="Bembo Std" w:eastAsia="Arial Unicode MS" w:hAnsi="Bembo Std" w:cs="Arial Unicode MS"/>
          <w:color w:val="000066"/>
          <w:lang w:eastAsia="es-SV"/>
        </w:rPr>
        <w:t xml:space="preserve">horas </w:t>
      </w:r>
      <w:r w:rsidRPr="004C09EF">
        <w:rPr>
          <w:rFonts w:ascii="Bembo Std" w:eastAsia="Arial Unicode MS" w:hAnsi="Bembo Std" w:cs="Arial Unicode MS"/>
          <w:color w:val="000066"/>
          <w:lang w:eastAsia="es-SV"/>
        </w:rPr>
        <w:t xml:space="preserve">con </w:t>
      </w:r>
      <w:r w:rsidR="004F5BB6" w:rsidRPr="004C09EF">
        <w:rPr>
          <w:rFonts w:ascii="Bembo Std" w:eastAsia="Arial Unicode MS" w:hAnsi="Bembo Std" w:cs="Arial Unicode MS"/>
          <w:color w:val="000066"/>
          <w:lang w:eastAsia="es-SV"/>
        </w:rPr>
        <w:t>t</w:t>
      </w:r>
      <w:r w:rsidR="003C5A39" w:rsidRPr="004C09EF">
        <w:rPr>
          <w:rFonts w:ascii="Bembo Std" w:eastAsia="Arial Unicode MS" w:hAnsi="Bembo Std" w:cs="Arial Unicode MS"/>
          <w:color w:val="000066"/>
          <w:lang w:eastAsia="es-SV"/>
        </w:rPr>
        <w:t xml:space="preserve">reinta </w:t>
      </w:r>
      <w:r w:rsidRPr="004C09EF">
        <w:rPr>
          <w:rFonts w:ascii="Bembo Std" w:eastAsia="Arial Unicode MS" w:hAnsi="Bembo Std" w:cs="Arial Unicode MS"/>
          <w:color w:val="000066"/>
          <w:lang w:eastAsia="es-SV"/>
        </w:rPr>
        <w:t xml:space="preserve">minutos del día </w:t>
      </w:r>
      <w:r w:rsidR="00A76B63" w:rsidRPr="004C09EF">
        <w:rPr>
          <w:rFonts w:ascii="Bembo Std" w:eastAsia="Arial Unicode MS" w:hAnsi="Bembo Std" w:cs="Arial Unicode MS"/>
          <w:color w:val="000066"/>
          <w:lang w:eastAsia="es-SV"/>
        </w:rPr>
        <w:t xml:space="preserve">siete de julio de </w:t>
      </w:r>
      <w:r w:rsidR="000B4E53" w:rsidRPr="004C09EF">
        <w:rPr>
          <w:rFonts w:ascii="Bembo Std" w:eastAsia="Arial Unicode MS" w:hAnsi="Bembo Std" w:cs="Arial Unicode MS"/>
          <w:color w:val="000066"/>
          <w:lang w:eastAsia="es-SV"/>
        </w:rPr>
        <w:t>d</w:t>
      </w:r>
      <w:r w:rsidRPr="004C09EF">
        <w:rPr>
          <w:rFonts w:ascii="Bembo Std" w:eastAsia="Arial Unicode MS" w:hAnsi="Bembo Std" w:cs="Arial Unicode MS"/>
          <w:color w:val="000066"/>
          <w:lang w:eastAsia="es-SV"/>
        </w:rPr>
        <w:t>os mil</w:t>
      </w:r>
      <w:r w:rsidR="000B4E53" w:rsidRPr="004C09EF">
        <w:rPr>
          <w:rFonts w:ascii="Bembo Std" w:eastAsia="Arial Unicode MS" w:hAnsi="Bembo Std" w:cs="Arial Unicode MS"/>
          <w:color w:val="000066"/>
          <w:lang w:eastAsia="es-SV"/>
        </w:rPr>
        <w:t xml:space="preserve"> veinte</w:t>
      </w:r>
      <w:r w:rsidRPr="004C09EF">
        <w:rPr>
          <w:rFonts w:ascii="Bembo Std" w:eastAsia="Arial Unicode MS" w:hAnsi="Bembo Std" w:cs="Arial Unicode MS"/>
          <w:color w:val="000099"/>
          <w:lang w:eastAsia="es-SV"/>
        </w:rPr>
        <w:t>,</w:t>
      </w:r>
      <w:r w:rsidRPr="004C09EF">
        <w:rPr>
          <w:rFonts w:ascii="Bembo Std" w:eastAsia="Arial Unicode MS" w:hAnsi="Bembo Std" w:cs="Arial Unicode MS"/>
          <w:lang w:eastAsia="es-SV"/>
        </w:rPr>
        <w:t xml:space="preserve"> luego de haber recibido y admitido la solicitud de información </w:t>
      </w:r>
      <w:r w:rsidRPr="004C09EF">
        <w:rPr>
          <w:rFonts w:ascii="Bembo Std" w:eastAsia="Arial Unicode MS" w:hAnsi="Bembo Std" w:cs="Arial Unicode MS"/>
          <w:b/>
          <w:color w:val="000066"/>
          <w:lang w:eastAsia="es-SV"/>
        </w:rPr>
        <w:t xml:space="preserve">MAG OIR No. </w:t>
      </w:r>
      <w:r w:rsidR="00A76B63" w:rsidRPr="004C09EF">
        <w:rPr>
          <w:rFonts w:ascii="Bembo Std" w:eastAsia="Arial Unicode MS" w:hAnsi="Bembo Std" w:cs="Arial Unicode MS"/>
          <w:b/>
          <w:color w:val="000066"/>
          <w:lang w:eastAsia="es-SV"/>
        </w:rPr>
        <w:t>45</w:t>
      </w:r>
      <w:r w:rsidRPr="004C09EF">
        <w:rPr>
          <w:rFonts w:ascii="Bembo Std" w:eastAsia="Arial Unicode MS" w:hAnsi="Bembo Std" w:cs="Arial Unicode MS"/>
          <w:b/>
          <w:color w:val="000066"/>
          <w:lang w:eastAsia="es-SV"/>
        </w:rPr>
        <w:t>-20</w:t>
      </w:r>
      <w:r w:rsidR="000B4E53" w:rsidRPr="004C09EF">
        <w:rPr>
          <w:rFonts w:ascii="Bembo Std" w:eastAsia="Arial Unicode MS" w:hAnsi="Bembo Std" w:cs="Arial Unicode MS"/>
          <w:b/>
          <w:color w:val="000066"/>
          <w:lang w:eastAsia="es-SV"/>
        </w:rPr>
        <w:t>20</w:t>
      </w:r>
      <w:r w:rsidRPr="004C09EF">
        <w:rPr>
          <w:rFonts w:ascii="Bembo Std" w:eastAsia="Arial Unicode MS" w:hAnsi="Bembo Std" w:cs="Arial Unicode MS"/>
          <w:color w:val="000099"/>
          <w:lang w:eastAsia="es-SV"/>
        </w:rPr>
        <w:t xml:space="preserve"> </w:t>
      </w:r>
      <w:r w:rsidRPr="004C09EF">
        <w:rPr>
          <w:rFonts w:ascii="Bembo Std" w:eastAsia="Arial Unicode MS" w:hAnsi="Bembo Std" w:cs="Arial Unicode MS"/>
          <w:lang w:eastAsia="es-SV"/>
        </w:rPr>
        <w:t>presentada ante la Oficina de Información y Respuesta de esta depende</w:t>
      </w:r>
      <w:r w:rsidRPr="004C09EF">
        <w:rPr>
          <w:rFonts w:ascii="Bembo Std" w:eastAsia="Arial Unicode MS" w:hAnsi="Bembo Std" w:cs="Arial Unicode MS"/>
          <w:lang w:eastAsia="es-SV"/>
        </w:rPr>
        <w:t>n</w:t>
      </w:r>
      <w:r w:rsidRPr="004C09EF">
        <w:rPr>
          <w:rFonts w:ascii="Bembo Std" w:eastAsia="Arial Unicode MS" w:hAnsi="Bembo Std" w:cs="Arial Unicode MS"/>
          <w:lang w:eastAsia="es-SV"/>
        </w:rPr>
        <w:t>cia,</w:t>
      </w:r>
      <w:r w:rsidRPr="004C09EF">
        <w:rPr>
          <w:rFonts w:ascii="Bembo Std" w:eastAsia="Arial Unicode MS" w:hAnsi="Bembo Std" w:cstheme="minorHAnsi"/>
          <w:lang w:eastAsia="es-SV"/>
        </w:rPr>
        <w:t xml:space="preserve"> por parte de </w:t>
      </w:r>
      <w:r w:rsidR="008F75AD">
        <w:rPr>
          <w:rFonts w:ascii="Bembo Std" w:eastAsia="Arial Unicode MS" w:hAnsi="Bembo Std" w:cs="Arial Unicode MS"/>
          <w:b/>
          <w:color w:val="000066"/>
          <w:lang w:eastAsia="es-SV"/>
        </w:rPr>
        <w:t>xxx</w:t>
      </w:r>
      <w:r w:rsidR="00A76B63" w:rsidRPr="004C09EF">
        <w:rPr>
          <w:rFonts w:ascii="Bembo Std" w:eastAsia="Times New Roman" w:hAnsi="Bembo Std" w:cs="Times-Bold"/>
          <w:color w:val="000000"/>
        </w:rPr>
        <w:t xml:space="preserve"> </w:t>
      </w:r>
      <w:r w:rsidR="00F37BA7" w:rsidRPr="004C09EF">
        <w:rPr>
          <w:rFonts w:ascii="Bembo Std" w:eastAsia="Arial Unicode MS" w:hAnsi="Bembo Std" w:cstheme="minorHAnsi"/>
          <w:lang w:eastAsia="es-SV"/>
        </w:rPr>
        <w:t xml:space="preserve">de </w:t>
      </w:r>
      <w:r w:rsidRPr="004C09EF">
        <w:rPr>
          <w:rFonts w:ascii="Bembo Std" w:eastAsia="Arial Unicode MS" w:hAnsi="Bembo Std" w:cstheme="minorHAnsi"/>
          <w:lang w:eastAsia="es-SV"/>
        </w:rPr>
        <w:t xml:space="preserve">hoy en adelante </w:t>
      </w:r>
      <w:r w:rsidR="00FA451C" w:rsidRPr="004C09EF">
        <w:rPr>
          <w:rFonts w:ascii="Bembo Std" w:eastAsia="Arial Unicode MS" w:hAnsi="Bembo Std" w:cstheme="minorHAnsi"/>
          <w:lang w:eastAsia="es-SV"/>
        </w:rPr>
        <w:t>l</w:t>
      </w:r>
      <w:r w:rsidR="00A76B63" w:rsidRPr="004C09EF">
        <w:rPr>
          <w:rFonts w:ascii="Bembo Std" w:eastAsia="Arial Unicode MS" w:hAnsi="Bembo Std" w:cstheme="minorHAnsi"/>
          <w:lang w:eastAsia="es-SV"/>
        </w:rPr>
        <w:t>a</w:t>
      </w:r>
      <w:r w:rsidRPr="004C09EF">
        <w:rPr>
          <w:rFonts w:ascii="Bembo Std" w:eastAsia="Arial Unicode MS" w:hAnsi="Bembo Std" w:cstheme="minorHAnsi"/>
          <w:lang w:eastAsia="es-SV"/>
        </w:rPr>
        <w:t xml:space="preserve"> PETICIONA</w:t>
      </w:r>
      <w:r w:rsidR="00F4250E" w:rsidRPr="004C09EF">
        <w:rPr>
          <w:rFonts w:ascii="Bembo Std" w:eastAsia="Arial Unicode MS" w:hAnsi="Bembo Std" w:cstheme="minorHAnsi"/>
          <w:lang w:eastAsia="es-SV"/>
        </w:rPr>
        <w:t>RI</w:t>
      </w:r>
      <w:r w:rsidR="00A76B63" w:rsidRPr="004C09EF">
        <w:rPr>
          <w:rFonts w:ascii="Bembo Std" w:eastAsia="Arial Unicode MS" w:hAnsi="Bembo Std" w:cstheme="minorHAnsi"/>
          <w:lang w:eastAsia="es-SV"/>
        </w:rPr>
        <w:t>A</w:t>
      </w:r>
      <w:r w:rsidRPr="004C09EF">
        <w:rPr>
          <w:rFonts w:ascii="Bembo Std" w:eastAsia="Arial Unicode MS" w:hAnsi="Bembo Std" w:cstheme="minorHAnsi"/>
          <w:lang w:eastAsia="es-SV"/>
        </w:rPr>
        <w:t>, identif</w:t>
      </w:r>
      <w:r w:rsidRPr="004C09EF">
        <w:rPr>
          <w:rFonts w:ascii="Bembo Std" w:eastAsia="Arial Unicode MS" w:hAnsi="Bembo Std" w:cstheme="minorHAnsi"/>
          <w:lang w:eastAsia="es-SV"/>
        </w:rPr>
        <w:t>i</w:t>
      </w:r>
      <w:r w:rsidRPr="004C09EF">
        <w:rPr>
          <w:rFonts w:ascii="Bembo Std" w:eastAsia="Arial Unicode MS" w:hAnsi="Bembo Std" w:cstheme="minorHAnsi"/>
          <w:lang w:eastAsia="es-SV"/>
        </w:rPr>
        <w:t>cad</w:t>
      </w:r>
      <w:r w:rsidR="00A76B63" w:rsidRPr="004C09EF">
        <w:rPr>
          <w:rFonts w:ascii="Bembo Std" w:eastAsia="Arial Unicode MS" w:hAnsi="Bembo Std" w:cstheme="minorHAnsi"/>
          <w:lang w:eastAsia="es-SV"/>
        </w:rPr>
        <w:t>a</w:t>
      </w:r>
      <w:r w:rsidR="00F4250E" w:rsidRPr="004C09EF">
        <w:rPr>
          <w:rFonts w:ascii="Bembo Std" w:eastAsia="Arial Unicode MS" w:hAnsi="Bembo Std" w:cstheme="minorHAnsi"/>
          <w:lang w:eastAsia="es-SV"/>
        </w:rPr>
        <w:t xml:space="preserve"> </w:t>
      </w:r>
      <w:r w:rsidRPr="004C09EF">
        <w:rPr>
          <w:rFonts w:ascii="Bembo Std" w:eastAsia="Arial Unicode MS" w:hAnsi="Bembo Std" w:cstheme="minorHAnsi"/>
          <w:lang w:eastAsia="es-SV"/>
        </w:rPr>
        <w:t xml:space="preserve">con Documento Único de Identidad </w:t>
      </w:r>
      <w:r w:rsidR="004F5BB6" w:rsidRPr="004C09EF">
        <w:rPr>
          <w:rFonts w:ascii="Bembo Std" w:eastAsia="Arial Unicode MS" w:hAnsi="Bembo Std" w:cstheme="minorHAnsi"/>
          <w:b/>
          <w:color w:val="000066"/>
          <w:lang w:eastAsia="es-SV"/>
        </w:rPr>
        <w:t xml:space="preserve">DUI </w:t>
      </w:r>
      <w:proofErr w:type="spellStart"/>
      <w:r w:rsidR="004F5BB6" w:rsidRPr="004C09EF">
        <w:rPr>
          <w:rFonts w:ascii="Bembo Std" w:eastAsia="Arial Unicode MS" w:hAnsi="Bembo Std" w:cstheme="minorHAnsi"/>
          <w:b/>
          <w:color w:val="000066"/>
          <w:lang w:eastAsia="es-SV"/>
        </w:rPr>
        <w:t>N°</w:t>
      </w:r>
      <w:proofErr w:type="gramStart"/>
      <w:r w:rsidR="004F5BB6" w:rsidRPr="004C09EF">
        <w:rPr>
          <w:rFonts w:ascii="Bembo Std" w:eastAsia="Arial Unicode MS" w:hAnsi="Bembo Std" w:cstheme="minorHAnsi"/>
          <w:b/>
          <w:color w:val="000066"/>
          <w:lang w:eastAsia="es-SV"/>
        </w:rPr>
        <w:t>:</w:t>
      </w:r>
      <w:r w:rsidR="008F75AD">
        <w:rPr>
          <w:rFonts w:ascii="Bembo Std" w:eastAsia="Arial Unicode MS" w:hAnsi="Bembo Std" w:cs="Arial Unicode MS"/>
          <w:b/>
          <w:color w:val="000066"/>
          <w:lang w:eastAsia="es-SV"/>
        </w:rPr>
        <w:t>xxxx</w:t>
      </w:r>
      <w:proofErr w:type="spellEnd"/>
      <w:proofErr w:type="gramEnd"/>
      <w:r w:rsidR="00A76B63" w:rsidRPr="004C09EF">
        <w:rPr>
          <w:rFonts w:ascii="Bembo Std" w:eastAsia="Times New Roman" w:hAnsi="Bembo Std" w:cs="Times-Bold"/>
          <w:color w:val="000000"/>
        </w:rPr>
        <w:t xml:space="preserve"> </w:t>
      </w:r>
      <w:r w:rsidRPr="004C09EF">
        <w:rPr>
          <w:rFonts w:ascii="Bembo Std" w:eastAsia="Arial Unicode MS" w:hAnsi="Bembo Std" w:cs="Arial Unicode MS"/>
          <w:lang w:eastAsia="es-SV"/>
        </w:rPr>
        <w:t>al respecto CONSID</w:t>
      </w:r>
      <w:r w:rsidRPr="004C09EF">
        <w:rPr>
          <w:rFonts w:ascii="Bembo Std" w:eastAsia="Arial Unicode MS" w:hAnsi="Bembo Std" w:cs="Arial Unicode MS"/>
          <w:lang w:eastAsia="es-SV"/>
        </w:rPr>
        <w:t>E</w:t>
      </w:r>
      <w:r w:rsidRPr="004C09EF">
        <w:rPr>
          <w:rFonts w:ascii="Bembo Std" w:eastAsia="Arial Unicode MS" w:hAnsi="Bembo Std" w:cs="Arial Unicode MS"/>
          <w:lang w:eastAsia="es-SV"/>
        </w:rPr>
        <w:t>RANDO que:</w:t>
      </w:r>
    </w:p>
    <w:p w:rsidR="00E81E36" w:rsidRPr="004C09EF" w:rsidRDefault="00E81E36" w:rsidP="004C09EF">
      <w:pPr>
        <w:spacing w:after="0" w:line="240" w:lineRule="auto"/>
        <w:jc w:val="both"/>
        <w:rPr>
          <w:rFonts w:ascii="Bembo Std" w:eastAsia="Arial Unicode MS" w:hAnsi="Bembo Std" w:cs="Arial Unicode MS"/>
          <w:lang w:eastAsia="es-SV"/>
        </w:rPr>
      </w:pPr>
    </w:p>
    <w:p w:rsidR="00E81E36" w:rsidRPr="004C09EF" w:rsidRDefault="00A76B63" w:rsidP="004C09EF">
      <w:pPr>
        <w:pStyle w:val="Prrafodelista"/>
        <w:numPr>
          <w:ilvl w:val="0"/>
          <w:numId w:val="7"/>
        </w:numPr>
        <w:jc w:val="both"/>
        <w:rPr>
          <w:rFonts w:ascii="Bembo Std" w:eastAsia="Arial Unicode MS" w:hAnsi="Bembo Std" w:cstheme="minorHAnsi"/>
          <w:sz w:val="22"/>
          <w:szCs w:val="22"/>
          <w:lang w:eastAsia="es-SV"/>
        </w:rPr>
      </w:pPr>
      <w:r w:rsidRPr="004C09EF">
        <w:rPr>
          <w:rFonts w:ascii="Bembo Std" w:eastAsia="Arial Unicode MS" w:hAnsi="Bembo Std" w:cstheme="minorHAnsi"/>
          <w:sz w:val="22"/>
          <w:szCs w:val="22"/>
          <w:lang w:eastAsia="es-SV"/>
        </w:rPr>
        <w:t>La</w:t>
      </w:r>
      <w:r w:rsidR="004F5BB6" w:rsidRPr="004C09EF">
        <w:rPr>
          <w:rFonts w:ascii="Bembo Std" w:eastAsia="Arial Unicode MS" w:hAnsi="Bembo Std" w:cstheme="minorHAnsi"/>
          <w:sz w:val="22"/>
          <w:szCs w:val="22"/>
          <w:lang w:eastAsia="es-SV"/>
        </w:rPr>
        <w:t xml:space="preserve"> </w:t>
      </w:r>
      <w:r w:rsidR="00E81E36" w:rsidRPr="004C09EF">
        <w:rPr>
          <w:rFonts w:ascii="Bembo Std" w:eastAsia="Arial Unicode MS" w:hAnsi="Bembo Std" w:cstheme="minorHAnsi"/>
          <w:color w:val="000066"/>
          <w:sz w:val="22"/>
          <w:szCs w:val="22"/>
          <w:lang w:eastAsia="es-SV"/>
        </w:rPr>
        <w:t>Peticionari</w:t>
      </w:r>
      <w:r w:rsidRPr="004C09EF">
        <w:rPr>
          <w:rFonts w:ascii="Bembo Std" w:eastAsia="Arial Unicode MS" w:hAnsi="Bembo Std" w:cstheme="minorHAnsi"/>
          <w:color w:val="000066"/>
          <w:sz w:val="22"/>
          <w:szCs w:val="22"/>
          <w:lang w:eastAsia="es-SV"/>
        </w:rPr>
        <w:t>a</w:t>
      </w:r>
      <w:r w:rsidR="00E81E36" w:rsidRPr="004C09EF">
        <w:rPr>
          <w:rFonts w:ascii="Bembo Std" w:eastAsia="Arial Unicode MS" w:hAnsi="Bembo Std" w:cstheme="minorHAnsi"/>
          <w:b/>
          <w:color w:val="000066"/>
          <w:sz w:val="22"/>
          <w:szCs w:val="22"/>
          <w:lang w:eastAsia="es-SV"/>
        </w:rPr>
        <w:t xml:space="preserve"> </w:t>
      </w:r>
      <w:r w:rsidR="00E81E36" w:rsidRPr="004C09EF">
        <w:rPr>
          <w:rFonts w:ascii="Bembo Std" w:eastAsia="Arial Unicode MS" w:hAnsi="Bembo Std" w:cstheme="minorHAnsi"/>
          <w:sz w:val="22"/>
          <w:szCs w:val="22"/>
          <w:lang w:eastAsia="es-SV"/>
        </w:rPr>
        <w:t xml:space="preserve">presentó solicitud de información el día </w:t>
      </w:r>
      <w:r w:rsidRPr="004C09EF">
        <w:rPr>
          <w:rFonts w:ascii="Bembo Std" w:eastAsia="Arial Unicode MS" w:hAnsi="Bembo Std" w:cstheme="minorHAnsi"/>
          <w:i/>
          <w:color w:val="002060"/>
          <w:sz w:val="22"/>
          <w:szCs w:val="22"/>
          <w:lang w:eastAsia="es-SV"/>
        </w:rPr>
        <w:t xml:space="preserve">dieciocho </w:t>
      </w:r>
      <w:r w:rsidR="004F5BB6" w:rsidRPr="004C09EF">
        <w:rPr>
          <w:rFonts w:ascii="Bembo Std" w:eastAsia="Arial Unicode MS" w:hAnsi="Bembo Std" w:cstheme="minorHAnsi"/>
          <w:i/>
          <w:color w:val="002060"/>
          <w:sz w:val="22"/>
          <w:szCs w:val="22"/>
          <w:lang w:eastAsia="es-SV"/>
        </w:rPr>
        <w:t>de marzo</w:t>
      </w:r>
      <w:r w:rsidR="000B4E53" w:rsidRPr="004C09EF">
        <w:rPr>
          <w:rFonts w:ascii="Bembo Std" w:eastAsia="Arial Unicode MS" w:hAnsi="Bembo Std" w:cstheme="minorHAnsi"/>
          <w:i/>
          <w:color w:val="000066"/>
          <w:sz w:val="22"/>
          <w:szCs w:val="22"/>
          <w:lang w:eastAsia="es-SV"/>
        </w:rPr>
        <w:t xml:space="preserve"> </w:t>
      </w:r>
      <w:r w:rsidR="00F37BA7" w:rsidRPr="004C09EF">
        <w:rPr>
          <w:rFonts w:ascii="Bembo Std" w:eastAsia="Arial Unicode MS" w:hAnsi="Bembo Std" w:cstheme="minorHAnsi"/>
          <w:sz w:val="22"/>
          <w:szCs w:val="22"/>
          <w:lang w:eastAsia="es-SV"/>
        </w:rPr>
        <w:t xml:space="preserve">de </w:t>
      </w:r>
      <w:r w:rsidR="00E81E36" w:rsidRPr="004C09EF">
        <w:rPr>
          <w:rFonts w:ascii="Bembo Std" w:eastAsia="Arial Unicode MS" w:hAnsi="Bembo Std" w:cstheme="minorHAnsi"/>
          <w:sz w:val="22"/>
          <w:szCs w:val="22"/>
          <w:lang w:eastAsia="es-SV"/>
        </w:rPr>
        <w:t xml:space="preserve">dos mil </w:t>
      </w:r>
      <w:r w:rsidR="000B4E53" w:rsidRPr="004C09EF">
        <w:rPr>
          <w:rFonts w:ascii="Bembo Std" w:eastAsia="Arial Unicode MS" w:hAnsi="Bembo Std" w:cstheme="minorHAnsi"/>
          <w:sz w:val="22"/>
          <w:szCs w:val="22"/>
          <w:lang w:eastAsia="es-SV"/>
        </w:rPr>
        <w:t>veinte</w:t>
      </w:r>
      <w:r w:rsidR="00E81E36" w:rsidRPr="004C09EF">
        <w:rPr>
          <w:rFonts w:ascii="Bembo Std" w:eastAsia="Arial Unicode MS" w:hAnsi="Bembo Std" w:cstheme="minorHAnsi"/>
          <w:sz w:val="22"/>
          <w:szCs w:val="22"/>
          <w:lang w:eastAsia="es-SV"/>
        </w:rPr>
        <w:t xml:space="preserve"> a las </w:t>
      </w:r>
      <w:r w:rsidR="000E12B3" w:rsidRPr="004C09EF">
        <w:rPr>
          <w:rFonts w:ascii="Bembo Std" w:eastAsia="Arial Unicode MS" w:hAnsi="Bembo Std" w:cstheme="minorHAnsi"/>
          <w:i/>
          <w:color w:val="000066"/>
          <w:sz w:val="22"/>
          <w:szCs w:val="22"/>
          <w:lang w:eastAsia="es-SV"/>
        </w:rPr>
        <w:t xml:space="preserve">catorce </w:t>
      </w:r>
      <w:r w:rsidR="00E81E36" w:rsidRPr="004C09EF">
        <w:rPr>
          <w:rFonts w:ascii="Bembo Std" w:eastAsia="Arial Unicode MS" w:hAnsi="Bembo Std" w:cstheme="minorHAnsi"/>
          <w:i/>
          <w:color w:val="000066"/>
          <w:sz w:val="22"/>
          <w:szCs w:val="22"/>
          <w:lang w:eastAsia="es-SV"/>
        </w:rPr>
        <w:t>horas</w:t>
      </w:r>
      <w:r w:rsidR="00F4250E" w:rsidRPr="004C09EF">
        <w:rPr>
          <w:rFonts w:ascii="Bembo Std" w:eastAsia="Arial Unicode MS" w:hAnsi="Bembo Std" w:cstheme="minorHAnsi"/>
          <w:i/>
          <w:color w:val="000066"/>
          <w:sz w:val="22"/>
          <w:szCs w:val="22"/>
          <w:lang w:eastAsia="es-SV"/>
        </w:rPr>
        <w:t xml:space="preserve"> con </w:t>
      </w:r>
      <w:r w:rsidR="000E12B3" w:rsidRPr="004C09EF">
        <w:rPr>
          <w:rFonts w:ascii="Bembo Std" w:eastAsia="Arial Unicode MS" w:hAnsi="Bembo Std" w:cstheme="minorHAnsi"/>
          <w:i/>
          <w:color w:val="000066"/>
          <w:sz w:val="22"/>
          <w:szCs w:val="22"/>
          <w:lang w:eastAsia="es-SV"/>
        </w:rPr>
        <w:t>dos</w:t>
      </w:r>
      <w:r w:rsidR="000B4E53" w:rsidRPr="004C09EF">
        <w:rPr>
          <w:rFonts w:ascii="Bembo Std" w:eastAsia="Arial Unicode MS" w:hAnsi="Bembo Std" w:cstheme="minorHAnsi"/>
          <w:i/>
          <w:color w:val="000066"/>
          <w:sz w:val="22"/>
          <w:szCs w:val="22"/>
          <w:lang w:eastAsia="es-SV"/>
        </w:rPr>
        <w:t xml:space="preserve"> </w:t>
      </w:r>
      <w:r w:rsidR="00F4250E" w:rsidRPr="004C09EF">
        <w:rPr>
          <w:rFonts w:ascii="Bembo Std" w:eastAsia="Arial Unicode MS" w:hAnsi="Bembo Std" w:cstheme="minorHAnsi"/>
          <w:i/>
          <w:color w:val="000066"/>
          <w:sz w:val="22"/>
          <w:szCs w:val="22"/>
          <w:lang w:eastAsia="es-SV"/>
        </w:rPr>
        <w:t>minutos</w:t>
      </w:r>
      <w:r w:rsidR="00E81E36" w:rsidRPr="004C09EF">
        <w:rPr>
          <w:rFonts w:ascii="Bembo Std" w:eastAsia="Arial Unicode MS" w:hAnsi="Bembo Std" w:cstheme="minorHAnsi"/>
          <w:i/>
          <w:color w:val="000066"/>
          <w:sz w:val="22"/>
          <w:szCs w:val="22"/>
          <w:lang w:eastAsia="es-SV"/>
        </w:rPr>
        <w:t xml:space="preserve">, </w:t>
      </w:r>
      <w:r w:rsidR="00063D17" w:rsidRPr="004C09EF">
        <w:rPr>
          <w:rFonts w:ascii="Bembo Std" w:eastAsia="Arial Unicode MS" w:hAnsi="Bembo Std" w:cstheme="minorHAnsi"/>
          <w:color w:val="000066"/>
          <w:sz w:val="22"/>
          <w:szCs w:val="22"/>
          <w:lang w:eastAsia="es-SV"/>
        </w:rPr>
        <w:t>por correo electrónico</w:t>
      </w:r>
      <w:r w:rsidR="00E81E36" w:rsidRPr="004C09EF">
        <w:rPr>
          <w:rFonts w:ascii="Bembo Std" w:eastAsia="Arial Unicode MS" w:hAnsi="Bembo Std" w:cstheme="minorHAnsi"/>
          <w:sz w:val="22"/>
          <w:szCs w:val="22"/>
          <w:lang w:eastAsia="es-SV"/>
        </w:rPr>
        <w:t>, siendo admitida el</w:t>
      </w:r>
      <w:r w:rsidR="000B4E53" w:rsidRPr="004C09EF">
        <w:rPr>
          <w:rFonts w:ascii="Bembo Std" w:eastAsia="Arial Unicode MS" w:hAnsi="Bembo Std" w:cstheme="minorHAnsi"/>
          <w:sz w:val="22"/>
          <w:szCs w:val="22"/>
          <w:lang w:eastAsia="es-SV"/>
        </w:rPr>
        <w:t xml:space="preserve"> día</w:t>
      </w:r>
      <w:r w:rsidR="000E12B3" w:rsidRPr="004C09EF">
        <w:rPr>
          <w:rFonts w:ascii="Bembo Std" w:eastAsia="Arial Unicode MS" w:hAnsi="Bembo Std" w:cstheme="minorHAnsi"/>
          <w:sz w:val="22"/>
          <w:szCs w:val="22"/>
          <w:lang w:eastAsia="es-SV"/>
        </w:rPr>
        <w:t xml:space="preserve"> 15 de junio de los corrientes</w:t>
      </w:r>
      <w:r w:rsidR="00E81E36" w:rsidRPr="004C09EF">
        <w:rPr>
          <w:rFonts w:ascii="Bembo Std" w:eastAsia="Arial Unicode MS" w:hAnsi="Bembo Std" w:cstheme="minorHAnsi"/>
          <w:sz w:val="22"/>
          <w:szCs w:val="22"/>
          <w:lang w:eastAsia="es-SV"/>
        </w:rPr>
        <w:t>, en la cual solicita lo siguiente:</w:t>
      </w:r>
    </w:p>
    <w:p w:rsidR="000E12B3" w:rsidRPr="004C09EF" w:rsidRDefault="000E12B3" w:rsidP="004C09EF">
      <w:pPr>
        <w:pStyle w:val="Prrafodelista"/>
        <w:ind w:left="720"/>
        <w:jc w:val="both"/>
        <w:rPr>
          <w:rFonts w:ascii="Bembo Std" w:eastAsia="Arial Unicode MS" w:hAnsi="Bembo Std" w:cstheme="minorHAnsi"/>
          <w:sz w:val="22"/>
          <w:szCs w:val="22"/>
          <w:lang w:eastAsia="es-SV"/>
        </w:rPr>
      </w:pPr>
    </w:p>
    <w:p w:rsidR="000E12B3" w:rsidRPr="004C09EF" w:rsidRDefault="000E12B3" w:rsidP="004C09EF">
      <w:pPr>
        <w:pStyle w:val="Prrafodelista"/>
        <w:numPr>
          <w:ilvl w:val="0"/>
          <w:numId w:val="14"/>
        </w:numPr>
        <w:jc w:val="both"/>
        <w:rPr>
          <w:rFonts w:ascii="Bembo Std" w:eastAsia="Arial Unicode MS" w:hAnsi="Bembo Std" w:cstheme="minorHAnsi"/>
          <w:sz w:val="22"/>
          <w:szCs w:val="22"/>
          <w:lang w:eastAsia="es-SV"/>
        </w:rPr>
      </w:pPr>
      <w:r w:rsidRPr="004C09EF">
        <w:rPr>
          <w:rFonts w:ascii="Bembo Std" w:eastAsia="Arial Unicode MS" w:hAnsi="Bembo Std" w:cstheme="minorHAnsi"/>
          <w:sz w:val="22"/>
          <w:szCs w:val="22"/>
          <w:lang w:eastAsia="es-SV"/>
        </w:rPr>
        <w:t>Número de paquetes de insumos agrícolas entregados en 2019, monto invertido y períodos de</w:t>
      </w:r>
      <w:r w:rsidRPr="004C09EF">
        <w:rPr>
          <w:rFonts w:ascii="Bembo Std" w:eastAsia="Arial Unicode MS" w:hAnsi="Bembo Std" w:cstheme="minorHAnsi"/>
          <w:sz w:val="22"/>
          <w:szCs w:val="22"/>
          <w:lang w:eastAsia="es-SV"/>
        </w:rPr>
        <w:t xml:space="preserve"> </w:t>
      </w:r>
      <w:r w:rsidRPr="004C09EF">
        <w:rPr>
          <w:rFonts w:ascii="Bembo Std" w:eastAsia="Arial Unicode MS" w:hAnsi="Bembo Std" w:cstheme="minorHAnsi"/>
          <w:sz w:val="22"/>
          <w:szCs w:val="22"/>
          <w:lang w:eastAsia="es-SV"/>
        </w:rPr>
        <w:t>entrega (separar por maíz y frijol).</w:t>
      </w:r>
    </w:p>
    <w:p w:rsidR="000E12B3" w:rsidRPr="004C09EF" w:rsidRDefault="000E12B3" w:rsidP="004C09EF">
      <w:pPr>
        <w:pStyle w:val="Prrafodelista"/>
        <w:numPr>
          <w:ilvl w:val="0"/>
          <w:numId w:val="14"/>
        </w:numPr>
        <w:jc w:val="both"/>
        <w:rPr>
          <w:rFonts w:ascii="Bembo Std" w:eastAsia="Arial Unicode MS" w:hAnsi="Bembo Std" w:cstheme="minorHAnsi"/>
          <w:sz w:val="22"/>
          <w:szCs w:val="22"/>
          <w:lang w:eastAsia="es-SV"/>
        </w:rPr>
      </w:pPr>
      <w:r w:rsidRPr="004C09EF">
        <w:rPr>
          <w:rFonts w:ascii="Bembo Std" w:eastAsia="Arial Unicode MS" w:hAnsi="Bembo Std" w:cstheme="minorHAnsi"/>
          <w:sz w:val="22"/>
          <w:szCs w:val="22"/>
          <w:lang w:eastAsia="es-SV"/>
        </w:rPr>
        <w:t>Número de paquetes de insumos agrícolas a entregar en 2020 (separar por maíz y frijol).</w:t>
      </w:r>
    </w:p>
    <w:p w:rsidR="000079C4" w:rsidRPr="004C09EF" w:rsidRDefault="000E12B3" w:rsidP="004C09EF">
      <w:pPr>
        <w:pStyle w:val="Prrafodelista"/>
        <w:numPr>
          <w:ilvl w:val="0"/>
          <w:numId w:val="14"/>
        </w:numPr>
        <w:jc w:val="both"/>
        <w:rPr>
          <w:rFonts w:ascii="Bembo Std" w:eastAsia="Arial Unicode MS" w:hAnsi="Bembo Std" w:cstheme="minorHAnsi"/>
          <w:sz w:val="22"/>
          <w:szCs w:val="22"/>
          <w:lang w:eastAsia="es-SV"/>
        </w:rPr>
      </w:pPr>
      <w:r w:rsidRPr="004C09EF">
        <w:rPr>
          <w:rFonts w:ascii="Bembo Std" w:eastAsia="Arial Unicode MS" w:hAnsi="Bembo Std" w:cstheme="minorHAnsi"/>
          <w:sz w:val="22"/>
          <w:szCs w:val="22"/>
          <w:lang w:eastAsia="es-SV"/>
        </w:rPr>
        <w:t>Fecha de inicio y finalización de entrega de paquetes agrícolas 2020 (separar por maíz y frijol).</w:t>
      </w:r>
    </w:p>
    <w:p w:rsidR="000E12B3" w:rsidRPr="004C09EF" w:rsidRDefault="000E12B3" w:rsidP="004C09EF">
      <w:pPr>
        <w:pStyle w:val="Prrafodelista"/>
        <w:numPr>
          <w:ilvl w:val="0"/>
          <w:numId w:val="14"/>
        </w:numPr>
        <w:jc w:val="both"/>
        <w:rPr>
          <w:rFonts w:ascii="Bembo Std" w:eastAsia="Arial Unicode MS" w:hAnsi="Bembo Std" w:cstheme="minorHAnsi"/>
          <w:sz w:val="22"/>
          <w:szCs w:val="22"/>
          <w:lang w:eastAsia="es-SV"/>
        </w:rPr>
      </w:pPr>
      <w:r w:rsidRPr="004C09EF">
        <w:rPr>
          <w:rFonts w:ascii="Bembo Std" w:eastAsia="Arial Unicode MS" w:hAnsi="Bembo Std" w:cstheme="minorHAnsi"/>
          <w:sz w:val="22"/>
          <w:szCs w:val="22"/>
          <w:lang w:eastAsia="es-SV"/>
        </w:rPr>
        <w:t>Monto total de la inversión en paquetes agrícolas 2020 (separar por maíz y frijol).</w:t>
      </w:r>
      <w:r w:rsidR="00DC3626" w:rsidRPr="004C09EF">
        <w:rPr>
          <w:rFonts w:ascii="Bembo Std" w:eastAsia="Arial Unicode MS" w:hAnsi="Bembo Std" w:cstheme="minorHAnsi"/>
          <w:sz w:val="22"/>
          <w:szCs w:val="22"/>
          <w:lang w:eastAsia="es-SV"/>
        </w:rPr>
        <w:t xml:space="preserve"> </w:t>
      </w:r>
    </w:p>
    <w:p w:rsidR="000E12B3" w:rsidRPr="004C09EF" w:rsidRDefault="000E12B3" w:rsidP="004C09EF">
      <w:pPr>
        <w:pStyle w:val="Prrafodelista"/>
        <w:numPr>
          <w:ilvl w:val="0"/>
          <w:numId w:val="14"/>
        </w:numPr>
        <w:jc w:val="both"/>
        <w:rPr>
          <w:rFonts w:ascii="Bembo Std" w:eastAsia="Arial Unicode MS" w:hAnsi="Bembo Std" w:cstheme="minorHAnsi"/>
          <w:sz w:val="22"/>
          <w:szCs w:val="22"/>
          <w:lang w:eastAsia="es-SV"/>
        </w:rPr>
      </w:pPr>
      <w:r w:rsidRPr="004C09EF">
        <w:rPr>
          <w:rFonts w:ascii="Bembo Std" w:eastAsia="Arial Unicode MS" w:hAnsi="Bembo Std" w:cstheme="minorHAnsi"/>
          <w:sz w:val="22"/>
          <w:szCs w:val="22"/>
          <w:lang w:eastAsia="es-SV"/>
        </w:rPr>
        <w:t>Beneficios que se esperan obtener con la entrega de paquetes agrícolas 2020.</w:t>
      </w:r>
      <w:r w:rsidR="00DC3626" w:rsidRPr="004C09EF">
        <w:rPr>
          <w:rFonts w:ascii="Bembo Std" w:eastAsia="Arial Unicode MS" w:hAnsi="Bembo Std" w:cstheme="minorHAnsi"/>
          <w:sz w:val="22"/>
          <w:szCs w:val="22"/>
          <w:lang w:eastAsia="es-SV"/>
        </w:rPr>
        <w:t xml:space="preserve"> </w:t>
      </w:r>
    </w:p>
    <w:p w:rsidR="000E12B3" w:rsidRPr="004C09EF" w:rsidRDefault="000E12B3" w:rsidP="004C09EF">
      <w:pPr>
        <w:pStyle w:val="Prrafodelista"/>
        <w:numPr>
          <w:ilvl w:val="0"/>
          <w:numId w:val="14"/>
        </w:numPr>
        <w:jc w:val="both"/>
        <w:rPr>
          <w:rFonts w:ascii="Bembo Std" w:eastAsia="Arial Unicode MS" w:hAnsi="Bembo Std" w:cstheme="minorHAnsi"/>
          <w:sz w:val="22"/>
          <w:szCs w:val="22"/>
          <w:lang w:eastAsia="es-SV"/>
        </w:rPr>
      </w:pPr>
      <w:r w:rsidRPr="004C09EF">
        <w:rPr>
          <w:rFonts w:ascii="Bembo Std" w:eastAsia="Arial Unicode MS" w:hAnsi="Bembo Std" w:cstheme="minorHAnsi"/>
          <w:sz w:val="22"/>
          <w:szCs w:val="22"/>
          <w:lang w:eastAsia="es-SV"/>
        </w:rPr>
        <w:t>Porcentaje y cantidad de quintales en la que la cosecha 2019-2020 de café disminuyó</w:t>
      </w:r>
      <w:r w:rsidR="000A62B7" w:rsidRPr="004C09EF">
        <w:rPr>
          <w:rFonts w:ascii="Bembo Std" w:eastAsia="Arial Unicode MS" w:hAnsi="Bembo Std" w:cstheme="minorHAnsi"/>
          <w:sz w:val="22"/>
          <w:szCs w:val="22"/>
          <w:lang w:eastAsia="es-SV"/>
        </w:rPr>
        <w:t xml:space="preserve"> </w:t>
      </w:r>
      <w:r w:rsidRPr="004C09EF">
        <w:rPr>
          <w:rFonts w:ascii="Bembo Std" w:eastAsia="Arial Unicode MS" w:hAnsi="Bembo Std" w:cstheme="minorHAnsi"/>
          <w:sz w:val="22"/>
          <w:szCs w:val="22"/>
          <w:lang w:eastAsia="es-SV"/>
        </w:rPr>
        <w:t>debido a la roya y estimaciones o dato final de la cosecha de café 2018-2019 y 2019- 2020.</w:t>
      </w:r>
    </w:p>
    <w:p w:rsidR="000E12B3" w:rsidRPr="004C09EF" w:rsidRDefault="000E12B3" w:rsidP="004C09EF">
      <w:pPr>
        <w:pStyle w:val="Prrafodelista"/>
        <w:numPr>
          <w:ilvl w:val="0"/>
          <w:numId w:val="14"/>
        </w:numPr>
        <w:jc w:val="both"/>
        <w:rPr>
          <w:rFonts w:ascii="Bembo Std" w:eastAsia="Arial Unicode MS" w:hAnsi="Bembo Std" w:cstheme="minorHAnsi"/>
          <w:sz w:val="22"/>
          <w:szCs w:val="22"/>
          <w:lang w:eastAsia="es-SV"/>
        </w:rPr>
      </w:pPr>
      <w:r w:rsidRPr="004C09EF">
        <w:rPr>
          <w:rFonts w:ascii="Bembo Std" w:eastAsia="Arial Unicode MS" w:hAnsi="Bembo Std" w:cstheme="minorHAnsi"/>
          <w:sz w:val="22"/>
          <w:szCs w:val="22"/>
          <w:lang w:eastAsia="es-SV"/>
        </w:rPr>
        <w:t>Monto destinado para el combate de la roya y medidas ejecutadas.</w:t>
      </w:r>
      <w:r w:rsidR="00EC6E60" w:rsidRPr="004C09EF">
        <w:rPr>
          <w:rFonts w:ascii="Bembo Std" w:eastAsia="Arial Unicode MS" w:hAnsi="Bembo Std" w:cstheme="minorHAnsi"/>
          <w:sz w:val="22"/>
          <w:szCs w:val="22"/>
          <w:lang w:eastAsia="es-SV"/>
        </w:rPr>
        <w:t xml:space="preserve"> </w:t>
      </w:r>
    </w:p>
    <w:p w:rsidR="000E12B3" w:rsidRPr="004C09EF" w:rsidRDefault="000E12B3" w:rsidP="004C09EF">
      <w:pPr>
        <w:pStyle w:val="Prrafodelista"/>
        <w:numPr>
          <w:ilvl w:val="0"/>
          <w:numId w:val="14"/>
        </w:numPr>
        <w:jc w:val="both"/>
        <w:rPr>
          <w:rFonts w:ascii="Bembo Std" w:eastAsia="Arial Unicode MS" w:hAnsi="Bembo Std" w:cstheme="minorHAnsi"/>
          <w:sz w:val="22"/>
          <w:szCs w:val="22"/>
          <w:lang w:eastAsia="es-SV"/>
        </w:rPr>
      </w:pPr>
      <w:r w:rsidRPr="004C09EF">
        <w:rPr>
          <w:rFonts w:ascii="Bembo Std" w:eastAsia="Arial Unicode MS" w:hAnsi="Bembo Std" w:cstheme="minorHAnsi"/>
          <w:sz w:val="22"/>
          <w:szCs w:val="22"/>
          <w:lang w:eastAsia="es-SV"/>
        </w:rPr>
        <w:t>Cantidad de plantas de café que componen el parque cafetalero en El Salvador.</w:t>
      </w:r>
    </w:p>
    <w:p w:rsidR="000E12B3" w:rsidRPr="004C09EF" w:rsidRDefault="000E12B3" w:rsidP="004C09EF">
      <w:pPr>
        <w:pStyle w:val="Prrafodelista"/>
        <w:numPr>
          <w:ilvl w:val="0"/>
          <w:numId w:val="14"/>
        </w:numPr>
        <w:jc w:val="both"/>
        <w:rPr>
          <w:rFonts w:ascii="Bembo Std" w:eastAsia="Arial Unicode MS" w:hAnsi="Bembo Std" w:cstheme="minorHAnsi"/>
          <w:sz w:val="22"/>
          <w:szCs w:val="22"/>
          <w:lang w:eastAsia="es-SV"/>
        </w:rPr>
      </w:pPr>
      <w:r w:rsidRPr="004C09EF">
        <w:rPr>
          <w:rFonts w:ascii="Bembo Std" w:eastAsia="Arial Unicode MS" w:hAnsi="Bembo Std" w:cstheme="minorHAnsi"/>
          <w:sz w:val="22"/>
          <w:szCs w:val="22"/>
          <w:lang w:eastAsia="es-SV"/>
        </w:rPr>
        <w:t>Cantidad de plantas de café entregadas del 1 de junio de 2019 al 18 de marzo de 2020</w:t>
      </w:r>
      <w:r w:rsidR="000A62B7" w:rsidRPr="004C09EF">
        <w:rPr>
          <w:rFonts w:ascii="Bembo Std" w:eastAsia="Arial Unicode MS" w:hAnsi="Bembo Std" w:cstheme="minorHAnsi"/>
          <w:sz w:val="22"/>
          <w:szCs w:val="22"/>
          <w:lang w:eastAsia="es-SV"/>
        </w:rPr>
        <w:t xml:space="preserve"> </w:t>
      </w:r>
      <w:r w:rsidRPr="004C09EF">
        <w:rPr>
          <w:rFonts w:ascii="Bembo Std" w:eastAsia="Arial Unicode MS" w:hAnsi="Bembo Std" w:cstheme="minorHAnsi"/>
          <w:sz w:val="22"/>
          <w:szCs w:val="22"/>
          <w:lang w:eastAsia="es-SV"/>
        </w:rPr>
        <w:t>(primer año de gestión) y monto invertido, indicar fuente de financiamiento.</w:t>
      </w:r>
      <w:r w:rsidR="00EC6E60" w:rsidRPr="004C09EF">
        <w:rPr>
          <w:rFonts w:ascii="Bembo Std" w:eastAsia="Arial Unicode MS" w:hAnsi="Bembo Std" w:cstheme="minorHAnsi"/>
          <w:sz w:val="22"/>
          <w:szCs w:val="22"/>
          <w:lang w:eastAsia="es-SV"/>
        </w:rPr>
        <w:t xml:space="preserve"> </w:t>
      </w:r>
    </w:p>
    <w:p w:rsidR="004C09EF" w:rsidRPr="004C09EF" w:rsidRDefault="000E12B3" w:rsidP="004C09EF">
      <w:pPr>
        <w:pStyle w:val="Prrafodelista"/>
        <w:numPr>
          <w:ilvl w:val="0"/>
          <w:numId w:val="14"/>
        </w:numPr>
        <w:jc w:val="both"/>
        <w:rPr>
          <w:rFonts w:ascii="Bembo Std" w:eastAsia="Arial Unicode MS" w:hAnsi="Bembo Std" w:cstheme="minorHAnsi"/>
          <w:sz w:val="22"/>
          <w:szCs w:val="22"/>
          <w:lang w:eastAsia="es-SV"/>
        </w:rPr>
      </w:pPr>
      <w:r w:rsidRPr="004C09EF">
        <w:rPr>
          <w:rFonts w:ascii="Bembo Std" w:eastAsia="Arial Unicode MS" w:hAnsi="Bembo Std" w:cstheme="minorHAnsi"/>
          <w:sz w:val="22"/>
          <w:szCs w:val="22"/>
          <w:lang w:eastAsia="es-SV"/>
        </w:rPr>
        <w:t>Cantidad de empleos perdidos (separar por formales e informales) en el sector café para</w:t>
      </w:r>
      <w:r w:rsidRPr="004C09EF">
        <w:rPr>
          <w:rFonts w:ascii="Bembo Std" w:eastAsia="Arial Unicode MS" w:hAnsi="Bembo Std" w:cstheme="minorHAnsi"/>
          <w:sz w:val="22"/>
          <w:szCs w:val="22"/>
          <w:lang w:eastAsia="es-SV"/>
        </w:rPr>
        <w:t xml:space="preserve"> </w:t>
      </w:r>
      <w:r w:rsidRPr="004C09EF">
        <w:rPr>
          <w:rFonts w:ascii="Bembo Std" w:eastAsia="Arial Unicode MS" w:hAnsi="Bembo Std" w:cstheme="minorHAnsi"/>
          <w:sz w:val="22"/>
          <w:szCs w:val="22"/>
          <w:lang w:eastAsia="es-SV"/>
        </w:rPr>
        <w:t>los siguientes períodos del 1 de junio de 2019 al 18 de marzo de 2020 (primer año de</w:t>
      </w:r>
      <w:r w:rsidR="000A62B7" w:rsidRPr="004C09EF">
        <w:rPr>
          <w:rFonts w:ascii="Bembo Std" w:eastAsia="Arial Unicode MS" w:hAnsi="Bembo Std" w:cstheme="minorHAnsi"/>
          <w:sz w:val="22"/>
          <w:szCs w:val="22"/>
          <w:lang w:eastAsia="es-SV"/>
        </w:rPr>
        <w:t xml:space="preserve"> </w:t>
      </w:r>
      <w:r w:rsidRPr="004C09EF">
        <w:rPr>
          <w:rFonts w:ascii="Bembo Std" w:eastAsia="Arial Unicode MS" w:hAnsi="Bembo Std" w:cstheme="minorHAnsi"/>
          <w:sz w:val="22"/>
          <w:szCs w:val="22"/>
          <w:lang w:eastAsia="es-SV"/>
        </w:rPr>
        <w:t>gestión).</w:t>
      </w:r>
      <w:r w:rsidR="00EC6E60" w:rsidRPr="004C09EF">
        <w:rPr>
          <w:rFonts w:ascii="Bembo Std" w:eastAsia="Arial Unicode MS" w:hAnsi="Bembo Std" w:cstheme="minorHAnsi"/>
          <w:sz w:val="22"/>
          <w:szCs w:val="22"/>
          <w:lang w:eastAsia="es-SV"/>
        </w:rPr>
        <w:t xml:space="preserve"> </w:t>
      </w:r>
    </w:p>
    <w:p w:rsidR="000E12B3" w:rsidRPr="004C09EF" w:rsidRDefault="000E12B3" w:rsidP="004C09EF">
      <w:pPr>
        <w:pStyle w:val="Prrafodelista"/>
        <w:numPr>
          <w:ilvl w:val="0"/>
          <w:numId w:val="14"/>
        </w:numPr>
        <w:jc w:val="both"/>
        <w:rPr>
          <w:rFonts w:ascii="Bembo Std" w:eastAsia="Arial Unicode MS" w:hAnsi="Bembo Std" w:cstheme="minorHAnsi"/>
          <w:sz w:val="22"/>
          <w:szCs w:val="22"/>
          <w:lang w:eastAsia="es-SV"/>
        </w:rPr>
      </w:pPr>
      <w:r w:rsidRPr="004C09EF">
        <w:rPr>
          <w:rFonts w:ascii="Bembo Std" w:eastAsia="Arial Unicode MS" w:hAnsi="Bembo Std" w:cstheme="minorHAnsi"/>
          <w:sz w:val="22"/>
          <w:szCs w:val="22"/>
          <w:lang w:eastAsia="es-SV"/>
        </w:rPr>
        <w:t>Cantidad de empleos (separar por formales e informales) en el sector café para los</w:t>
      </w:r>
      <w:r w:rsidRPr="004C09EF">
        <w:rPr>
          <w:rFonts w:ascii="Bembo Std" w:eastAsia="Arial Unicode MS" w:hAnsi="Bembo Std" w:cstheme="minorHAnsi"/>
          <w:sz w:val="22"/>
          <w:szCs w:val="22"/>
          <w:lang w:eastAsia="es-SV"/>
        </w:rPr>
        <w:t xml:space="preserve"> </w:t>
      </w:r>
      <w:r w:rsidRPr="004C09EF">
        <w:rPr>
          <w:rFonts w:ascii="Bembo Std" w:eastAsia="Arial Unicode MS" w:hAnsi="Bembo Std" w:cstheme="minorHAnsi"/>
          <w:sz w:val="22"/>
          <w:szCs w:val="22"/>
          <w:lang w:eastAsia="es-SV"/>
        </w:rPr>
        <w:t>siguientes períodos del 1 de junio de 2019 al 18 de marzo de 2020 (primer año de</w:t>
      </w:r>
      <w:r w:rsidRPr="004C09EF">
        <w:rPr>
          <w:rFonts w:ascii="Bembo Std" w:eastAsia="Arial Unicode MS" w:hAnsi="Bembo Std" w:cstheme="minorHAnsi"/>
          <w:sz w:val="22"/>
          <w:szCs w:val="22"/>
          <w:lang w:eastAsia="es-SV"/>
        </w:rPr>
        <w:t xml:space="preserve"> </w:t>
      </w:r>
      <w:r w:rsidRPr="004C09EF">
        <w:rPr>
          <w:rFonts w:ascii="Bembo Std" w:eastAsia="Arial Unicode MS" w:hAnsi="Bembo Std" w:cstheme="minorHAnsi"/>
          <w:sz w:val="22"/>
          <w:szCs w:val="22"/>
          <w:lang w:eastAsia="es-SV"/>
        </w:rPr>
        <w:t>gestión).</w:t>
      </w:r>
    </w:p>
    <w:p w:rsidR="000B4E53" w:rsidRPr="004C09EF" w:rsidRDefault="000E12B3" w:rsidP="004C09EF">
      <w:pPr>
        <w:pStyle w:val="Prrafodelista"/>
        <w:numPr>
          <w:ilvl w:val="0"/>
          <w:numId w:val="14"/>
        </w:numPr>
        <w:jc w:val="both"/>
        <w:rPr>
          <w:rFonts w:ascii="Bembo Std" w:eastAsia="Arial Unicode MS" w:hAnsi="Bembo Std" w:cstheme="minorHAnsi"/>
          <w:sz w:val="22"/>
          <w:szCs w:val="22"/>
          <w:lang w:eastAsia="es-SV"/>
        </w:rPr>
      </w:pPr>
      <w:r w:rsidRPr="004C09EF">
        <w:rPr>
          <w:rFonts w:ascii="Bembo Std" w:eastAsia="Arial Unicode MS" w:hAnsi="Bembo Std" w:cstheme="minorHAnsi"/>
          <w:sz w:val="22"/>
          <w:szCs w:val="22"/>
          <w:lang w:eastAsia="es-SV"/>
        </w:rPr>
        <w:t>Café proyecto país. Detallar: institución (es) responsable (s), objetivos, metas a cumplir, monto</w:t>
      </w:r>
      <w:r w:rsidR="000A62B7" w:rsidRPr="004C09EF">
        <w:rPr>
          <w:rFonts w:ascii="Bembo Std" w:eastAsia="Arial Unicode MS" w:hAnsi="Bembo Std" w:cstheme="minorHAnsi"/>
          <w:sz w:val="22"/>
          <w:szCs w:val="22"/>
          <w:lang w:eastAsia="es-SV"/>
        </w:rPr>
        <w:t xml:space="preserve"> </w:t>
      </w:r>
      <w:r w:rsidRPr="004C09EF">
        <w:rPr>
          <w:rFonts w:ascii="Bembo Std" w:eastAsia="Arial Unicode MS" w:hAnsi="Bembo Std" w:cstheme="minorHAnsi"/>
          <w:sz w:val="22"/>
          <w:szCs w:val="22"/>
          <w:lang w:eastAsia="es-SV"/>
        </w:rPr>
        <w:t>a invertir, fuente de financiamiento, fecha de inicio y de finalización del proyecto, número de</w:t>
      </w:r>
      <w:r w:rsidR="000A62B7" w:rsidRPr="004C09EF">
        <w:rPr>
          <w:rFonts w:ascii="Bembo Std" w:eastAsia="Arial Unicode MS" w:hAnsi="Bembo Std" w:cstheme="minorHAnsi"/>
          <w:sz w:val="22"/>
          <w:szCs w:val="22"/>
          <w:lang w:eastAsia="es-SV"/>
        </w:rPr>
        <w:t xml:space="preserve"> </w:t>
      </w:r>
      <w:r w:rsidRPr="004C09EF">
        <w:rPr>
          <w:rFonts w:ascii="Bembo Std" w:eastAsia="Arial Unicode MS" w:hAnsi="Bembo Std" w:cstheme="minorHAnsi"/>
          <w:sz w:val="22"/>
          <w:szCs w:val="22"/>
          <w:lang w:eastAsia="es-SV"/>
        </w:rPr>
        <w:t>beneficiarios, municipios intervenidos y principales avances dentro del período comprendido</w:t>
      </w:r>
      <w:r w:rsidR="000A62B7" w:rsidRPr="004C09EF">
        <w:rPr>
          <w:rFonts w:ascii="Bembo Std" w:eastAsia="Arial Unicode MS" w:hAnsi="Bembo Std" w:cstheme="minorHAnsi"/>
          <w:sz w:val="22"/>
          <w:szCs w:val="22"/>
          <w:lang w:eastAsia="es-SV"/>
        </w:rPr>
        <w:t xml:space="preserve"> </w:t>
      </w:r>
      <w:r w:rsidRPr="004C09EF">
        <w:rPr>
          <w:rFonts w:ascii="Bembo Std" w:eastAsia="Arial Unicode MS" w:hAnsi="Bembo Std" w:cstheme="minorHAnsi"/>
          <w:sz w:val="22"/>
          <w:szCs w:val="22"/>
          <w:lang w:eastAsia="es-SV"/>
        </w:rPr>
        <w:t>entre el 1 de junio de 2019 al 18 de marzo de 2020.</w:t>
      </w:r>
    </w:p>
    <w:p w:rsidR="00450D9A" w:rsidRPr="004C09EF" w:rsidRDefault="000E12B3" w:rsidP="004C09EF">
      <w:pPr>
        <w:pStyle w:val="Prrafodelista"/>
        <w:numPr>
          <w:ilvl w:val="0"/>
          <w:numId w:val="14"/>
        </w:numPr>
        <w:jc w:val="both"/>
        <w:rPr>
          <w:rFonts w:ascii="Bembo Std" w:eastAsia="Arial Unicode MS" w:hAnsi="Bembo Std" w:cstheme="minorHAnsi"/>
          <w:sz w:val="22"/>
          <w:szCs w:val="22"/>
          <w:lang w:eastAsia="es-SV"/>
        </w:rPr>
      </w:pPr>
      <w:r w:rsidRPr="004C09EF">
        <w:rPr>
          <w:rFonts w:ascii="Bembo Std" w:eastAsia="Arial Unicode MS" w:hAnsi="Bembo Std" w:cstheme="minorHAnsi"/>
          <w:sz w:val="22"/>
          <w:szCs w:val="22"/>
          <w:lang w:eastAsia="es-SV"/>
        </w:rPr>
        <w:t>Sembrando vidas. Detallar: institución (es) responsable (s), objetivos, m etas a cumplir, monto a</w:t>
      </w:r>
      <w:r w:rsidR="000A62B7" w:rsidRPr="004C09EF">
        <w:rPr>
          <w:rFonts w:ascii="Bembo Std" w:eastAsia="Arial Unicode MS" w:hAnsi="Bembo Std" w:cstheme="minorHAnsi"/>
          <w:sz w:val="22"/>
          <w:szCs w:val="22"/>
          <w:lang w:eastAsia="es-SV"/>
        </w:rPr>
        <w:t xml:space="preserve"> </w:t>
      </w:r>
      <w:r w:rsidRPr="004C09EF">
        <w:rPr>
          <w:rFonts w:ascii="Bembo Std" w:eastAsia="Arial Unicode MS" w:hAnsi="Bembo Std" w:cstheme="minorHAnsi"/>
          <w:sz w:val="22"/>
          <w:szCs w:val="22"/>
          <w:lang w:eastAsia="es-SV"/>
        </w:rPr>
        <w:t>invertir, fuente de financiamiento, fecha de inicio y de finalización del proyecto, número de</w:t>
      </w:r>
      <w:r w:rsidR="000A62B7" w:rsidRPr="004C09EF">
        <w:rPr>
          <w:rFonts w:ascii="Bembo Std" w:eastAsia="Arial Unicode MS" w:hAnsi="Bembo Std" w:cstheme="minorHAnsi"/>
          <w:sz w:val="22"/>
          <w:szCs w:val="22"/>
          <w:lang w:eastAsia="es-SV"/>
        </w:rPr>
        <w:t xml:space="preserve"> </w:t>
      </w:r>
      <w:r w:rsidRPr="004C09EF">
        <w:rPr>
          <w:rFonts w:ascii="Bembo Std" w:eastAsia="Arial Unicode MS" w:hAnsi="Bembo Std" w:cstheme="minorHAnsi"/>
          <w:sz w:val="22"/>
          <w:szCs w:val="22"/>
          <w:lang w:eastAsia="es-SV"/>
        </w:rPr>
        <w:t>beneficiarios, municipios intervenidos y principales avances dentro del período comprendido</w:t>
      </w:r>
      <w:r w:rsidR="000A62B7" w:rsidRPr="004C09EF">
        <w:rPr>
          <w:rFonts w:ascii="Bembo Std" w:eastAsia="Arial Unicode MS" w:hAnsi="Bembo Std" w:cstheme="minorHAnsi"/>
          <w:sz w:val="22"/>
          <w:szCs w:val="22"/>
          <w:lang w:eastAsia="es-SV"/>
        </w:rPr>
        <w:t xml:space="preserve"> </w:t>
      </w:r>
      <w:r w:rsidRPr="004C09EF">
        <w:rPr>
          <w:rFonts w:ascii="Bembo Std" w:eastAsia="Arial Unicode MS" w:hAnsi="Bembo Std" w:cstheme="minorHAnsi"/>
          <w:sz w:val="22"/>
          <w:szCs w:val="22"/>
          <w:lang w:eastAsia="es-SV"/>
        </w:rPr>
        <w:t>entre el 1 de junio de 2019 al 18 de marzo de 2020.</w:t>
      </w:r>
    </w:p>
    <w:p w:rsidR="000A62B7" w:rsidRPr="004C09EF" w:rsidRDefault="000A62B7" w:rsidP="004C09EF">
      <w:pPr>
        <w:pStyle w:val="Prrafodelista"/>
        <w:ind w:left="1440"/>
        <w:jc w:val="both"/>
        <w:rPr>
          <w:rFonts w:ascii="Bembo Std" w:eastAsia="Arial Unicode MS" w:hAnsi="Bembo Std" w:cstheme="minorHAnsi"/>
          <w:sz w:val="22"/>
          <w:szCs w:val="22"/>
          <w:lang w:eastAsia="es-SV"/>
        </w:rPr>
      </w:pPr>
    </w:p>
    <w:p w:rsidR="00E81E36" w:rsidRPr="004C09EF" w:rsidRDefault="00E81E36" w:rsidP="004C09EF">
      <w:pPr>
        <w:pStyle w:val="Prrafodelista"/>
        <w:numPr>
          <w:ilvl w:val="0"/>
          <w:numId w:val="7"/>
        </w:numPr>
        <w:jc w:val="both"/>
        <w:rPr>
          <w:rFonts w:ascii="Bembo Std" w:eastAsia="Arial Unicode MS" w:hAnsi="Bembo Std" w:cstheme="minorHAnsi"/>
          <w:sz w:val="22"/>
          <w:szCs w:val="22"/>
        </w:rPr>
      </w:pPr>
      <w:r w:rsidRPr="004C09EF">
        <w:rPr>
          <w:rFonts w:ascii="Bembo Std" w:eastAsia="Arial Unicode MS" w:hAnsi="Bembo Std" w:cstheme="minorHAnsi"/>
          <w:sz w:val="22"/>
          <w:szCs w:val="22"/>
        </w:rPr>
        <w:t>Se verificó el cumplimiento de los requisitos para solicitar información tal como lo señala el Art. 66 de la Ley de Acceso a la Información Pública (en lo consiguiente LAIP), y se procedió a emitir la constancia de recepción respectiva;</w:t>
      </w:r>
    </w:p>
    <w:p w:rsidR="00E81E36" w:rsidRPr="004C09EF" w:rsidRDefault="00E81E36" w:rsidP="004C09EF">
      <w:pPr>
        <w:autoSpaceDE w:val="0"/>
        <w:autoSpaceDN w:val="0"/>
        <w:adjustRightInd w:val="0"/>
        <w:snapToGrid w:val="0"/>
        <w:spacing w:after="0" w:line="240" w:lineRule="auto"/>
        <w:jc w:val="both"/>
        <w:rPr>
          <w:rFonts w:ascii="Bembo Std" w:eastAsia="Arial Unicode MS" w:hAnsi="Bembo Std" w:cstheme="minorHAnsi"/>
        </w:rPr>
      </w:pPr>
    </w:p>
    <w:p w:rsidR="00E81E36" w:rsidRPr="004C09EF" w:rsidRDefault="00E81E36" w:rsidP="004C09EF">
      <w:pPr>
        <w:pStyle w:val="Prrafodelista"/>
        <w:numPr>
          <w:ilvl w:val="0"/>
          <w:numId w:val="7"/>
        </w:numPr>
        <w:autoSpaceDE w:val="0"/>
        <w:autoSpaceDN w:val="0"/>
        <w:adjustRightInd w:val="0"/>
        <w:snapToGrid w:val="0"/>
        <w:jc w:val="both"/>
        <w:rPr>
          <w:rFonts w:ascii="Bembo Std" w:eastAsia="Arial Unicode MS" w:hAnsi="Bembo Std" w:cstheme="minorHAnsi"/>
          <w:sz w:val="22"/>
          <w:szCs w:val="22"/>
        </w:rPr>
      </w:pPr>
      <w:r w:rsidRPr="004C09EF">
        <w:rPr>
          <w:rFonts w:ascii="Bembo Std" w:eastAsia="Arial Unicode MS" w:hAnsi="Bembo Std" w:cstheme="minorHAnsi"/>
          <w:sz w:val="22"/>
          <w:szCs w:val="22"/>
        </w:rPr>
        <w:t>Con base a las atribuciones de las letras d), i) y j) del artículo número 50 de la LAIP le corresponde al Oficial de Información realizar los trámites necesarios para la localización y entrega de la información solicitada por los particulares, y resolver sobre las solicitudes de información que se sometan a su conocimiento;</w:t>
      </w:r>
    </w:p>
    <w:p w:rsidR="00E81E36" w:rsidRPr="004C09EF" w:rsidRDefault="00E81E36" w:rsidP="004C09EF">
      <w:pPr>
        <w:autoSpaceDE w:val="0"/>
        <w:autoSpaceDN w:val="0"/>
        <w:adjustRightInd w:val="0"/>
        <w:snapToGrid w:val="0"/>
        <w:spacing w:after="0" w:line="240" w:lineRule="auto"/>
        <w:jc w:val="both"/>
        <w:rPr>
          <w:rFonts w:ascii="Bembo Std" w:eastAsia="Arial Unicode MS" w:hAnsi="Bembo Std" w:cstheme="minorHAnsi"/>
        </w:rPr>
      </w:pPr>
    </w:p>
    <w:p w:rsidR="00E81E36" w:rsidRPr="004C09EF" w:rsidRDefault="00E81E36" w:rsidP="004C09EF">
      <w:pPr>
        <w:pStyle w:val="Prrafodelista"/>
        <w:numPr>
          <w:ilvl w:val="0"/>
          <w:numId w:val="7"/>
        </w:numPr>
        <w:autoSpaceDE w:val="0"/>
        <w:autoSpaceDN w:val="0"/>
        <w:adjustRightInd w:val="0"/>
        <w:snapToGrid w:val="0"/>
        <w:jc w:val="both"/>
        <w:rPr>
          <w:rFonts w:ascii="Bembo Std" w:eastAsia="Arial Unicode MS" w:hAnsi="Bembo Std" w:cstheme="minorHAnsi"/>
          <w:sz w:val="22"/>
          <w:szCs w:val="22"/>
        </w:rPr>
      </w:pPr>
      <w:r w:rsidRPr="004C09EF">
        <w:rPr>
          <w:rFonts w:ascii="Bembo Std" w:eastAsia="Arial Unicode MS" w:hAnsi="Bembo Std" w:cstheme="minorHAnsi"/>
          <w:sz w:val="22"/>
          <w:szCs w:val="22"/>
        </w:rPr>
        <w:t>Que la petición se fundamenta en el artículo 2 de la LAIP, mediante el cual concede a los ciudadanos el derecho de acceso a la información generada en las instituciones públicas; y a los principios que rigen la LAIP en su artículo 4;</w:t>
      </w:r>
    </w:p>
    <w:p w:rsidR="00E81E36" w:rsidRPr="004C09EF" w:rsidRDefault="00E81E36" w:rsidP="004C09EF">
      <w:pPr>
        <w:pStyle w:val="Prrafodelista"/>
        <w:rPr>
          <w:rFonts w:ascii="Bembo Std" w:eastAsia="Arial Unicode MS" w:hAnsi="Bembo Std" w:cstheme="minorHAnsi"/>
          <w:sz w:val="22"/>
          <w:szCs w:val="22"/>
        </w:rPr>
      </w:pPr>
    </w:p>
    <w:p w:rsidR="008C64AF" w:rsidRPr="004C09EF" w:rsidRDefault="00E81E36" w:rsidP="004C09EF">
      <w:pPr>
        <w:pStyle w:val="Prrafodelista"/>
        <w:numPr>
          <w:ilvl w:val="0"/>
          <w:numId w:val="7"/>
        </w:numPr>
        <w:suppressAutoHyphens w:val="0"/>
        <w:autoSpaceDE w:val="0"/>
        <w:autoSpaceDN w:val="0"/>
        <w:adjustRightInd w:val="0"/>
        <w:snapToGrid w:val="0"/>
        <w:contextualSpacing/>
        <w:jc w:val="both"/>
        <w:rPr>
          <w:rFonts w:ascii="Bembo Std" w:eastAsia="Arial Unicode MS" w:hAnsi="Bembo Std" w:cstheme="minorHAnsi"/>
          <w:sz w:val="22"/>
          <w:szCs w:val="22"/>
        </w:rPr>
      </w:pPr>
      <w:r w:rsidRPr="004C09EF">
        <w:rPr>
          <w:rFonts w:ascii="Bembo Std" w:eastAsia="Arial Unicode MS" w:hAnsi="Bembo Std" w:cstheme="minorHAnsi"/>
          <w:sz w:val="22"/>
          <w:szCs w:val="22"/>
        </w:rPr>
        <w:t xml:space="preserve">Que lo requerido </w:t>
      </w:r>
      <w:r w:rsidR="00DC3626" w:rsidRPr="004C09EF">
        <w:rPr>
          <w:rFonts w:ascii="Bembo Std" w:eastAsia="Arial Unicode MS" w:hAnsi="Bembo Std" w:cstheme="minorHAnsi"/>
          <w:sz w:val="22"/>
          <w:szCs w:val="22"/>
        </w:rPr>
        <w:t xml:space="preserve">no </w:t>
      </w:r>
      <w:r w:rsidRPr="004C09EF">
        <w:rPr>
          <w:rFonts w:ascii="Bembo Std" w:eastAsia="Arial Unicode MS" w:hAnsi="Bembo Std" w:cstheme="minorHAnsi"/>
          <w:color w:val="C00000"/>
          <w:sz w:val="22"/>
          <w:szCs w:val="22"/>
        </w:rPr>
        <w:t xml:space="preserve">se encuentra </w:t>
      </w:r>
      <w:r w:rsidRPr="004C09EF">
        <w:rPr>
          <w:rFonts w:ascii="Bembo Std" w:eastAsia="Arial Unicode MS" w:hAnsi="Bembo Std" w:cstheme="minorHAnsi"/>
          <w:sz w:val="22"/>
          <w:szCs w:val="22"/>
        </w:rPr>
        <w:t xml:space="preserve">entre las excepciones enumeradas en </w:t>
      </w:r>
      <w:r w:rsidR="004F5BB6" w:rsidRPr="004C09EF">
        <w:rPr>
          <w:rFonts w:ascii="Bembo Std" w:eastAsia="Arial Unicode MS" w:hAnsi="Bembo Std" w:cstheme="minorHAnsi"/>
          <w:sz w:val="22"/>
          <w:szCs w:val="22"/>
        </w:rPr>
        <w:t>los</w:t>
      </w:r>
      <w:r w:rsidRPr="004C09EF">
        <w:rPr>
          <w:rFonts w:ascii="Bembo Std" w:eastAsia="Arial Unicode MS" w:hAnsi="Bembo Std" w:cstheme="minorHAnsi"/>
          <w:sz w:val="22"/>
          <w:szCs w:val="22"/>
        </w:rPr>
        <w:t xml:space="preserve"> artículo</w:t>
      </w:r>
      <w:r w:rsidR="004F5BB6" w:rsidRPr="004C09EF">
        <w:rPr>
          <w:rFonts w:ascii="Bembo Std" w:eastAsia="Arial Unicode MS" w:hAnsi="Bembo Std" w:cstheme="minorHAnsi"/>
          <w:sz w:val="22"/>
          <w:szCs w:val="22"/>
        </w:rPr>
        <w:t>s 19 y 24 de la Ley;</w:t>
      </w:r>
    </w:p>
    <w:p w:rsidR="003C5A39" w:rsidRPr="004C09EF" w:rsidRDefault="003C5A39" w:rsidP="004C09EF">
      <w:pPr>
        <w:pStyle w:val="Prrafodelista"/>
        <w:rPr>
          <w:rFonts w:ascii="Bembo Std" w:eastAsia="Arial Unicode MS" w:hAnsi="Bembo Std" w:cstheme="minorHAnsi"/>
          <w:sz w:val="22"/>
          <w:szCs w:val="22"/>
        </w:rPr>
      </w:pPr>
    </w:p>
    <w:p w:rsidR="008C64AF" w:rsidRPr="004C09EF" w:rsidRDefault="003C5A39" w:rsidP="004C09EF">
      <w:pPr>
        <w:pStyle w:val="Prrafodelista"/>
        <w:numPr>
          <w:ilvl w:val="0"/>
          <w:numId w:val="7"/>
        </w:numPr>
        <w:suppressAutoHyphens w:val="0"/>
        <w:autoSpaceDE w:val="0"/>
        <w:autoSpaceDN w:val="0"/>
        <w:adjustRightInd w:val="0"/>
        <w:snapToGrid w:val="0"/>
        <w:contextualSpacing/>
        <w:jc w:val="both"/>
        <w:rPr>
          <w:rFonts w:ascii="Bembo Std" w:hAnsi="Bembo Std" w:cstheme="minorHAnsi"/>
          <w:sz w:val="22"/>
          <w:szCs w:val="22"/>
        </w:rPr>
      </w:pPr>
      <w:r w:rsidRPr="004C09EF">
        <w:rPr>
          <w:rFonts w:ascii="Bembo Std" w:eastAsia="Arial Unicode MS" w:hAnsi="Bembo Std" w:cstheme="minorHAnsi"/>
          <w:sz w:val="22"/>
          <w:szCs w:val="22"/>
        </w:rPr>
        <w:t>Que</w:t>
      </w:r>
      <w:r w:rsidR="00E81E36" w:rsidRPr="004C09EF">
        <w:rPr>
          <w:rFonts w:ascii="Bembo Std" w:eastAsia="Arial Unicode MS" w:hAnsi="Bembo Std" w:cstheme="minorHAnsi"/>
          <w:sz w:val="22"/>
          <w:szCs w:val="22"/>
        </w:rPr>
        <w:t xml:space="preserve"> </w:t>
      </w:r>
      <w:r w:rsidR="00DC3626" w:rsidRPr="004C09EF">
        <w:rPr>
          <w:rFonts w:ascii="Bembo Std" w:eastAsia="Arial Unicode MS" w:hAnsi="Bembo Std" w:cstheme="minorHAnsi"/>
          <w:sz w:val="22"/>
          <w:szCs w:val="22"/>
        </w:rPr>
        <w:t xml:space="preserve">parte de la </w:t>
      </w:r>
      <w:r w:rsidR="00E81E36" w:rsidRPr="004C09EF">
        <w:rPr>
          <w:rFonts w:ascii="Bembo Std" w:eastAsia="Arial Unicode MS" w:hAnsi="Bembo Std" w:cstheme="minorHAnsi"/>
          <w:sz w:val="22"/>
          <w:szCs w:val="22"/>
        </w:rPr>
        <w:t xml:space="preserve">información </w:t>
      </w:r>
      <w:r w:rsidR="00DC3626" w:rsidRPr="004C09EF">
        <w:rPr>
          <w:rFonts w:ascii="Bembo Std" w:eastAsia="Arial Unicode MS" w:hAnsi="Bembo Std" w:cstheme="minorHAnsi"/>
          <w:sz w:val="22"/>
          <w:szCs w:val="22"/>
        </w:rPr>
        <w:t xml:space="preserve">se solicitó </w:t>
      </w:r>
      <w:r w:rsidR="00E81E36" w:rsidRPr="004C09EF">
        <w:rPr>
          <w:rFonts w:ascii="Bembo Std" w:eastAsia="Arial Unicode MS" w:hAnsi="Bembo Std" w:cstheme="minorHAnsi"/>
          <w:sz w:val="22"/>
          <w:szCs w:val="22"/>
        </w:rPr>
        <w:t>a la</w:t>
      </w:r>
      <w:r w:rsidR="00261888" w:rsidRPr="004C09EF">
        <w:rPr>
          <w:rFonts w:ascii="Bembo Std" w:eastAsia="Arial Unicode MS" w:hAnsi="Bembo Std" w:cstheme="minorHAnsi"/>
          <w:sz w:val="22"/>
          <w:szCs w:val="22"/>
        </w:rPr>
        <w:t xml:space="preserve">s unidades administrativas </w:t>
      </w:r>
      <w:r w:rsidR="00DC3626" w:rsidRPr="004C09EF">
        <w:rPr>
          <w:rFonts w:ascii="Bembo Std" w:eastAsia="Arial Unicode MS" w:hAnsi="Bembo Std" w:cstheme="minorHAnsi"/>
          <w:sz w:val="22"/>
          <w:szCs w:val="22"/>
        </w:rPr>
        <w:t>competentes de con</w:t>
      </w:r>
      <w:r w:rsidR="00DC3626" w:rsidRPr="004C09EF">
        <w:rPr>
          <w:rFonts w:ascii="Bembo Std" w:eastAsia="Arial Unicode MS" w:hAnsi="Bembo Std" w:cstheme="minorHAnsi"/>
          <w:sz w:val="22"/>
          <w:szCs w:val="22"/>
        </w:rPr>
        <w:t>o</w:t>
      </w:r>
      <w:r w:rsidR="00DC3626" w:rsidRPr="004C09EF">
        <w:rPr>
          <w:rFonts w:ascii="Bembo Std" w:eastAsia="Arial Unicode MS" w:hAnsi="Bembo Std" w:cstheme="minorHAnsi"/>
          <w:sz w:val="22"/>
          <w:szCs w:val="22"/>
        </w:rPr>
        <w:t>cer los datos requeridos</w:t>
      </w:r>
      <w:r w:rsidR="00261888" w:rsidRPr="004C09EF">
        <w:rPr>
          <w:rFonts w:ascii="Bembo Std" w:eastAsia="Arial Unicode MS" w:hAnsi="Bembo Std" w:cstheme="minorHAnsi"/>
          <w:sz w:val="22"/>
          <w:szCs w:val="22"/>
        </w:rPr>
        <w:t>;</w:t>
      </w:r>
    </w:p>
    <w:p w:rsidR="008C64AF" w:rsidRPr="004C09EF" w:rsidRDefault="008C64AF" w:rsidP="004C09EF">
      <w:pPr>
        <w:pStyle w:val="Prrafodelista"/>
        <w:suppressAutoHyphens w:val="0"/>
        <w:autoSpaceDE w:val="0"/>
        <w:autoSpaceDN w:val="0"/>
        <w:adjustRightInd w:val="0"/>
        <w:snapToGrid w:val="0"/>
        <w:ind w:left="720"/>
        <w:contextualSpacing/>
        <w:jc w:val="both"/>
        <w:rPr>
          <w:rFonts w:ascii="Bembo Std" w:hAnsi="Bembo Std" w:cstheme="minorHAnsi"/>
          <w:sz w:val="22"/>
          <w:szCs w:val="22"/>
        </w:rPr>
      </w:pPr>
    </w:p>
    <w:p w:rsidR="008C64AF" w:rsidRPr="004C09EF" w:rsidRDefault="00261888" w:rsidP="004C09EF">
      <w:pPr>
        <w:pStyle w:val="Prrafodelista"/>
        <w:numPr>
          <w:ilvl w:val="0"/>
          <w:numId w:val="7"/>
        </w:numPr>
        <w:suppressAutoHyphens w:val="0"/>
        <w:autoSpaceDE w:val="0"/>
        <w:autoSpaceDN w:val="0"/>
        <w:adjustRightInd w:val="0"/>
        <w:snapToGrid w:val="0"/>
        <w:contextualSpacing/>
        <w:jc w:val="both"/>
        <w:rPr>
          <w:rFonts w:ascii="Bembo Std" w:hAnsi="Bembo Std" w:cstheme="minorHAnsi"/>
          <w:sz w:val="22"/>
          <w:szCs w:val="22"/>
        </w:rPr>
      </w:pPr>
      <w:r w:rsidRPr="004C09EF">
        <w:rPr>
          <w:rFonts w:ascii="Bembo Std" w:hAnsi="Bembo Std" w:cstheme="minorHAnsi"/>
          <w:sz w:val="22"/>
          <w:szCs w:val="22"/>
        </w:rPr>
        <w:t xml:space="preserve">Que debido al Estado de Emergencia en el marco de la Pandemia por el </w:t>
      </w:r>
      <w:r w:rsidRPr="004C09EF">
        <w:rPr>
          <w:rFonts w:ascii="Bembo Std" w:hAnsi="Bembo Std" w:cstheme="minorHAnsi"/>
          <w:b/>
          <w:sz w:val="22"/>
          <w:szCs w:val="22"/>
        </w:rPr>
        <w:t>COVID-19 y la Tormenta Amanda</w:t>
      </w:r>
      <w:r w:rsidRPr="004C09EF">
        <w:rPr>
          <w:rFonts w:ascii="Bembo Std" w:hAnsi="Bembo Std" w:cstheme="minorHAnsi"/>
          <w:sz w:val="22"/>
          <w:szCs w:val="22"/>
        </w:rPr>
        <w:t>, la Asamblea Legislativa</w:t>
      </w:r>
      <w:r w:rsidR="00FA451C" w:rsidRPr="004C09EF">
        <w:rPr>
          <w:rFonts w:ascii="Bembo Std" w:hAnsi="Bembo Std" w:cstheme="minorHAnsi"/>
          <w:sz w:val="22"/>
          <w:szCs w:val="22"/>
        </w:rPr>
        <w:t xml:space="preserve"> y la Sala de lo Constitucional,</w:t>
      </w:r>
      <w:r w:rsidRPr="004C09EF">
        <w:rPr>
          <w:rFonts w:ascii="Bembo Std" w:hAnsi="Bembo Std" w:cstheme="minorHAnsi"/>
          <w:sz w:val="22"/>
          <w:szCs w:val="22"/>
        </w:rPr>
        <w:t xml:space="preserve"> suspendi</w:t>
      </w:r>
      <w:r w:rsidR="00FA451C" w:rsidRPr="004C09EF">
        <w:rPr>
          <w:rFonts w:ascii="Bembo Std" w:hAnsi="Bembo Std" w:cstheme="minorHAnsi"/>
          <w:sz w:val="22"/>
          <w:szCs w:val="22"/>
        </w:rPr>
        <w:t>eron</w:t>
      </w:r>
      <w:r w:rsidRPr="004C09EF">
        <w:rPr>
          <w:rFonts w:ascii="Bembo Std" w:hAnsi="Bembo Std" w:cstheme="minorHAnsi"/>
          <w:sz w:val="22"/>
          <w:szCs w:val="22"/>
        </w:rPr>
        <w:t xml:space="preserve"> los plazos de trámites administrativos y procesales desde el 14 de marzo del presente año, i</w:t>
      </w:r>
      <w:r w:rsidRPr="004C09EF">
        <w:rPr>
          <w:rFonts w:ascii="Bembo Std" w:hAnsi="Bembo Std" w:cstheme="minorHAnsi"/>
          <w:sz w:val="22"/>
          <w:szCs w:val="22"/>
        </w:rPr>
        <w:t>n</w:t>
      </w:r>
      <w:r w:rsidRPr="004C09EF">
        <w:rPr>
          <w:rFonts w:ascii="Bembo Std" w:hAnsi="Bembo Std" w:cstheme="minorHAnsi"/>
          <w:sz w:val="22"/>
          <w:szCs w:val="22"/>
        </w:rPr>
        <w:t xml:space="preserve">cluyendo los dispuestos en la Ley de Acceso a la Información Pública-LAIP, a través de la promulgación de varios decretos; lo que fue notificado a su persona el día </w:t>
      </w:r>
      <w:r w:rsidR="003E2227" w:rsidRPr="004C09EF">
        <w:rPr>
          <w:rFonts w:ascii="Bembo Std" w:hAnsi="Bembo Std" w:cstheme="minorHAnsi"/>
          <w:b/>
          <w:i/>
          <w:sz w:val="22"/>
          <w:szCs w:val="22"/>
        </w:rPr>
        <w:t>1</w:t>
      </w:r>
      <w:r w:rsidR="00DC3626" w:rsidRPr="004C09EF">
        <w:rPr>
          <w:rFonts w:ascii="Bembo Std" w:hAnsi="Bembo Std" w:cstheme="minorHAnsi"/>
          <w:b/>
          <w:i/>
          <w:sz w:val="22"/>
          <w:szCs w:val="22"/>
        </w:rPr>
        <w:t>9</w:t>
      </w:r>
      <w:r w:rsidRPr="004C09EF">
        <w:rPr>
          <w:rFonts w:ascii="Bembo Std" w:hAnsi="Bembo Std" w:cstheme="minorHAnsi"/>
          <w:b/>
          <w:i/>
          <w:sz w:val="22"/>
          <w:szCs w:val="22"/>
        </w:rPr>
        <w:t xml:space="preserve"> de marzo</w:t>
      </w:r>
      <w:r w:rsidR="00FA451C" w:rsidRPr="004C09EF">
        <w:rPr>
          <w:rFonts w:ascii="Bembo Std" w:hAnsi="Bembo Std" w:cstheme="minorHAnsi"/>
          <w:b/>
          <w:i/>
          <w:sz w:val="22"/>
          <w:szCs w:val="22"/>
        </w:rPr>
        <w:t>,</w:t>
      </w:r>
      <w:r w:rsidRPr="004C09EF">
        <w:rPr>
          <w:rFonts w:ascii="Bembo Std" w:hAnsi="Bembo Std" w:cstheme="minorHAnsi"/>
          <w:sz w:val="22"/>
          <w:szCs w:val="22"/>
        </w:rPr>
        <w:t xml:space="preserve"> en ese sentido</w:t>
      </w:r>
      <w:r w:rsidR="006D453E" w:rsidRPr="004C09EF">
        <w:rPr>
          <w:rFonts w:ascii="Bembo Std" w:hAnsi="Bembo Std" w:cstheme="minorHAnsi"/>
          <w:sz w:val="22"/>
          <w:szCs w:val="22"/>
        </w:rPr>
        <w:t>,</w:t>
      </w:r>
      <w:r w:rsidRPr="004C09EF">
        <w:rPr>
          <w:rFonts w:ascii="Bembo Std" w:hAnsi="Bembo Std" w:cstheme="minorHAnsi"/>
          <w:sz w:val="22"/>
          <w:szCs w:val="22"/>
        </w:rPr>
        <w:t xml:space="preserve"> cómo estos ya perdieron su vigencia, la LAIP inició su aplicación de manera pl</w:t>
      </w:r>
      <w:r w:rsidRPr="004C09EF">
        <w:rPr>
          <w:rFonts w:ascii="Bembo Std" w:hAnsi="Bembo Std" w:cstheme="minorHAnsi"/>
          <w:sz w:val="22"/>
          <w:szCs w:val="22"/>
        </w:rPr>
        <w:t>e</w:t>
      </w:r>
      <w:r w:rsidRPr="004C09EF">
        <w:rPr>
          <w:rFonts w:ascii="Bembo Std" w:hAnsi="Bembo Std" w:cstheme="minorHAnsi"/>
          <w:sz w:val="22"/>
          <w:szCs w:val="22"/>
        </w:rPr>
        <w:t>na</w:t>
      </w:r>
      <w:r w:rsidR="008C64AF" w:rsidRPr="004C09EF">
        <w:rPr>
          <w:rFonts w:ascii="Bembo Std" w:hAnsi="Bembo Std" w:cstheme="minorHAnsi"/>
          <w:sz w:val="22"/>
          <w:szCs w:val="22"/>
        </w:rPr>
        <w:t xml:space="preserve">, </w:t>
      </w:r>
      <w:r w:rsidR="008C64AF" w:rsidRPr="004C09EF">
        <w:rPr>
          <w:rFonts w:ascii="Bembo Std" w:hAnsi="Bembo Std" w:cstheme="minorHAnsi"/>
          <w:b/>
          <w:i/>
          <w:sz w:val="22"/>
          <w:szCs w:val="22"/>
        </w:rPr>
        <w:t>a partir del 15 de junio</w:t>
      </w:r>
      <w:r w:rsidRPr="004C09EF">
        <w:rPr>
          <w:rFonts w:ascii="Bembo Std" w:hAnsi="Bembo Std" w:cstheme="minorHAnsi"/>
          <w:sz w:val="22"/>
          <w:szCs w:val="22"/>
        </w:rPr>
        <w:t>;</w:t>
      </w:r>
    </w:p>
    <w:p w:rsidR="008C64AF" w:rsidRPr="004C09EF" w:rsidRDefault="008C64AF" w:rsidP="004C09EF">
      <w:pPr>
        <w:pStyle w:val="Prrafodelista"/>
        <w:suppressAutoHyphens w:val="0"/>
        <w:autoSpaceDE w:val="0"/>
        <w:autoSpaceDN w:val="0"/>
        <w:adjustRightInd w:val="0"/>
        <w:snapToGrid w:val="0"/>
        <w:ind w:left="720"/>
        <w:contextualSpacing/>
        <w:jc w:val="both"/>
        <w:rPr>
          <w:rFonts w:ascii="Bembo Std" w:hAnsi="Bembo Std" w:cstheme="minorHAnsi"/>
          <w:sz w:val="22"/>
          <w:szCs w:val="22"/>
        </w:rPr>
      </w:pPr>
    </w:p>
    <w:p w:rsidR="008C64AF" w:rsidRPr="004C09EF" w:rsidRDefault="008C64AF" w:rsidP="004C09EF">
      <w:pPr>
        <w:pStyle w:val="Prrafodelista"/>
        <w:numPr>
          <w:ilvl w:val="0"/>
          <w:numId w:val="7"/>
        </w:numPr>
        <w:suppressAutoHyphens w:val="0"/>
        <w:autoSpaceDE w:val="0"/>
        <w:autoSpaceDN w:val="0"/>
        <w:adjustRightInd w:val="0"/>
        <w:snapToGrid w:val="0"/>
        <w:contextualSpacing/>
        <w:jc w:val="both"/>
        <w:rPr>
          <w:rFonts w:ascii="Bembo Std" w:hAnsi="Bembo Std" w:cstheme="minorHAnsi"/>
          <w:sz w:val="22"/>
          <w:szCs w:val="22"/>
        </w:rPr>
      </w:pPr>
      <w:r w:rsidRPr="004C09EF">
        <w:rPr>
          <w:rFonts w:ascii="Bembo Std" w:hAnsi="Bembo Std" w:cstheme="minorHAnsi"/>
          <w:sz w:val="22"/>
          <w:szCs w:val="22"/>
        </w:rPr>
        <w:t xml:space="preserve">En ese marco de referencia el día </w:t>
      </w:r>
      <w:r w:rsidR="00DC3626" w:rsidRPr="004C09EF">
        <w:rPr>
          <w:rFonts w:ascii="Bembo Std" w:hAnsi="Bembo Std" w:cstheme="minorHAnsi"/>
          <w:b/>
          <w:sz w:val="22"/>
          <w:szCs w:val="22"/>
        </w:rPr>
        <w:t>23</w:t>
      </w:r>
      <w:r w:rsidRPr="004C09EF">
        <w:rPr>
          <w:rFonts w:ascii="Bembo Std" w:hAnsi="Bembo Std" w:cstheme="minorHAnsi"/>
          <w:b/>
          <w:sz w:val="22"/>
          <w:szCs w:val="22"/>
        </w:rPr>
        <w:t xml:space="preserve"> de junio</w:t>
      </w:r>
      <w:r w:rsidRPr="004C09EF">
        <w:rPr>
          <w:rFonts w:ascii="Bembo Std" w:hAnsi="Bembo Std" w:cstheme="minorHAnsi"/>
          <w:sz w:val="22"/>
          <w:szCs w:val="22"/>
        </w:rPr>
        <w:t xml:space="preserve">, </w:t>
      </w:r>
      <w:r w:rsidRPr="004C09EF">
        <w:rPr>
          <w:rFonts w:ascii="Bembo Std" w:hAnsi="Bembo Std" w:cstheme="minorHAnsi"/>
          <w:sz w:val="22"/>
          <w:szCs w:val="22"/>
          <w:u w:val="single"/>
        </w:rPr>
        <w:t xml:space="preserve">se </w:t>
      </w:r>
      <w:r w:rsidR="00DC3626" w:rsidRPr="004C09EF">
        <w:rPr>
          <w:rFonts w:ascii="Bembo Std" w:hAnsi="Bembo Std" w:cstheme="minorHAnsi"/>
          <w:sz w:val="22"/>
          <w:szCs w:val="22"/>
          <w:u w:val="single"/>
        </w:rPr>
        <w:t xml:space="preserve">envió constancia y se </w:t>
      </w:r>
      <w:r w:rsidRPr="004C09EF">
        <w:rPr>
          <w:rFonts w:ascii="Bembo Std" w:hAnsi="Bembo Std" w:cstheme="minorHAnsi"/>
          <w:sz w:val="22"/>
          <w:szCs w:val="22"/>
          <w:u w:val="single"/>
        </w:rPr>
        <w:t>amplió el plazo</w:t>
      </w:r>
      <w:r w:rsidRPr="004C09EF">
        <w:rPr>
          <w:rFonts w:ascii="Bembo Std" w:hAnsi="Bembo Std" w:cstheme="minorHAnsi"/>
          <w:sz w:val="22"/>
          <w:szCs w:val="22"/>
        </w:rPr>
        <w:t xml:space="preserve"> de respuesta </w:t>
      </w:r>
      <w:r w:rsidR="006D453E" w:rsidRPr="004C09EF">
        <w:rPr>
          <w:rFonts w:ascii="Bembo Std" w:hAnsi="Bembo Std" w:cstheme="minorHAnsi"/>
          <w:sz w:val="22"/>
          <w:szCs w:val="22"/>
        </w:rPr>
        <w:t>por</w:t>
      </w:r>
      <w:r w:rsidRPr="004C09EF">
        <w:rPr>
          <w:rFonts w:ascii="Bembo Std" w:hAnsi="Bembo Std" w:cstheme="minorHAnsi"/>
          <w:sz w:val="22"/>
          <w:szCs w:val="22"/>
        </w:rPr>
        <w:t xml:space="preserve"> </w:t>
      </w:r>
      <w:r w:rsidR="003E2227" w:rsidRPr="004C09EF">
        <w:rPr>
          <w:rFonts w:ascii="Bembo Std" w:hAnsi="Bembo Std" w:cstheme="minorHAnsi"/>
          <w:b/>
          <w:sz w:val="22"/>
          <w:szCs w:val="22"/>
        </w:rPr>
        <w:t>cinco</w:t>
      </w:r>
      <w:r w:rsidRPr="004C09EF">
        <w:rPr>
          <w:rFonts w:ascii="Bembo Std" w:hAnsi="Bembo Std" w:cstheme="minorHAnsi"/>
          <w:b/>
          <w:sz w:val="22"/>
          <w:szCs w:val="22"/>
        </w:rPr>
        <w:t xml:space="preserve"> días hábiles</w:t>
      </w:r>
      <w:r w:rsidRPr="004C09EF">
        <w:rPr>
          <w:rFonts w:ascii="Bembo Std" w:hAnsi="Bembo Std" w:cstheme="minorHAnsi"/>
          <w:sz w:val="22"/>
          <w:szCs w:val="22"/>
        </w:rPr>
        <w:t xml:space="preserve">, de acuerdo a lo dispuesto en el artículo 71 de la LAIP siendo la nueva fecha </w:t>
      </w:r>
      <w:r w:rsidR="006D453E" w:rsidRPr="004C09EF">
        <w:rPr>
          <w:rFonts w:ascii="Bembo Std" w:hAnsi="Bembo Std" w:cstheme="minorHAnsi"/>
          <w:sz w:val="22"/>
          <w:szCs w:val="22"/>
        </w:rPr>
        <w:t xml:space="preserve">de </w:t>
      </w:r>
      <w:r w:rsidRPr="004C09EF">
        <w:rPr>
          <w:rFonts w:ascii="Bembo Std" w:hAnsi="Bembo Std" w:cstheme="minorHAnsi"/>
          <w:sz w:val="22"/>
          <w:szCs w:val="22"/>
        </w:rPr>
        <w:t>resp</w:t>
      </w:r>
      <w:r w:rsidR="006D453E" w:rsidRPr="004C09EF">
        <w:rPr>
          <w:rFonts w:ascii="Bembo Std" w:hAnsi="Bembo Std" w:cstheme="minorHAnsi"/>
          <w:sz w:val="22"/>
          <w:szCs w:val="22"/>
        </w:rPr>
        <w:t xml:space="preserve">uesta </w:t>
      </w:r>
      <w:r w:rsidRPr="004C09EF">
        <w:rPr>
          <w:rFonts w:ascii="Bembo Std" w:hAnsi="Bembo Std" w:cstheme="minorHAnsi"/>
          <w:sz w:val="22"/>
          <w:szCs w:val="22"/>
        </w:rPr>
        <w:t xml:space="preserve">el </w:t>
      </w:r>
      <w:r w:rsidR="00DC3626" w:rsidRPr="004C09EF">
        <w:rPr>
          <w:rFonts w:ascii="Bembo Std" w:hAnsi="Bembo Std" w:cstheme="minorHAnsi"/>
          <w:b/>
          <w:sz w:val="22"/>
          <w:szCs w:val="22"/>
          <w:u w:val="single"/>
        </w:rPr>
        <w:t>6</w:t>
      </w:r>
      <w:r w:rsidR="003E2227" w:rsidRPr="004C09EF">
        <w:rPr>
          <w:rFonts w:ascii="Bembo Std" w:hAnsi="Bembo Std" w:cstheme="minorHAnsi"/>
          <w:b/>
          <w:sz w:val="22"/>
          <w:szCs w:val="22"/>
          <w:u w:val="single"/>
        </w:rPr>
        <w:t xml:space="preserve"> </w:t>
      </w:r>
      <w:r w:rsidRPr="004C09EF">
        <w:rPr>
          <w:rFonts w:ascii="Bembo Std" w:hAnsi="Bembo Std" w:cstheme="minorHAnsi"/>
          <w:b/>
          <w:sz w:val="22"/>
          <w:szCs w:val="22"/>
          <w:u w:val="single"/>
        </w:rPr>
        <w:t>de ju</w:t>
      </w:r>
      <w:r w:rsidR="00DC3626" w:rsidRPr="004C09EF">
        <w:rPr>
          <w:rFonts w:ascii="Bembo Std" w:hAnsi="Bembo Std" w:cstheme="minorHAnsi"/>
          <w:b/>
          <w:sz w:val="22"/>
          <w:szCs w:val="22"/>
          <w:u w:val="single"/>
        </w:rPr>
        <w:t>lio</w:t>
      </w:r>
      <w:r w:rsidRPr="004C09EF">
        <w:rPr>
          <w:rFonts w:ascii="Bembo Std" w:hAnsi="Bembo Std" w:cstheme="minorHAnsi"/>
          <w:sz w:val="22"/>
          <w:szCs w:val="22"/>
        </w:rPr>
        <w:t xml:space="preserve">, para </w:t>
      </w:r>
      <w:r w:rsidR="00DC3626" w:rsidRPr="004C09EF">
        <w:rPr>
          <w:rFonts w:ascii="Bembo Std" w:hAnsi="Bembo Std" w:cstheme="minorHAnsi"/>
          <w:sz w:val="22"/>
          <w:szCs w:val="22"/>
        </w:rPr>
        <w:t xml:space="preserve">recabar </w:t>
      </w:r>
      <w:r w:rsidRPr="004C09EF">
        <w:rPr>
          <w:rFonts w:ascii="Bembo Std" w:hAnsi="Bembo Std" w:cstheme="minorHAnsi"/>
          <w:sz w:val="22"/>
          <w:szCs w:val="22"/>
        </w:rPr>
        <w:t xml:space="preserve">la información </w:t>
      </w:r>
      <w:r w:rsidR="00DC3626" w:rsidRPr="004C09EF">
        <w:rPr>
          <w:rFonts w:ascii="Bembo Std" w:hAnsi="Bembo Std" w:cstheme="minorHAnsi"/>
          <w:sz w:val="22"/>
          <w:szCs w:val="22"/>
        </w:rPr>
        <w:t>solicitada;</w:t>
      </w:r>
    </w:p>
    <w:p w:rsidR="008C64AF" w:rsidRPr="004C09EF" w:rsidRDefault="008C64AF" w:rsidP="004C09EF">
      <w:pPr>
        <w:pStyle w:val="Prrafodelista"/>
        <w:rPr>
          <w:rFonts w:ascii="Bembo Std" w:hAnsi="Bembo Std" w:cstheme="minorHAnsi"/>
          <w:sz w:val="22"/>
          <w:szCs w:val="22"/>
        </w:rPr>
      </w:pPr>
    </w:p>
    <w:p w:rsidR="00DC3626" w:rsidRPr="004C09EF" w:rsidRDefault="00DC3626" w:rsidP="004C09EF">
      <w:pPr>
        <w:pStyle w:val="Prrafodelista"/>
        <w:numPr>
          <w:ilvl w:val="0"/>
          <w:numId w:val="7"/>
        </w:numPr>
        <w:jc w:val="both"/>
        <w:rPr>
          <w:rFonts w:ascii="Bembo Std" w:hAnsi="Bembo Std" w:cstheme="minorHAnsi"/>
          <w:sz w:val="22"/>
          <w:szCs w:val="22"/>
        </w:rPr>
      </w:pPr>
      <w:r w:rsidRPr="004C09EF">
        <w:rPr>
          <w:rFonts w:ascii="Bembo Std" w:hAnsi="Bembo Std" w:cstheme="minorHAnsi"/>
          <w:sz w:val="22"/>
          <w:szCs w:val="22"/>
        </w:rPr>
        <w:t xml:space="preserve">Que las unidades administrativas a la fecha no remiten la información demandada, lo cual es comprensible, </w:t>
      </w:r>
      <w:r w:rsidR="00D04E50" w:rsidRPr="004C09EF">
        <w:rPr>
          <w:rFonts w:ascii="Bembo Std" w:hAnsi="Bembo Std" w:cstheme="minorHAnsi"/>
          <w:sz w:val="22"/>
          <w:szCs w:val="22"/>
        </w:rPr>
        <w:t xml:space="preserve">se tienen dificultades para cumplir con los plazos de entrega de la información, </w:t>
      </w:r>
      <w:r w:rsidRPr="004C09EF">
        <w:rPr>
          <w:rFonts w:ascii="Bembo Std" w:hAnsi="Bembo Std" w:cstheme="minorHAnsi"/>
          <w:sz w:val="22"/>
          <w:szCs w:val="22"/>
        </w:rPr>
        <w:t>la razón obedece a</w:t>
      </w:r>
      <w:r w:rsidR="003E2227" w:rsidRPr="004C09EF">
        <w:rPr>
          <w:rFonts w:ascii="Bembo Std" w:hAnsi="Bembo Std" w:cstheme="minorHAnsi"/>
          <w:sz w:val="22"/>
          <w:szCs w:val="22"/>
        </w:rPr>
        <w:t xml:space="preserve"> </w:t>
      </w:r>
      <w:r w:rsidRPr="004C09EF">
        <w:rPr>
          <w:rFonts w:ascii="Bembo Std" w:hAnsi="Bembo Std" w:cstheme="minorHAnsi"/>
          <w:sz w:val="22"/>
          <w:szCs w:val="22"/>
        </w:rPr>
        <w:t>que en este ministerio el personal no está laborando en su totalidad, y los empleados que si están trabajando, se encuentran atendiendo acciones prioritarias y misionales, lo anterior por el estado de emergencia causa</w:t>
      </w:r>
      <w:r w:rsidR="00D04E50" w:rsidRPr="004C09EF">
        <w:rPr>
          <w:rFonts w:ascii="Bembo Std" w:hAnsi="Bembo Std" w:cstheme="minorHAnsi"/>
          <w:sz w:val="22"/>
          <w:szCs w:val="22"/>
        </w:rPr>
        <w:t>do</w:t>
      </w:r>
      <w:r w:rsidRPr="004C09EF">
        <w:rPr>
          <w:rFonts w:ascii="Bembo Std" w:hAnsi="Bembo Std" w:cstheme="minorHAnsi"/>
          <w:sz w:val="22"/>
          <w:szCs w:val="22"/>
        </w:rPr>
        <w:t xml:space="preserve"> por la Pandemia COVID-19;</w:t>
      </w:r>
      <w:r w:rsidR="00D04E50" w:rsidRPr="004C09EF">
        <w:rPr>
          <w:rFonts w:ascii="Bembo Std" w:hAnsi="Bembo Std" w:cstheme="minorHAnsi"/>
          <w:sz w:val="22"/>
          <w:szCs w:val="22"/>
        </w:rPr>
        <w:t xml:space="preserve"> tan pronto se tenga la información serán remitidos;</w:t>
      </w:r>
    </w:p>
    <w:p w:rsidR="006D453E" w:rsidRPr="004C09EF" w:rsidRDefault="006D453E" w:rsidP="004C09EF">
      <w:pPr>
        <w:pStyle w:val="Prrafodelista"/>
        <w:rPr>
          <w:rFonts w:ascii="Bembo Std" w:hAnsi="Bembo Std" w:cstheme="minorHAnsi"/>
          <w:sz w:val="22"/>
          <w:szCs w:val="22"/>
        </w:rPr>
      </w:pPr>
    </w:p>
    <w:p w:rsidR="006D453E" w:rsidRPr="004C09EF" w:rsidRDefault="006D453E" w:rsidP="004C09EF">
      <w:pPr>
        <w:autoSpaceDE w:val="0"/>
        <w:autoSpaceDN w:val="0"/>
        <w:adjustRightInd w:val="0"/>
        <w:snapToGrid w:val="0"/>
        <w:spacing w:after="0" w:line="240" w:lineRule="auto"/>
        <w:jc w:val="both"/>
        <w:rPr>
          <w:rFonts w:ascii="Bembo Std" w:eastAsia="Arial Unicode MS" w:hAnsi="Bembo Std" w:cstheme="minorHAnsi"/>
        </w:rPr>
      </w:pPr>
      <w:r w:rsidRPr="004C09EF">
        <w:rPr>
          <w:rFonts w:ascii="Bembo Std" w:eastAsia="Arial Unicode MS" w:hAnsi="Bembo Std" w:cstheme="minorHAnsi"/>
        </w:rPr>
        <w:t>Por tanto con base a las disposiciones legales arriba citadas y los razonamientos expuestos, se R</w:t>
      </w:r>
      <w:r w:rsidRPr="004C09EF">
        <w:rPr>
          <w:rFonts w:ascii="Bembo Std" w:eastAsia="Arial Unicode MS" w:hAnsi="Bembo Std" w:cstheme="minorHAnsi"/>
        </w:rPr>
        <w:t>E</w:t>
      </w:r>
      <w:r w:rsidRPr="004C09EF">
        <w:rPr>
          <w:rFonts w:ascii="Bembo Std" w:eastAsia="Arial Unicode MS" w:hAnsi="Bembo Std" w:cstheme="minorHAnsi"/>
        </w:rPr>
        <w:t>SUELVE</w:t>
      </w:r>
      <w:r w:rsidR="00D04E50" w:rsidRPr="004C09EF">
        <w:rPr>
          <w:rFonts w:ascii="Bembo Std" w:eastAsia="Arial Unicode MS" w:hAnsi="Bembo Std" w:cstheme="minorHAnsi"/>
        </w:rPr>
        <w:t xml:space="preserve"> </w:t>
      </w:r>
      <w:r w:rsidR="00D04E50" w:rsidRPr="004C09EF">
        <w:rPr>
          <w:rFonts w:ascii="Bembo Std" w:eastAsia="Arial Unicode MS" w:hAnsi="Bembo Std" w:cstheme="minorHAnsi"/>
          <w:u w:val="single"/>
        </w:rPr>
        <w:t>por cada uno de los requerimientos</w:t>
      </w:r>
      <w:r w:rsidR="00D04E50" w:rsidRPr="004C09EF">
        <w:rPr>
          <w:rFonts w:ascii="Bembo Std" w:eastAsia="Arial Unicode MS" w:hAnsi="Bembo Std" w:cstheme="minorHAnsi"/>
        </w:rPr>
        <w:t xml:space="preserve"> lo siguiente</w:t>
      </w:r>
      <w:r w:rsidRPr="004C09EF">
        <w:rPr>
          <w:rFonts w:ascii="Bembo Std" w:eastAsia="Arial Unicode MS" w:hAnsi="Bembo Std" w:cstheme="minorHAnsi"/>
        </w:rPr>
        <w:t>:</w:t>
      </w:r>
    </w:p>
    <w:p w:rsidR="0056377E" w:rsidRPr="004C09EF" w:rsidRDefault="0056377E" w:rsidP="004C09EF">
      <w:pPr>
        <w:tabs>
          <w:tab w:val="left" w:pos="5115"/>
        </w:tabs>
        <w:spacing w:after="0" w:line="240" w:lineRule="auto"/>
        <w:rPr>
          <w:rFonts w:ascii="Bembo Std" w:eastAsia="Arial Unicode MS" w:hAnsi="Bembo Std" w:cstheme="minorHAnsi"/>
          <w:b/>
          <w:color w:val="182F7C"/>
        </w:rPr>
      </w:pPr>
    </w:p>
    <w:p w:rsidR="00D04E50" w:rsidRPr="004C09EF" w:rsidRDefault="00D04E50" w:rsidP="004C09EF">
      <w:pPr>
        <w:pStyle w:val="Prrafodelista"/>
        <w:numPr>
          <w:ilvl w:val="0"/>
          <w:numId w:val="16"/>
        </w:numPr>
        <w:ind w:left="720"/>
        <w:jc w:val="both"/>
        <w:rPr>
          <w:rFonts w:ascii="Bembo Std" w:eastAsia="Arial Unicode MS" w:hAnsi="Bembo Std" w:cstheme="minorHAnsi"/>
          <w:color w:val="002060"/>
          <w:sz w:val="22"/>
          <w:szCs w:val="22"/>
          <w:lang w:eastAsia="es-SV"/>
        </w:rPr>
      </w:pPr>
      <w:r w:rsidRPr="004C09EF">
        <w:rPr>
          <w:rFonts w:ascii="Bembo Std" w:eastAsia="Arial Unicode MS" w:hAnsi="Bembo Std" w:cstheme="minorHAnsi"/>
          <w:color w:val="002060"/>
          <w:sz w:val="22"/>
          <w:szCs w:val="22"/>
          <w:lang w:eastAsia="es-SV"/>
        </w:rPr>
        <w:t>Número de paquetes de insumos agrícolas entregados en 2019, monto invertido y períodos de entr</w:t>
      </w:r>
      <w:r w:rsidRPr="004C09EF">
        <w:rPr>
          <w:rFonts w:ascii="Bembo Std" w:eastAsia="Arial Unicode MS" w:hAnsi="Bembo Std" w:cstheme="minorHAnsi"/>
          <w:color w:val="002060"/>
          <w:sz w:val="22"/>
          <w:szCs w:val="22"/>
          <w:lang w:eastAsia="es-SV"/>
        </w:rPr>
        <w:t xml:space="preserve">ega (separar por maíz y frijol): </w:t>
      </w:r>
    </w:p>
    <w:p w:rsidR="00D04E50" w:rsidRPr="004C09EF" w:rsidRDefault="00D04E50" w:rsidP="004C09EF">
      <w:pPr>
        <w:pStyle w:val="Prrafodelista"/>
        <w:ind w:left="720"/>
        <w:jc w:val="both"/>
        <w:rPr>
          <w:rFonts w:ascii="Bembo Std" w:eastAsia="Arial Unicode MS" w:hAnsi="Bembo Std" w:cstheme="minorHAnsi"/>
          <w:sz w:val="22"/>
          <w:szCs w:val="22"/>
          <w:lang w:eastAsia="es-SV"/>
        </w:rPr>
      </w:pPr>
    </w:p>
    <w:p w:rsidR="00D04E50" w:rsidRPr="004C09EF" w:rsidRDefault="00D04E50" w:rsidP="004C09EF">
      <w:pPr>
        <w:pStyle w:val="Prrafodelista"/>
        <w:ind w:left="720"/>
        <w:jc w:val="both"/>
        <w:rPr>
          <w:rFonts w:ascii="Bembo Std" w:eastAsia="Arial Unicode MS" w:hAnsi="Bembo Std" w:cstheme="minorHAnsi"/>
          <w:sz w:val="22"/>
          <w:szCs w:val="22"/>
          <w:lang w:eastAsia="es-SV"/>
        </w:rPr>
      </w:pPr>
      <w:r w:rsidRPr="004C09EF">
        <w:rPr>
          <w:rFonts w:ascii="Bembo Std" w:eastAsia="Arial Unicode MS" w:hAnsi="Bembo Std" w:cstheme="minorHAnsi"/>
          <w:sz w:val="22"/>
          <w:szCs w:val="22"/>
          <w:lang w:eastAsia="es-SV"/>
        </w:rPr>
        <w:t xml:space="preserve">Se adjunta información (un archivo en Excel) que describe </w:t>
      </w:r>
      <w:r w:rsidRPr="004C09EF">
        <w:rPr>
          <w:rFonts w:ascii="Bembo Std" w:eastAsia="Arial Unicode MS" w:hAnsi="Bembo Std" w:cstheme="minorHAnsi"/>
          <w:b/>
          <w:color w:val="002060"/>
          <w:sz w:val="22"/>
          <w:szCs w:val="22"/>
          <w:lang w:eastAsia="es-SV"/>
        </w:rPr>
        <w:t>la cantidad de paquetes agrícolas entregados por género</w:t>
      </w:r>
      <w:r w:rsidR="004C09EF" w:rsidRPr="004C09EF">
        <w:rPr>
          <w:rFonts w:ascii="Bembo Std" w:eastAsia="Arial Unicode MS" w:hAnsi="Bembo Std" w:cstheme="minorHAnsi"/>
          <w:b/>
          <w:color w:val="002060"/>
          <w:sz w:val="22"/>
          <w:szCs w:val="22"/>
          <w:lang w:eastAsia="es-SV"/>
        </w:rPr>
        <w:t>, insumo y año</w:t>
      </w:r>
      <w:r w:rsidR="004C09EF">
        <w:rPr>
          <w:rFonts w:ascii="Bembo Std" w:eastAsia="Arial Unicode MS" w:hAnsi="Bembo Std" w:cstheme="minorHAnsi"/>
          <w:sz w:val="22"/>
          <w:szCs w:val="22"/>
          <w:lang w:eastAsia="es-SV"/>
        </w:rPr>
        <w:t>, y un archivo</w:t>
      </w:r>
      <w:r w:rsidRPr="004C09EF">
        <w:rPr>
          <w:rFonts w:ascii="Bembo Std" w:eastAsia="Arial Unicode MS" w:hAnsi="Bembo Std" w:cstheme="minorHAnsi"/>
          <w:sz w:val="22"/>
          <w:szCs w:val="22"/>
          <w:lang w:eastAsia="es-SV"/>
        </w:rPr>
        <w:t xml:space="preserve"> en PDF sobre </w:t>
      </w:r>
      <w:r w:rsidRPr="004C09EF">
        <w:rPr>
          <w:rFonts w:ascii="Bembo Std" w:eastAsia="Arial Unicode MS" w:hAnsi="Bembo Std" w:cstheme="minorHAnsi"/>
          <w:b/>
          <w:color w:val="002060"/>
          <w:sz w:val="22"/>
          <w:szCs w:val="22"/>
          <w:lang w:eastAsia="es-SV"/>
        </w:rPr>
        <w:t>montos invertidos</w:t>
      </w:r>
      <w:r w:rsidRPr="004C09EF">
        <w:rPr>
          <w:rFonts w:ascii="Bembo Std" w:eastAsia="Arial Unicode MS" w:hAnsi="Bembo Std" w:cstheme="minorHAnsi"/>
          <w:sz w:val="22"/>
          <w:szCs w:val="22"/>
          <w:lang w:eastAsia="es-SV"/>
        </w:rPr>
        <w:t>, ambos archivos del año 2019)</w:t>
      </w:r>
    </w:p>
    <w:p w:rsidR="00D04E50" w:rsidRPr="004C09EF" w:rsidRDefault="00D04E50" w:rsidP="004C09EF">
      <w:pPr>
        <w:pStyle w:val="Prrafodelista"/>
        <w:ind w:left="720"/>
        <w:jc w:val="both"/>
        <w:rPr>
          <w:rFonts w:ascii="Bembo Std" w:eastAsia="Arial Unicode MS" w:hAnsi="Bembo Std" w:cstheme="minorHAnsi"/>
          <w:sz w:val="22"/>
          <w:szCs w:val="22"/>
          <w:lang w:eastAsia="es-SV"/>
        </w:rPr>
      </w:pPr>
    </w:p>
    <w:p w:rsidR="00D04E50" w:rsidRPr="004C09EF" w:rsidRDefault="00D04E50" w:rsidP="004C09EF">
      <w:pPr>
        <w:pStyle w:val="Prrafodelista"/>
        <w:numPr>
          <w:ilvl w:val="0"/>
          <w:numId w:val="16"/>
        </w:numPr>
        <w:ind w:left="720"/>
        <w:jc w:val="both"/>
        <w:rPr>
          <w:rFonts w:ascii="Bembo Std" w:eastAsia="Arial Unicode MS" w:hAnsi="Bembo Std" w:cstheme="minorHAnsi"/>
          <w:color w:val="002060"/>
          <w:sz w:val="22"/>
          <w:szCs w:val="22"/>
          <w:lang w:eastAsia="es-SV"/>
        </w:rPr>
      </w:pPr>
      <w:r w:rsidRPr="004C09EF">
        <w:rPr>
          <w:rFonts w:ascii="Bembo Std" w:eastAsia="Arial Unicode MS" w:hAnsi="Bembo Std" w:cstheme="minorHAnsi"/>
          <w:color w:val="002060"/>
          <w:sz w:val="22"/>
          <w:szCs w:val="22"/>
          <w:lang w:eastAsia="es-SV"/>
        </w:rPr>
        <w:t>Número de paquetes de insumos agrícolas a entregar en 2</w:t>
      </w:r>
      <w:r w:rsidRPr="004C09EF">
        <w:rPr>
          <w:rFonts w:ascii="Bembo Std" w:eastAsia="Arial Unicode MS" w:hAnsi="Bembo Std" w:cstheme="minorHAnsi"/>
          <w:color w:val="002060"/>
          <w:sz w:val="22"/>
          <w:szCs w:val="22"/>
          <w:lang w:eastAsia="es-SV"/>
        </w:rPr>
        <w:t>020 (separar por maíz y frijol):</w:t>
      </w:r>
    </w:p>
    <w:p w:rsidR="00D04E50" w:rsidRPr="004C09EF" w:rsidRDefault="00D04E50" w:rsidP="004C09EF">
      <w:pPr>
        <w:pStyle w:val="Prrafodelista"/>
        <w:numPr>
          <w:ilvl w:val="0"/>
          <w:numId w:val="16"/>
        </w:numPr>
        <w:ind w:left="720"/>
        <w:jc w:val="both"/>
        <w:rPr>
          <w:rFonts w:ascii="Bembo Std" w:eastAsia="Arial Unicode MS" w:hAnsi="Bembo Std" w:cstheme="minorHAnsi"/>
          <w:color w:val="002060"/>
          <w:sz w:val="22"/>
          <w:szCs w:val="22"/>
          <w:lang w:eastAsia="es-SV"/>
        </w:rPr>
      </w:pPr>
      <w:r w:rsidRPr="004C09EF">
        <w:rPr>
          <w:rFonts w:ascii="Bembo Std" w:eastAsia="Arial Unicode MS" w:hAnsi="Bembo Std" w:cstheme="minorHAnsi"/>
          <w:color w:val="002060"/>
          <w:sz w:val="22"/>
          <w:szCs w:val="22"/>
          <w:lang w:eastAsia="es-SV"/>
        </w:rPr>
        <w:t>Fecha de inicio y finalización de entrega de paquetes agrícolas 2</w:t>
      </w:r>
      <w:r w:rsidRPr="004C09EF">
        <w:rPr>
          <w:rFonts w:ascii="Bembo Std" w:eastAsia="Arial Unicode MS" w:hAnsi="Bembo Std" w:cstheme="minorHAnsi"/>
          <w:color w:val="002060"/>
          <w:sz w:val="22"/>
          <w:szCs w:val="22"/>
          <w:lang w:eastAsia="es-SV"/>
        </w:rPr>
        <w:t>020 (separar por maíz y frijol):</w:t>
      </w:r>
    </w:p>
    <w:p w:rsidR="00D04E50" w:rsidRPr="004C09EF" w:rsidRDefault="00D04E50" w:rsidP="004C09EF">
      <w:pPr>
        <w:pStyle w:val="Prrafodelista"/>
        <w:rPr>
          <w:rFonts w:ascii="Bembo Std" w:eastAsia="Arial Unicode MS" w:hAnsi="Bembo Std" w:cstheme="minorHAnsi"/>
          <w:sz w:val="22"/>
          <w:szCs w:val="22"/>
          <w:lang w:eastAsia="es-SV"/>
        </w:rPr>
      </w:pPr>
    </w:p>
    <w:p w:rsidR="001B1AA8" w:rsidRPr="004C09EF" w:rsidRDefault="001B1AA8" w:rsidP="004C09EF">
      <w:pPr>
        <w:pStyle w:val="Prrafodelista"/>
        <w:jc w:val="both"/>
        <w:rPr>
          <w:rFonts w:ascii="Bembo Std" w:eastAsia="Arial Unicode MS" w:hAnsi="Bembo Std" w:cstheme="minorHAnsi"/>
          <w:sz w:val="22"/>
          <w:szCs w:val="22"/>
          <w:lang w:eastAsia="es-SV"/>
        </w:rPr>
      </w:pPr>
      <w:r w:rsidRPr="004C09EF">
        <w:rPr>
          <w:rFonts w:ascii="Bembo Std" w:eastAsia="Arial Unicode MS" w:hAnsi="Bembo Std" w:cstheme="minorHAnsi"/>
          <w:sz w:val="22"/>
          <w:szCs w:val="22"/>
          <w:lang w:eastAsia="es-SV"/>
        </w:rPr>
        <w:t>De los requerimientos anteriores aún no se recibe la información, sin embargo sugerimos consultar los siguientes link de la página web del  MAG que contiene información relacionada:</w:t>
      </w:r>
    </w:p>
    <w:p w:rsidR="00D04E50" w:rsidRPr="004C09EF" w:rsidRDefault="00D04E50" w:rsidP="004C09EF">
      <w:pPr>
        <w:pStyle w:val="Prrafodelista"/>
        <w:ind w:left="720"/>
        <w:jc w:val="both"/>
        <w:rPr>
          <w:rFonts w:ascii="Bembo Std" w:eastAsia="Arial Unicode MS" w:hAnsi="Bembo Std" w:cstheme="minorHAnsi"/>
          <w:sz w:val="22"/>
          <w:szCs w:val="22"/>
          <w:lang w:eastAsia="es-SV"/>
        </w:rPr>
      </w:pPr>
    </w:p>
    <w:p w:rsidR="00D04E50" w:rsidRPr="004C09EF" w:rsidRDefault="00D04E50" w:rsidP="004C09EF">
      <w:pPr>
        <w:spacing w:after="0" w:line="240" w:lineRule="auto"/>
        <w:ind w:left="708"/>
        <w:jc w:val="both"/>
        <w:rPr>
          <w:rFonts w:ascii="Bembo Std" w:eastAsia="Arial Unicode MS" w:hAnsi="Bembo Std" w:cstheme="minorHAnsi"/>
          <w:lang w:eastAsia="es-SV"/>
        </w:rPr>
      </w:pPr>
      <w:hyperlink r:id="rId9" w:history="1">
        <w:r w:rsidRPr="004C09EF">
          <w:rPr>
            <w:rFonts w:ascii="Bembo Std" w:hAnsi="Bembo Std"/>
            <w:color w:val="0000FF"/>
            <w:u w:val="single"/>
          </w:rPr>
          <w:t>http://www.mag.gob.sv/mag-inicia-entrega-de-paquetes-agricolas-2020-en-zona-central-y-paracentral/</w:t>
        </w:r>
      </w:hyperlink>
    </w:p>
    <w:p w:rsidR="00D04E50" w:rsidRPr="004C09EF" w:rsidRDefault="00D04E50" w:rsidP="004C09EF">
      <w:pPr>
        <w:spacing w:after="0" w:line="240" w:lineRule="auto"/>
        <w:ind w:left="708"/>
        <w:jc w:val="both"/>
        <w:rPr>
          <w:rFonts w:ascii="Bembo Std" w:eastAsia="Arial Unicode MS" w:hAnsi="Bembo Std" w:cstheme="minorHAnsi"/>
          <w:lang w:eastAsia="es-SV"/>
        </w:rPr>
      </w:pPr>
      <w:hyperlink r:id="rId10" w:history="1">
        <w:r w:rsidRPr="004C09EF">
          <w:rPr>
            <w:rFonts w:ascii="Bembo Std" w:hAnsi="Bembo Std"/>
            <w:color w:val="0000FF"/>
            <w:u w:val="single"/>
          </w:rPr>
          <w:t>http://www.mag.gob.sv/mag-reanuda-entrega-de-paquetes-agricolas-2020/</w:t>
        </w:r>
      </w:hyperlink>
    </w:p>
    <w:p w:rsidR="00D04E50" w:rsidRPr="004C09EF" w:rsidRDefault="00D04E50" w:rsidP="004C09EF">
      <w:pPr>
        <w:spacing w:after="0" w:line="240" w:lineRule="auto"/>
        <w:ind w:left="708"/>
        <w:jc w:val="both"/>
        <w:rPr>
          <w:rFonts w:ascii="Bembo Std" w:hAnsi="Bembo Std"/>
        </w:rPr>
      </w:pPr>
      <w:hyperlink r:id="rId11" w:history="1">
        <w:r w:rsidRPr="004C09EF">
          <w:rPr>
            <w:rFonts w:ascii="Bembo Std" w:hAnsi="Bembo Std"/>
            <w:color w:val="0000FF"/>
            <w:u w:val="single"/>
          </w:rPr>
          <w:t>http://www.mag.gob.sv/mag-incrementara-en-un-30-la-entrega-de-los-paquetes-agricolas-2020/</w:t>
        </w:r>
      </w:hyperlink>
    </w:p>
    <w:p w:rsidR="001B1AA8" w:rsidRPr="004C09EF" w:rsidRDefault="001B1AA8" w:rsidP="004C09EF">
      <w:pPr>
        <w:spacing w:after="0" w:line="240" w:lineRule="auto"/>
        <w:ind w:left="708"/>
        <w:jc w:val="both"/>
        <w:rPr>
          <w:rFonts w:ascii="Bembo Std" w:eastAsia="Arial Unicode MS" w:hAnsi="Bembo Std" w:cstheme="minorHAnsi"/>
          <w:lang w:eastAsia="es-SV"/>
        </w:rPr>
      </w:pPr>
    </w:p>
    <w:p w:rsidR="00D04E50" w:rsidRPr="004C09EF" w:rsidRDefault="00D04E50" w:rsidP="004C09EF">
      <w:pPr>
        <w:pStyle w:val="Prrafodelista"/>
        <w:numPr>
          <w:ilvl w:val="0"/>
          <w:numId w:val="16"/>
        </w:numPr>
        <w:ind w:left="720"/>
        <w:jc w:val="both"/>
        <w:rPr>
          <w:rFonts w:ascii="Bembo Std" w:eastAsia="Arial Unicode MS" w:hAnsi="Bembo Std" w:cstheme="minorHAnsi"/>
          <w:color w:val="002060"/>
          <w:sz w:val="22"/>
          <w:szCs w:val="22"/>
          <w:lang w:eastAsia="es-SV"/>
        </w:rPr>
      </w:pPr>
      <w:r w:rsidRPr="004C09EF">
        <w:rPr>
          <w:rFonts w:ascii="Bembo Std" w:eastAsia="Arial Unicode MS" w:hAnsi="Bembo Std" w:cstheme="minorHAnsi"/>
          <w:color w:val="002060"/>
          <w:sz w:val="22"/>
          <w:szCs w:val="22"/>
          <w:lang w:eastAsia="es-SV"/>
        </w:rPr>
        <w:t xml:space="preserve">Monto total de la inversión en paquetes agrícolas 2020 (separar por maíz y frijol). </w:t>
      </w:r>
    </w:p>
    <w:p w:rsidR="00BF3942" w:rsidRPr="004C09EF" w:rsidRDefault="00D04E50" w:rsidP="004C09EF">
      <w:pPr>
        <w:pStyle w:val="Prrafodelista"/>
        <w:numPr>
          <w:ilvl w:val="0"/>
          <w:numId w:val="16"/>
        </w:numPr>
        <w:ind w:left="720"/>
        <w:jc w:val="both"/>
        <w:rPr>
          <w:rFonts w:ascii="Bembo Std" w:eastAsia="Arial Unicode MS" w:hAnsi="Bembo Std" w:cstheme="minorHAnsi"/>
          <w:sz w:val="22"/>
          <w:szCs w:val="22"/>
          <w:lang w:eastAsia="es-SV"/>
        </w:rPr>
      </w:pPr>
      <w:r w:rsidRPr="004C09EF">
        <w:rPr>
          <w:rFonts w:ascii="Bembo Std" w:eastAsia="Arial Unicode MS" w:hAnsi="Bembo Std" w:cstheme="minorHAnsi"/>
          <w:color w:val="002060"/>
          <w:sz w:val="22"/>
          <w:szCs w:val="22"/>
          <w:lang w:eastAsia="es-SV"/>
        </w:rPr>
        <w:t xml:space="preserve">Beneficios que se esperan obtener con la entrega de paquetes agrícolas 2020. </w:t>
      </w:r>
    </w:p>
    <w:p w:rsidR="00BF3942" w:rsidRPr="004C09EF" w:rsidRDefault="00BF3942" w:rsidP="004C09EF">
      <w:pPr>
        <w:pStyle w:val="Prrafodelista"/>
        <w:rPr>
          <w:rFonts w:ascii="Bembo Std" w:eastAsia="Arial Unicode MS" w:hAnsi="Bembo Std" w:cstheme="minorHAnsi"/>
          <w:sz w:val="22"/>
          <w:szCs w:val="22"/>
          <w:lang w:eastAsia="es-SV"/>
        </w:rPr>
      </w:pPr>
    </w:p>
    <w:p w:rsidR="001B1AA8" w:rsidRPr="004C09EF" w:rsidRDefault="00BF3942" w:rsidP="004C09EF">
      <w:pPr>
        <w:pStyle w:val="Prrafodelista"/>
        <w:jc w:val="both"/>
        <w:rPr>
          <w:rFonts w:ascii="Bembo Std" w:eastAsia="Arial Unicode MS" w:hAnsi="Bembo Std" w:cstheme="minorHAnsi"/>
          <w:sz w:val="22"/>
          <w:szCs w:val="22"/>
          <w:lang w:eastAsia="es-SV"/>
        </w:rPr>
      </w:pPr>
      <w:r w:rsidRPr="004C09EF">
        <w:rPr>
          <w:rFonts w:ascii="Bembo Std" w:eastAsia="Arial Unicode MS" w:hAnsi="Bembo Std" w:cstheme="minorHAnsi"/>
          <w:sz w:val="22"/>
          <w:szCs w:val="22"/>
          <w:lang w:eastAsia="es-SV"/>
        </w:rPr>
        <w:t>De los requerimientos anteriores aún no se recibe la información</w:t>
      </w:r>
      <w:r w:rsidRPr="004C09EF">
        <w:rPr>
          <w:rFonts w:ascii="Bembo Std" w:eastAsia="Arial Unicode MS" w:hAnsi="Bembo Std" w:cstheme="minorHAnsi"/>
          <w:sz w:val="22"/>
          <w:szCs w:val="22"/>
          <w:lang w:eastAsia="es-SV"/>
        </w:rPr>
        <w:t>, no obstante en las Memorias de Labores de años anteriores y en Subsidios e Incentivos (documentos publicados en el Portal de Transparencia) pueden encontrar los objetivos de este subsidio.</w:t>
      </w:r>
    </w:p>
    <w:p w:rsidR="00BF3942" w:rsidRPr="004C09EF" w:rsidRDefault="00BF3942" w:rsidP="004C09EF">
      <w:pPr>
        <w:pStyle w:val="Prrafodelista"/>
        <w:rPr>
          <w:rFonts w:ascii="Bembo Std" w:eastAsia="Arial Unicode MS" w:hAnsi="Bembo Std" w:cstheme="minorHAnsi"/>
          <w:sz w:val="22"/>
          <w:szCs w:val="22"/>
          <w:lang w:eastAsia="es-SV"/>
        </w:rPr>
      </w:pPr>
    </w:p>
    <w:p w:rsidR="00BF3942" w:rsidRPr="004C09EF" w:rsidRDefault="00D04E50" w:rsidP="004C09EF">
      <w:pPr>
        <w:pStyle w:val="Prrafodelista"/>
        <w:numPr>
          <w:ilvl w:val="0"/>
          <w:numId w:val="16"/>
        </w:numPr>
        <w:ind w:left="720"/>
        <w:jc w:val="both"/>
        <w:rPr>
          <w:rFonts w:ascii="Bembo Std" w:eastAsia="Arial Unicode MS" w:hAnsi="Bembo Std" w:cstheme="minorHAnsi"/>
          <w:color w:val="002060"/>
          <w:sz w:val="22"/>
          <w:szCs w:val="22"/>
          <w:lang w:eastAsia="es-SV"/>
        </w:rPr>
      </w:pPr>
      <w:r w:rsidRPr="004C09EF">
        <w:rPr>
          <w:rFonts w:ascii="Bembo Std" w:eastAsia="Arial Unicode MS" w:hAnsi="Bembo Std" w:cstheme="minorHAnsi"/>
          <w:color w:val="002060"/>
          <w:sz w:val="22"/>
          <w:szCs w:val="22"/>
          <w:lang w:eastAsia="es-SV"/>
        </w:rPr>
        <w:t>Porcentaje y cantidad de quintales en la que la cosecha 2019-2020 de café disminuyó debido a la roya y estimaciones o dato final de la cosecha de café 2018-2019 y 2019- 2020.</w:t>
      </w:r>
    </w:p>
    <w:p w:rsidR="00BF3942" w:rsidRPr="004C09EF" w:rsidRDefault="00BF3942" w:rsidP="004C09EF">
      <w:pPr>
        <w:pStyle w:val="Prrafodelista"/>
        <w:ind w:left="720"/>
        <w:jc w:val="both"/>
        <w:rPr>
          <w:rFonts w:ascii="Bembo Std" w:eastAsia="Arial Unicode MS" w:hAnsi="Bembo Std" w:cstheme="minorHAnsi"/>
          <w:sz w:val="22"/>
          <w:szCs w:val="22"/>
          <w:lang w:eastAsia="es-SV"/>
        </w:rPr>
      </w:pPr>
    </w:p>
    <w:p w:rsidR="00BF3942" w:rsidRDefault="00BF3942" w:rsidP="004C09EF">
      <w:pPr>
        <w:pStyle w:val="Prrafodelista"/>
        <w:ind w:left="720"/>
        <w:jc w:val="both"/>
        <w:rPr>
          <w:rFonts w:ascii="Bembo Std" w:eastAsia="Arial Unicode MS" w:hAnsi="Bembo Std" w:cstheme="minorHAnsi"/>
          <w:sz w:val="22"/>
          <w:szCs w:val="22"/>
          <w:lang w:eastAsia="es-SV"/>
        </w:rPr>
      </w:pPr>
      <w:r w:rsidRPr="004C09EF">
        <w:rPr>
          <w:rFonts w:ascii="Bembo Std" w:eastAsia="Arial Unicode MS" w:hAnsi="Bembo Std" w:cstheme="minorHAnsi"/>
          <w:sz w:val="22"/>
          <w:szCs w:val="22"/>
          <w:lang w:eastAsia="es-SV"/>
        </w:rPr>
        <w:t xml:space="preserve">Según lo normado en los artículos 65, 68 inc. 2o. y 72 de la Ley de Acceso a la Información Pública-LAIP y el art. 49 del Reglamento de dicha Ley, que la información solicitada no es (de la) competencia de esta dependencia, por lo que se recomienda solicitar la información a la Oficial de Información </w:t>
      </w:r>
      <w:r w:rsidRPr="004C09EF">
        <w:rPr>
          <w:rFonts w:ascii="Bembo Std" w:eastAsia="Arial Unicode MS" w:hAnsi="Bembo Std" w:cstheme="minorHAnsi"/>
          <w:sz w:val="22"/>
          <w:szCs w:val="22"/>
          <w:lang w:eastAsia="es-SV"/>
        </w:rPr>
        <w:t xml:space="preserve">del </w:t>
      </w:r>
      <w:r w:rsidRPr="004C09EF">
        <w:rPr>
          <w:rFonts w:ascii="Bembo Std" w:eastAsia="Arial Unicode MS" w:hAnsi="Bembo Std" w:cstheme="minorHAnsi"/>
          <w:b/>
          <w:color w:val="002060"/>
          <w:sz w:val="22"/>
          <w:szCs w:val="22"/>
          <w:lang w:eastAsia="es-SV"/>
        </w:rPr>
        <w:t>Consejo Salvadoreño del Café-CSC</w:t>
      </w:r>
      <w:r w:rsidRPr="004C09EF">
        <w:rPr>
          <w:rFonts w:ascii="Bembo Std" w:eastAsia="Arial Unicode MS" w:hAnsi="Bembo Std" w:cstheme="minorHAnsi"/>
          <w:sz w:val="22"/>
          <w:szCs w:val="22"/>
          <w:lang w:eastAsia="es-SV"/>
        </w:rPr>
        <w:t xml:space="preserve">, contactar a la Oficial de Información Elizabeth Eugenia Morales, al correo electrónico y teléfono: </w:t>
      </w:r>
      <w:r w:rsidRPr="004C09EF">
        <w:rPr>
          <w:rFonts w:ascii="Bembo Std" w:eastAsia="Arial Unicode MS" w:hAnsi="Bembo Std" w:cstheme="minorHAnsi"/>
          <w:sz w:val="22"/>
          <w:szCs w:val="22"/>
          <w:lang w:eastAsia="es-SV"/>
        </w:rPr>
        <w:t xml:space="preserve">Correo: </w:t>
      </w:r>
      <w:hyperlink r:id="rId12" w:history="1">
        <w:r w:rsidRPr="004C09EF">
          <w:rPr>
            <w:rFonts w:ascii="Bembo Std" w:hAnsi="Bembo Std"/>
            <w:color w:val="0000CC"/>
            <w:sz w:val="22"/>
            <w:szCs w:val="22"/>
            <w:lang w:eastAsia="es-SV"/>
          </w:rPr>
          <w:t>emorales@csc.gob.sv</w:t>
        </w:r>
      </w:hyperlink>
      <w:r w:rsidRPr="004C09EF">
        <w:rPr>
          <w:rFonts w:ascii="Bembo Std" w:eastAsia="Arial Unicode MS" w:hAnsi="Bembo Std" w:cstheme="minorHAnsi"/>
          <w:b/>
          <w:color w:val="002060"/>
          <w:sz w:val="22"/>
          <w:szCs w:val="22"/>
          <w:lang w:eastAsia="es-SV"/>
        </w:rPr>
        <w:t xml:space="preserve">, </w:t>
      </w:r>
      <w:r w:rsidRPr="004C09EF">
        <w:rPr>
          <w:rFonts w:ascii="Bembo Std" w:eastAsia="Arial Unicode MS" w:hAnsi="Bembo Std" w:cstheme="minorHAnsi"/>
          <w:sz w:val="22"/>
          <w:szCs w:val="22"/>
          <w:lang w:eastAsia="es-SV"/>
        </w:rPr>
        <w:t>Tel: (503) 2505-6602</w:t>
      </w:r>
      <w:r w:rsidRPr="004C09EF">
        <w:rPr>
          <w:rFonts w:ascii="Bembo Std" w:eastAsia="Arial Unicode MS" w:hAnsi="Bembo Std" w:cstheme="minorHAnsi"/>
          <w:sz w:val="22"/>
          <w:szCs w:val="22"/>
          <w:lang w:eastAsia="es-SV"/>
        </w:rPr>
        <w:t xml:space="preserve">; o acceder al siguiente enlace: </w:t>
      </w:r>
      <w:hyperlink r:id="rId13" w:history="1">
        <w:r w:rsidR="002B3991" w:rsidRPr="004C09EF">
          <w:rPr>
            <w:rStyle w:val="Hipervnculo"/>
            <w:rFonts w:ascii="Bembo Std" w:eastAsia="Arial Unicode MS" w:hAnsi="Bembo Std" w:cstheme="minorHAnsi"/>
            <w:sz w:val="22"/>
            <w:szCs w:val="22"/>
            <w:lang w:eastAsia="es-SV"/>
          </w:rPr>
          <w:t>http://www.csc.gob.sv/estadisticas/</w:t>
        </w:r>
      </w:hyperlink>
    </w:p>
    <w:p w:rsidR="004C09EF" w:rsidRDefault="004C09EF" w:rsidP="004C09EF">
      <w:pPr>
        <w:pStyle w:val="Prrafodelista"/>
        <w:ind w:left="720"/>
        <w:jc w:val="both"/>
        <w:rPr>
          <w:rFonts w:ascii="Bembo Std" w:eastAsia="Arial Unicode MS" w:hAnsi="Bembo Std" w:cstheme="minorHAnsi"/>
          <w:sz w:val="22"/>
          <w:szCs w:val="22"/>
          <w:lang w:eastAsia="es-SV"/>
        </w:rPr>
      </w:pPr>
    </w:p>
    <w:p w:rsidR="004C09EF" w:rsidRPr="004C09EF" w:rsidRDefault="004C09EF" w:rsidP="004C09EF">
      <w:pPr>
        <w:pStyle w:val="Prrafodelista"/>
        <w:ind w:left="720"/>
        <w:jc w:val="both"/>
        <w:rPr>
          <w:rFonts w:ascii="Bembo Std" w:eastAsia="Arial Unicode MS" w:hAnsi="Bembo Std" w:cstheme="minorHAnsi"/>
          <w:sz w:val="22"/>
          <w:szCs w:val="22"/>
          <w:lang w:eastAsia="es-SV"/>
        </w:rPr>
      </w:pPr>
      <w:r>
        <w:rPr>
          <w:rFonts w:ascii="Bembo Std" w:eastAsia="Arial Unicode MS" w:hAnsi="Bembo Std" w:cstheme="minorHAnsi"/>
          <w:sz w:val="22"/>
          <w:szCs w:val="22"/>
          <w:lang w:eastAsia="es-SV"/>
        </w:rPr>
        <w:t>Sobre el tema de Roya, consultar al CENTA.</w:t>
      </w:r>
    </w:p>
    <w:p w:rsidR="002B3991" w:rsidRPr="004C09EF" w:rsidRDefault="002B3991" w:rsidP="004C09EF">
      <w:pPr>
        <w:pStyle w:val="Prrafodelista"/>
        <w:ind w:left="720"/>
        <w:jc w:val="both"/>
        <w:rPr>
          <w:rFonts w:ascii="Bembo Std" w:eastAsia="Arial Unicode MS" w:hAnsi="Bembo Std" w:cstheme="minorHAnsi"/>
          <w:sz w:val="22"/>
          <w:szCs w:val="22"/>
          <w:lang w:eastAsia="es-SV"/>
        </w:rPr>
      </w:pPr>
    </w:p>
    <w:p w:rsidR="00D04E50" w:rsidRPr="004C09EF" w:rsidRDefault="00D04E50" w:rsidP="004C09EF">
      <w:pPr>
        <w:pStyle w:val="Prrafodelista"/>
        <w:numPr>
          <w:ilvl w:val="0"/>
          <w:numId w:val="16"/>
        </w:numPr>
        <w:ind w:left="720"/>
        <w:jc w:val="both"/>
        <w:rPr>
          <w:rFonts w:ascii="Bembo Std" w:eastAsia="Arial Unicode MS" w:hAnsi="Bembo Std" w:cstheme="minorHAnsi"/>
          <w:color w:val="002060"/>
          <w:sz w:val="22"/>
          <w:szCs w:val="22"/>
          <w:lang w:eastAsia="es-SV"/>
        </w:rPr>
      </w:pPr>
      <w:r w:rsidRPr="004C09EF">
        <w:rPr>
          <w:rFonts w:ascii="Bembo Std" w:eastAsia="Arial Unicode MS" w:hAnsi="Bembo Std" w:cstheme="minorHAnsi"/>
          <w:color w:val="002060"/>
          <w:sz w:val="22"/>
          <w:szCs w:val="22"/>
          <w:lang w:eastAsia="es-SV"/>
        </w:rPr>
        <w:t xml:space="preserve">Monto destinado para el combate </w:t>
      </w:r>
      <w:r w:rsidR="002B3991" w:rsidRPr="004C09EF">
        <w:rPr>
          <w:rFonts w:ascii="Bembo Std" w:eastAsia="Arial Unicode MS" w:hAnsi="Bembo Std" w:cstheme="minorHAnsi"/>
          <w:color w:val="002060"/>
          <w:sz w:val="22"/>
          <w:szCs w:val="22"/>
          <w:lang w:eastAsia="es-SV"/>
        </w:rPr>
        <w:t>de la roya y medidas ejecutadas:</w:t>
      </w:r>
    </w:p>
    <w:p w:rsidR="00BF3942" w:rsidRPr="004C09EF" w:rsidRDefault="00BF3942" w:rsidP="004C09EF">
      <w:pPr>
        <w:pStyle w:val="Prrafodelista"/>
        <w:ind w:left="720"/>
        <w:jc w:val="both"/>
        <w:rPr>
          <w:rFonts w:ascii="Bembo Std" w:eastAsia="Arial Unicode MS" w:hAnsi="Bembo Std" w:cstheme="minorHAnsi"/>
          <w:color w:val="FF0000"/>
          <w:sz w:val="22"/>
          <w:szCs w:val="22"/>
          <w:lang w:eastAsia="es-SV"/>
        </w:rPr>
      </w:pPr>
    </w:p>
    <w:p w:rsidR="001B1AA8" w:rsidRPr="004C09EF" w:rsidRDefault="00BF3942" w:rsidP="004C09EF">
      <w:pPr>
        <w:pStyle w:val="Prrafodelista"/>
        <w:ind w:left="720"/>
        <w:jc w:val="both"/>
        <w:rPr>
          <w:rFonts w:ascii="Bembo Std" w:eastAsia="Arial Unicode MS" w:hAnsi="Bembo Std" w:cstheme="minorHAnsi"/>
          <w:sz w:val="22"/>
          <w:szCs w:val="22"/>
          <w:lang w:eastAsia="es-SV"/>
        </w:rPr>
      </w:pPr>
      <w:r w:rsidRPr="004C09EF">
        <w:rPr>
          <w:rFonts w:ascii="Bembo Std" w:eastAsia="Arial Unicode MS" w:hAnsi="Bembo Std" w:cstheme="minorHAnsi"/>
          <w:sz w:val="22"/>
          <w:szCs w:val="22"/>
          <w:lang w:eastAsia="es-SV"/>
        </w:rPr>
        <w:t xml:space="preserve">Según lo normado en los artículos 65, 68 inc. 2o. y 72 de la Ley de Acceso a la Información Pública-LAIP y el art. 49 del Reglamento de dicha Ley, que la información solicitada no es (de la) competencia de esta dependencia, por lo que se recomienda solicitar la información a </w:t>
      </w:r>
      <w:r w:rsidRPr="004C09EF">
        <w:rPr>
          <w:rFonts w:ascii="Bembo Std" w:eastAsia="Arial Unicode MS" w:hAnsi="Bembo Std" w:cstheme="minorHAnsi"/>
          <w:sz w:val="22"/>
          <w:szCs w:val="22"/>
          <w:lang w:eastAsia="es-SV"/>
        </w:rPr>
        <w:lastRenderedPageBreak/>
        <w:t xml:space="preserve">la Oficial de Información del </w:t>
      </w:r>
      <w:r w:rsidRPr="004C09EF">
        <w:rPr>
          <w:rFonts w:ascii="Bembo Std" w:eastAsia="Arial Unicode MS" w:hAnsi="Bembo Std" w:cstheme="minorHAnsi"/>
          <w:b/>
          <w:color w:val="002060"/>
          <w:sz w:val="22"/>
          <w:szCs w:val="22"/>
          <w:lang w:eastAsia="es-SV"/>
        </w:rPr>
        <w:t>Centro Nacional de Tecnología Agropecuaria-</w:t>
      </w:r>
      <w:r w:rsidR="002B3991" w:rsidRPr="004C09EF">
        <w:rPr>
          <w:rFonts w:ascii="Bembo Std" w:eastAsia="Arial Unicode MS" w:hAnsi="Bembo Std" w:cstheme="minorHAnsi"/>
          <w:b/>
          <w:color w:val="002060"/>
          <w:sz w:val="22"/>
          <w:szCs w:val="22"/>
          <w:lang w:eastAsia="es-SV"/>
        </w:rPr>
        <w:t xml:space="preserve"> CENTA</w:t>
      </w:r>
      <w:r w:rsidRPr="004C09EF">
        <w:rPr>
          <w:rFonts w:ascii="Bembo Std" w:eastAsia="Arial Unicode MS" w:hAnsi="Bembo Std" w:cstheme="minorHAnsi"/>
          <w:sz w:val="22"/>
          <w:szCs w:val="22"/>
          <w:lang w:eastAsia="es-SV"/>
        </w:rPr>
        <w:t xml:space="preserve">, contactar a la Oficial de Información </w:t>
      </w:r>
      <w:r w:rsidR="002B3991" w:rsidRPr="004C09EF">
        <w:rPr>
          <w:rFonts w:ascii="Bembo Std" w:eastAsia="Arial Unicode MS" w:hAnsi="Bembo Std" w:cstheme="minorHAnsi"/>
          <w:sz w:val="22"/>
          <w:szCs w:val="22"/>
          <w:lang w:eastAsia="es-SV"/>
        </w:rPr>
        <w:t>Silvia Mejía</w:t>
      </w:r>
      <w:r w:rsidRPr="004C09EF">
        <w:rPr>
          <w:rFonts w:ascii="Bembo Std" w:eastAsia="Arial Unicode MS" w:hAnsi="Bembo Std" w:cstheme="minorHAnsi"/>
          <w:sz w:val="22"/>
          <w:szCs w:val="22"/>
          <w:lang w:eastAsia="es-SV"/>
        </w:rPr>
        <w:t xml:space="preserve">, al correo electrónico y teléfono: Correo: </w:t>
      </w:r>
      <w:r w:rsidR="002B3991" w:rsidRPr="004C09EF">
        <w:rPr>
          <w:rFonts w:ascii="Bembo Std" w:eastAsia="Arial Unicode MS" w:hAnsi="Bembo Std" w:cstheme="minorHAnsi"/>
          <w:color w:val="0000CC"/>
          <w:sz w:val="22"/>
          <w:szCs w:val="22"/>
          <w:lang w:eastAsia="es-SV"/>
        </w:rPr>
        <w:t>oir</w:t>
      </w:r>
      <w:r w:rsidRPr="004C09EF">
        <w:rPr>
          <w:rFonts w:ascii="Bembo Std" w:eastAsia="Arial Unicode MS" w:hAnsi="Bembo Std" w:cstheme="minorHAnsi"/>
          <w:color w:val="0000CC"/>
          <w:sz w:val="22"/>
          <w:szCs w:val="22"/>
          <w:lang w:eastAsia="es-SV"/>
        </w:rPr>
        <w:t>@c</w:t>
      </w:r>
      <w:r w:rsidR="002B3991" w:rsidRPr="004C09EF">
        <w:rPr>
          <w:rFonts w:ascii="Bembo Std" w:eastAsia="Arial Unicode MS" w:hAnsi="Bembo Std" w:cstheme="minorHAnsi"/>
          <w:color w:val="0000CC"/>
          <w:sz w:val="22"/>
          <w:szCs w:val="22"/>
          <w:lang w:eastAsia="es-SV"/>
        </w:rPr>
        <w:t>enta</w:t>
      </w:r>
      <w:r w:rsidRPr="004C09EF">
        <w:rPr>
          <w:rFonts w:ascii="Bembo Std" w:eastAsia="Arial Unicode MS" w:hAnsi="Bembo Std" w:cstheme="minorHAnsi"/>
          <w:color w:val="0000CC"/>
          <w:sz w:val="22"/>
          <w:szCs w:val="22"/>
          <w:lang w:eastAsia="es-SV"/>
        </w:rPr>
        <w:t>.gob.sv</w:t>
      </w:r>
      <w:r w:rsidRPr="004C09EF">
        <w:rPr>
          <w:rFonts w:ascii="Bembo Std" w:eastAsia="Arial Unicode MS" w:hAnsi="Bembo Std" w:cstheme="minorHAnsi"/>
          <w:sz w:val="22"/>
          <w:szCs w:val="22"/>
          <w:lang w:eastAsia="es-SV"/>
        </w:rPr>
        <w:t xml:space="preserve">, Tel: (503) </w:t>
      </w:r>
      <w:r w:rsidR="002B3991" w:rsidRPr="004C09EF">
        <w:rPr>
          <w:rFonts w:ascii="Bembo Std" w:eastAsia="Arial Unicode MS" w:hAnsi="Bembo Std" w:cstheme="minorHAnsi"/>
          <w:sz w:val="22"/>
          <w:szCs w:val="22"/>
          <w:lang w:eastAsia="es-SV"/>
        </w:rPr>
        <w:t>2397-229;</w:t>
      </w:r>
    </w:p>
    <w:p w:rsidR="001B1AA8" w:rsidRPr="004C09EF" w:rsidRDefault="001B1AA8" w:rsidP="004C09EF">
      <w:pPr>
        <w:pStyle w:val="Prrafodelista"/>
        <w:ind w:left="720"/>
        <w:jc w:val="both"/>
        <w:rPr>
          <w:rFonts w:ascii="Bembo Std" w:eastAsia="Arial Unicode MS" w:hAnsi="Bembo Std" w:cstheme="minorHAnsi"/>
          <w:color w:val="FF0000"/>
          <w:sz w:val="22"/>
          <w:szCs w:val="22"/>
          <w:lang w:eastAsia="es-SV"/>
        </w:rPr>
      </w:pPr>
    </w:p>
    <w:p w:rsidR="00D04E50" w:rsidRPr="004C09EF" w:rsidRDefault="00D04E50" w:rsidP="004C09EF">
      <w:pPr>
        <w:pStyle w:val="Prrafodelista"/>
        <w:numPr>
          <w:ilvl w:val="0"/>
          <w:numId w:val="16"/>
        </w:numPr>
        <w:ind w:left="720"/>
        <w:jc w:val="both"/>
        <w:rPr>
          <w:rFonts w:ascii="Bembo Std" w:eastAsia="Arial Unicode MS" w:hAnsi="Bembo Std" w:cstheme="minorHAnsi"/>
          <w:color w:val="002060"/>
          <w:sz w:val="22"/>
          <w:szCs w:val="22"/>
          <w:lang w:eastAsia="es-SV"/>
        </w:rPr>
      </w:pPr>
      <w:r w:rsidRPr="004C09EF">
        <w:rPr>
          <w:rFonts w:ascii="Bembo Std" w:eastAsia="Arial Unicode MS" w:hAnsi="Bembo Std" w:cstheme="minorHAnsi"/>
          <w:color w:val="002060"/>
          <w:sz w:val="22"/>
          <w:szCs w:val="22"/>
          <w:lang w:eastAsia="es-SV"/>
        </w:rPr>
        <w:t>Cantidad de plantas de café que componen el p</w:t>
      </w:r>
      <w:r w:rsidR="002B3991" w:rsidRPr="004C09EF">
        <w:rPr>
          <w:rFonts w:ascii="Bembo Std" w:eastAsia="Arial Unicode MS" w:hAnsi="Bembo Std" w:cstheme="minorHAnsi"/>
          <w:color w:val="002060"/>
          <w:sz w:val="22"/>
          <w:szCs w:val="22"/>
          <w:lang w:eastAsia="es-SV"/>
        </w:rPr>
        <w:t>arque cafetalero en El Salvador:</w:t>
      </w:r>
    </w:p>
    <w:p w:rsidR="002B3991" w:rsidRPr="004C09EF" w:rsidRDefault="002B3991" w:rsidP="004C09EF">
      <w:pPr>
        <w:pStyle w:val="Prrafodelista"/>
        <w:ind w:left="720"/>
        <w:jc w:val="both"/>
        <w:rPr>
          <w:rFonts w:ascii="Bembo Std" w:eastAsia="Arial Unicode MS" w:hAnsi="Bembo Std" w:cstheme="minorHAnsi"/>
          <w:color w:val="FF0000"/>
          <w:sz w:val="22"/>
          <w:szCs w:val="22"/>
          <w:lang w:eastAsia="es-SV"/>
        </w:rPr>
      </w:pPr>
    </w:p>
    <w:p w:rsidR="001B1AA8" w:rsidRPr="004C09EF" w:rsidRDefault="002B3991" w:rsidP="004C09EF">
      <w:pPr>
        <w:pStyle w:val="Prrafodelista"/>
        <w:ind w:left="720"/>
        <w:jc w:val="both"/>
        <w:rPr>
          <w:rFonts w:ascii="Bembo Std" w:eastAsia="Arial Unicode MS" w:hAnsi="Bembo Std" w:cstheme="minorHAnsi"/>
          <w:sz w:val="22"/>
          <w:szCs w:val="22"/>
          <w:lang w:eastAsia="es-SV"/>
        </w:rPr>
      </w:pPr>
      <w:r w:rsidRPr="004C09EF">
        <w:rPr>
          <w:rFonts w:ascii="Bembo Std" w:eastAsia="Arial Unicode MS" w:hAnsi="Bembo Std" w:cstheme="minorHAnsi"/>
          <w:sz w:val="22"/>
          <w:szCs w:val="22"/>
          <w:lang w:eastAsia="es-SV"/>
        </w:rPr>
        <w:t xml:space="preserve">Según lo normado en los artículos 65, 68 inc. 2o. y 72 de la Ley de Acceso a la Información Pública-LAIP y el art. 49 del Reglamento de dicha Ley, que la información solicitada no es (de la) competencia de esta dependencia, por lo que se recomienda solicitar la información a la Oficial de Información del Consejo Salvadoreño del Café-CSC, contactar a la Oficial de Información Elizabeth Eugenia Morales, al correo electrónico y teléfono: Correo: </w:t>
      </w:r>
      <w:hyperlink r:id="rId14" w:history="1">
        <w:r w:rsidRPr="004C09EF">
          <w:rPr>
            <w:rStyle w:val="Hipervnculo"/>
            <w:rFonts w:ascii="Bembo Std" w:eastAsia="Arial Unicode MS" w:hAnsi="Bembo Std" w:cstheme="minorHAnsi"/>
            <w:sz w:val="22"/>
            <w:szCs w:val="22"/>
            <w:lang w:eastAsia="es-SV"/>
          </w:rPr>
          <w:t>emorales@csc.gob.sv</w:t>
        </w:r>
      </w:hyperlink>
      <w:r w:rsidRPr="004C09EF">
        <w:rPr>
          <w:rFonts w:ascii="Bembo Std" w:eastAsia="Arial Unicode MS" w:hAnsi="Bembo Std" w:cstheme="minorHAnsi"/>
          <w:sz w:val="22"/>
          <w:szCs w:val="22"/>
          <w:lang w:eastAsia="es-SV"/>
        </w:rPr>
        <w:t xml:space="preserve">, Tel: (503) 2505-6602; </w:t>
      </w:r>
    </w:p>
    <w:p w:rsidR="002B3991" w:rsidRPr="004C09EF" w:rsidRDefault="002B3991" w:rsidP="004C09EF">
      <w:pPr>
        <w:pStyle w:val="Prrafodelista"/>
        <w:ind w:left="720"/>
        <w:jc w:val="both"/>
        <w:rPr>
          <w:rFonts w:ascii="Bembo Std" w:eastAsia="Arial Unicode MS" w:hAnsi="Bembo Std" w:cstheme="minorHAnsi"/>
          <w:color w:val="FF0000"/>
          <w:sz w:val="22"/>
          <w:szCs w:val="22"/>
          <w:lang w:eastAsia="es-SV"/>
        </w:rPr>
      </w:pPr>
    </w:p>
    <w:p w:rsidR="00D04E50" w:rsidRPr="004C09EF" w:rsidRDefault="00D04E50" w:rsidP="004C09EF">
      <w:pPr>
        <w:pStyle w:val="Prrafodelista"/>
        <w:numPr>
          <w:ilvl w:val="0"/>
          <w:numId w:val="16"/>
        </w:numPr>
        <w:ind w:left="720"/>
        <w:jc w:val="both"/>
        <w:rPr>
          <w:rFonts w:ascii="Bembo Std" w:eastAsia="Arial Unicode MS" w:hAnsi="Bembo Std" w:cstheme="minorHAnsi"/>
          <w:color w:val="002060"/>
          <w:sz w:val="22"/>
          <w:szCs w:val="22"/>
          <w:lang w:eastAsia="es-SV"/>
        </w:rPr>
      </w:pPr>
      <w:r w:rsidRPr="004C09EF">
        <w:rPr>
          <w:rFonts w:ascii="Bembo Std" w:eastAsia="Arial Unicode MS" w:hAnsi="Bembo Std" w:cstheme="minorHAnsi"/>
          <w:color w:val="002060"/>
          <w:sz w:val="22"/>
          <w:szCs w:val="22"/>
          <w:lang w:eastAsia="es-SV"/>
        </w:rPr>
        <w:t>Cantidad de plantas de café entregadas del 1 de junio de 2019 al 18 de marzo de 2020 (primer año de gestión) y monto invertido, i</w:t>
      </w:r>
      <w:r w:rsidR="002B3991" w:rsidRPr="004C09EF">
        <w:rPr>
          <w:rFonts w:ascii="Bembo Std" w:eastAsia="Arial Unicode MS" w:hAnsi="Bembo Std" w:cstheme="minorHAnsi"/>
          <w:color w:val="002060"/>
          <w:sz w:val="22"/>
          <w:szCs w:val="22"/>
          <w:lang w:eastAsia="es-SV"/>
        </w:rPr>
        <w:t>ndicar fuente de financiamiento:</w:t>
      </w:r>
    </w:p>
    <w:p w:rsidR="001B1AA8" w:rsidRPr="004C09EF" w:rsidRDefault="001B1AA8" w:rsidP="004C09EF">
      <w:pPr>
        <w:pStyle w:val="Prrafodelista"/>
        <w:rPr>
          <w:rFonts w:ascii="Bembo Std" w:eastAsia="Arial Unicode MS" w:hAnsi="Bembo Std" w:cstheme="minorHAnsi"/>
          <w:b/>
          <w:color w:val="002060"/>
          <w:sz w:val="22"/>
          <w:szCs w:val="22"/>
          <w:highlight w:val="yellow"/>
          <w:lang w:eastAsia="es-SV"/>
        </w:rPr>
      </w:pPr>
    </w:p>
    <w:p w:rsidR="001B1AA8" w:rsidRPr="004C09EF" w:rsidRDefault="002B3991" w:rsidP="004C09EF">
      <w:pPr>
        <w:pStyle w:val="Prrafodelista"/>
        <w:ind w:left="720"/>
        <w:jc w:val="both"/>
        <w:rPr>
          <w:rFonts w:ascii="Bembo Std" w:eastAsia="Arial Unicode MS" w:hAnsi="Bembo Std" w:cstheme="minorHAnsi"/>
          <w:sz w:val="22"/>
          <w:szCs w:val="22"/>
          <w:lang w:eastAsia="es-SV"/>
        </w:rPr>
      </w:pPr>
      <w:r w:rsidRPr="004C09EF">
        <w:rPr>
          <w:rFonts w:ascii="Bembo Std" w:eastAsia="Arial Unicode MS" w:hAnsi="Bembo Std" w:cstheme="minorHAnsi"/>
          <w:sz w:val="22"/>
          <w:szCs w:val="22"/>
          <w:lang w:eastAsia="es-SV"/>
        </w:rPr>
        <w:t xml:space="preserve">Según lo normado en los artículos 65, 68 inc. 2o. y 72 de la Ley de Acceso a la Información Pública-LAIP y el art. 49 del Reglamento de dicha Ley, que la información solicitada no es (de la) competencia de esta dependencia, por lo que se recomienda solicitar la información a la Oficial de Información del </w:t>
      </w:r>
      <w:r w:rsidRPr="004C09EF">
        <w:rPr>
          <w:rFonts w:ascii="Bembo Std" w:eastAsia="Arial Unicode MS" w:hAnsi="Bembo Std" w:cstheme="minorHAnsi"/>
          <w:b/>
          <w:color w:val="002060"/>
          <w:sz w:val="22"/>
          <w:szCs w:val="22"/>
          <w:lang w:eastAsia="es-SV"/>
        </w:rPr>
        <w:t>Centro Nacional de Tecnología Agropecuaria- CENTA</w:t>
      </w:r>
      <w:r w:rsidRPr="004C09EF">
        <w:rPr>
          <w:rFonts w:ascii="Bembo Std" w:eastAsia="Arial Unicode MS" w:hAnsi="Bembo Std" w:cstheme="minorHAnsi"/>
          <w:sz w:val="22"/>
          <w:szCs w:val="22"/>
          <w:lang w:eastAsia="es-SV"/>
        </w:rPr>
        <w:t xml:space="preserve">, contactar a la Oficial de Información Silvia Mejía, al correo electrónico y teléfono: Correo: </w:t>
      </w:r>
      <w:r w:rsidRPr="004C09EF">
        <w:rPr>
          <w:rFonts w:ascii="Bembo Std" w:eastAsia="Arial Unicode MS" w:hAnsi="Bembo Std" w:cstheme="minorHAnsi"/>
          <w:color w:val="0000CC"/>
          <w:sz w:val="22"/>
          <w:szCs w:val="22"/>
          <w:lang w:eastAsia="es-SV"/>
        </w:rPr>
        <w:t>oir@centa.gob.sv</w:t>
      </w:r>
      <w:r w:rsidRPr="004C09EF">
        <w:rPr>
          <w:rFonts w:ascii="Bembo Std" w:eastAsia="Arial Unicode MS" w:hAnsi="Bembo Std" w:cstheme="minorHAnsi"/>
          <w:sz w:val="22"/>
          <w:szCs w:val="22"/>
          <w:lang w:eastAsia="es-SV"/>
        </w:rPr>
        <w:t>, Tel: (503) 2397-229;</w:t>
      </w:r>
    </w:p>
    <w:p w:rsidR="002B3991" w:rsidRPr="004C09EF" w:rsidRDefault="002B3991" w:rsidP="004C09EF">
      <w:pPr>
        <w:pStyle w:val="Prrafodelista"/>
        <w:ind w:left="720"/>
        <w:jc w:val="both"/>
        <w:rPr>
          <w:rFonts w:ascii="Bembo Std" w:eastAsia="Arial Unicode MS" w:hAnsi="Bembo Std" w:cstheme="minorHAnsi"/>
          <w:sz w:val="22"/>
          <w:szCs w:val="22"/>
          <w:highlight w:val="yellow"/>
          <w:lang w:eastAsia="es-SV"/>
        </w:rPr>
      </w:pPr>
    </w:p>
    <w:p w:rsidR="00D04E50" w:rsidRPr="004C09EF" w:rsidRDefault="00D04E50" w:rsidP="004C09EF">
      <w:pPr>
        <w:pStyle w:val="Prrafodelista"/>
        <w:numPr>
          <w:ilvl w:val="0"/>
          <w:numId w:val="16"/>
        </w:numPr>
        <w:ind w:left="720"/>
        <w:jc w:val="both"/>
        <w:rPr>
          <w:rFonts w:ascii="Bembo Std" w:eastAsia="Arial Unicode MS" w:hAnsi="Bembo Std" w:cstheme="minorHAnsi"/>
          <w:color w:val="002060"/>
          <w:sz w:val="22"/>
          <w:szCs w:val="22"/>
          <w:lang w:eastAsia="es-SV"/>
        </w:rPr>
      </w:pPr>
      <w:r w:rsidRPr="004C09EF">
        <w:rPr>
          <w:rFonts w:ascii="Bembo Std" w:eastAsia="Arial Unicode MS" w:hAnsi="Bembo Std" w:cstheme="minorHAnsi"/>
          <w:color w:val="002060"/>
          <w:sz w:val="22"/>
          <w:szCs w:val="22"/>
          <w:lang w:eastAsia="es-SV"/>
        </w:rPr>
        <w:t xml:space="preserve">Cantidad de empleos perdidos (separar por formales e informales) en el sector café para los siguientes períodos del 1 de junio de 2019 al 18 de marzo de 2020 (primer año de </w:t>
      </w:r>
      <w:r w:rsidR="002B3991" w:rsidRPr="004C09EF">
        <w:rPr>
          <w:rFonts w:ascii="Bembo Std" w:eastAsia="Arial Unicode MS" w:hAnsi="Bembo Std" w:cstheme="minorHAnsi"/>
          <w:color w:val="002060"/>
          <w:sz w:val="22"/>
          <w:szCs w:val="22"/>
          <w:lang w:eastAsia="es-SV"/>
        </w:rPr>
        <w:t>gestión):</w:t>
      </w:r>
    </w:p>
    <w:p w:rsidR="002B3991" w:rsidRPr="004C09EF" w:rsidRDefault="002B3991" w:rsidP="004C09EF">
      <w:pPr>
        <w:pStyle w:val="Prrafodelista"/>
        <w:ind w:left="720"/>
        <w:jc w:val="both"/>
        <w:rPr>
          <w:rFonts w:ascii="Bembo Std" w:eastAsia="Arial Unicode MS" w:hAnsi="Bembo Std" w:cstheme="minorHAnsi"/>
          <w:color w:val="002060"/>
          <w:sz w:val="22"/>
          <w:szCs w:val="22"/>
          <w:lang w:eastAsia="es-SV"/>
        </w:rPr>
      </w:pPr>
    </w:p>
    <w:p w:rsidR="002B3991" w:rsidRPr="004C09EF" w:rsidRDefault="002B3991" w:rsidP="004C09EF">
      <w:pPr>
        <w:pStyle w:val="Prrafodelista"/>
        <w:ind w:left="720"/>
        <w:jc w:val="both"/>
        <w:rPr>
          <w:rFonts w:ascii="Bembo Std" w:eastAsia="Arial Unicode MS" w:hAnsi="Bembo Std" w:cstheme="minorHAnsi"/>
          <w:sz w:val="22"/>
          <w:szCs w:val="22"/>
          <w:lang w:eastAsia="es-SV"/>
        </w:rPr>
      </w:pPr>
      <w:r w:rsidRPr="004C09EF">
        <w:rPr>
          <w:rFonts w:ascii="Bembo Std" w:eastAsia="Arial Unicode MS" w:hAnsi="Bembo Std" w:cstheme="minorHAnsi"/>
          <w:sz w:val="22"/>
          <w:szCs w:val="22"/>
          <w:lang w:eastAsia="es-SV"/>
        </w:rPr>
        <w:t xml:space="preserve">Según lo normado en los artículos 65, 68 inc. 2o. y 72 de la Ley de Acceso a la Información Pública-LAIP y el art. 49 del Reglamento de dicha Ley, que la información solicitada no es (de la) competencia de esta dependencia, por lo que se recomienda solicitar la información a la Oficial de Información del </w:t>
      </w:r>
      <w:r w:rsidRPr="004C09EF">
        <w:rPr>
          <w:rFonts w:ascii="Bembo Std" w:eastAsia="Arial Unicode MS" w:hAnsi="Bembo Std" w:cstheme="minorHAnsi"/>
          <w:b/>
          <w:color w:val="002060"/>
          <w:sz w:val="22"/>
          <w:szCs w:val="22"/>
          <w:lang w:eastAsia="es-SV"/>
        </w:rPr>
        <w:t>Consejo Salvadoreño del Café-CSC</w:t>
      </w:r>
      <w:r w:rsidRPr="004C09EF">
        <w:rPr>
          <w:rFonts w:ascii="Bembo Std" w:eastAsia="Arial Unicode MS" w:hAnsi="Bembo Std" w:cstheme="minorHAnsi"/>
          <w:sz w:val="22"/>
          <w:szCs w:val="22"/>
          <w:lang w:eastAsia="es-SV"/>
        </w:rPr>
        <w:t xml:space="preserve">, contactar a la Oficial de Información Elizabeth Eugenia Morales, al correo electrónico y teléfono: Correo: </w:t>
      </w:r>
      <w:hyperlink r:id="rId15" w:history="1">
        <w:r w:rsidRPr="004C09EF">
          <w:rPr>
            <w:rStyle w:val="Hipervnculo"/>
            <w:rFonts w:ascii="Bembo Std" w:eastAsia="Arial Unicode MS" w:hAnsi="Bembo Std" w:cstheme="minorHAnsi"/>
            <w:sz w:val="22"/>
            <w:szCs w:val="22"/>
            <w:lang w:eastAsia="es-SV"/>
          </w:rPr>
          <w:t>emorales@csc.gob.sv</w:t>
        </w:r>
      </w:hyperlink>
      <w:r w:rsidRPr="004C09EF">
        <w:rPr>
          <w:rFonts w:ascii="Bembo Std" w:eastAsia="Arial Unicode MS" w:hAnsi="Bembo Std" w:cstheme="minorHAnsi"/>
          <w:sz w:val="22"/>
          <w:szCs w:val="22"/>
          <w:lang w:eastAsia="es-SV"/>
        </w:rPr>
        <w:t>, Tel: (503) 2505-6602;</w:t>
      </w:r>
      <w:r w:rsidRPr="004C09EF">
        <w:rPr>
          <w:rFonts w:ascii="Bembo Std" w:hAnsi="Bembo Std"/>
          <w:sz w:val="22"/>
          <w:szCs w:val="22"/>
        </w:rPr>
        <w:t xml:space="preserve"> </w:t>
      </w:r>
      <w:r w:rsidRPr="004C09EF">
        <w:rPr>
          <w:rFonts w:ascii="Bembo Std" w:eastAsia="Arial Unicode MS" w:hAnsi="Bembo Std" w:cstheme="minorHAnsi"/>
          <w:sz w:val="22"/>
          <w:szCs w:val="22"/>
          <w:lang w:eastAsia="es-SV"/>
        </w:rPr>
        <w:t xml:space="preserve">o acceder al siguiente enlace: </w:t>
      </w:r>
      <w:hyperlink r:id="rId16" w:history="1">
        <w:r w:rsidRPr="004C09EF">
          <w:rPr>
            <w:rStyle w:val="Hipervnculo"/>
            <w:rFonts w:ascii="Bembo Std" w:eastAsia="Arial Unicode MS" w:hAnsi="Bembo Std" w:cstheme="minorHAnsi"/>
            <w:sz w:val="22"/>
            <w:szCs w:val="22"/>
            <w:lang w:eastAsia="es-SV"/>
          </w:rPr>
          <w:t>http://www.csc.gob.sv/estadisticas/</w:t>
        </w:r>
      </w:hyperlink>
      <w:r w:rsidRPr="004C09EF">
        <w:rPr>
          <w:rFonts w:ascii="Bembo Std" w:eastAsia="Arial Unicode MS" w:hAnsi="Bembo Std" w:cstheme="minorHAnsi"/>
          <w:sz w:val="22"/>
          <w:szCs w:val="22"/>
          <w:lang w:eastAsia="es-SV"/>
        </w:rPr>
        <w:t>;</w:t>
      </w:r>
    </w:p>
    <w:p w:rsidR="001B1AA8" w:rsidRPr="004C09EF" w:rsidRDefault="001B1AA8" w:rsidP="004C09EF">
      <w:pPr>
        <w:pStyle w:val="Prrafodelista"/>
        <w:ind w:left="720"/>
        <w:jc w:val="both"/>
        <w:rPr>
          <w:rFonts w:ascii="Bembo Std" w:eastAsia="Arial Unicode MS" w:hAnsi="Bembo Std" w:cstheme="minorHAnsi"/>
          <w:sz w:val="22"/>
          <w:szCs w:val="22"/>
          <w:highlight w:val="yellow"/>
          <w:lang w:eastAsia="es-SV"/>
        </w:rPr>
      </w:pPr>
    </w:p>
    <w:p w:rsidR="00D04E50" w:rsidRPr="004C09EF" w:rsidRDefault="00D04E50" w:rsidP="004C09EF">
      <w:pPr>
        <w:pStyle w:val="Prrafodelista"/>
        <w:numPr>
          <w:ilvl w:val="0"/>
          <w:numId w:val="16"/>
        </w:numPr>
        <w:ind w:left="720"/>
        <w:jc w:val="both"/>
        <w:rPr>
          <w:rFonts w:ascii="Bembo Std" w:eastAsia="Arial Unicode MS" w:hAnsi="Bembo Std" w:cstheme="minorHAnsi"/>
          <w:color w:val="002060"/>
          <w:sz w:val="22"/>
          <w:szCs w:val="22"/>
          <w:lang w:eastAsia="es-SV"/>
        </w:rPr>
      </w:pPr>
      <w:r w:rsidRPr="004C09EF">
        <w:rPr>
          <w:rFonts w:ascii="Bembo Std" w:eastAsia="Arial Unicode MS" w:hAnsi="Bembo Std" w:cstheme="minorHAnsi"/>
          <w:color w:val="002060"/>
          <w:sz w:val="22"/>
          <w:szCs w:val="22"/>
          <w:lang w:eastAsia="es-SV"/>
        </w:rPr>
        <w:t xml:space="preserve">Cantidad de empleos (separar por formales e informales) en el sector café para los siguientes períodos del 1 de junio de 2019 al 18 de marzo de 2020 (primer año de </w:t>
      </w:r>
      <w:r w:rsidR="002B3991" w:rsidRPr="004C09EF">
        <w:rPr>
          <w:rFonts w:ascii="Bembo Std" w:eastAsia="Arial Unicode MS" w:hAnsi="Bembo Std" w:cstheme="minorHAnsi"/>
          <w:color w:val="002060"/>
          <w:sz w:val="22"/>
          <w:szCs w:val="22"/>
          <w:lang w:eastAsia="es-SV"/>
        </w:rPr>
        <w:t>gestión):</w:t>
      </w:r>
    </w:p>
    <w:p w:rsidR="002B3991" w:rsidRPr="004C09EF" w:rsidRDefault="002B3991" w:rsidP="004C09EF">
      <w:pPr>
        <w:pStyle w:val="Prrafodelista"/>
        <w:ind w:left="720"/>
        <w:jc w:val="both"/>
        <w:rPr>
          <w:rFonts w:ascii="Bembo Std" w:eastAsia="Arial Unicode MS" w:hAnsi="Bembo Std" w:cstheme="minorHAnsi"/>
          <w:color w:val="002060"/>
          <w:sz w:val="22"/>
          <w:szCs w:val="22"/>
          <w:lang w:eastAsia="es-SV"/>
        </w:rPr>
      </w:pPr>
    </w:p>
    <w:p w:rsidR="002B3991" w:rsidRPr="004C09EF" w:rsidRDefault="002B3991" w:rsidP="004C09EF">
      <w:pPr>
        <w:pStyle w:val="Prrafodelista"/>
        <w:ind w:left="720"/>
        <w:jc w:val="both"/>
        <w:rPr>
          <w:rFonts w:ascii="Bembo Std" w:eastAsia="Arial Unicode MS" w:hAnsi="Bembo Std" w:cstheme="minorHAnsi"/>
          <w:sz w:val="22"/>
          <w:szCs w:val="22"/>
          <w:lang w:eastAsia="es-SV"/>
        </w:rPr>
      </w:pPr>
      <w:r w:rsidRPr="004C09EF">
        <w:rPr>
          <w:rFonts w:ascii="Bembo Std" w:eastAsia="Arial Unicode MS" w:hAnsi="Bembo Std" w:cstheme="minorHAnsi"/>
          <w:sz w:val="22"/>
          <w:szCs w:val="22"/>
          <w:lang w:eastAsia="es-SV"/>
        </w:rPr>
        <w:t xml:space="preserve">Según lo normado en los artículos 65, 68 inc. 2o. y 72 de la Ley de Acceso a la Información Pública-LAIP y el art. 49 del Reglamento de dicha Ley, que la información solicitada no es (de la) competencia de esta dependencia, por lo que se recomienda solicitar la información a la Oficial de Información del </w:t>
      </w:r>
      <w:r w:rsidRPr="004C09EF">
        <w:rPr>
          <w:rFonts w:ascii="Bembo Std" w:eastAsia="Arial Unicode MS" w:hAnsi="Bembo Std" w:cstheme="minorHAnsi"/>
          <w:b/>
          <w:color w:val="002060"/>
          <w:sz w:val="22"/>
          <w:szCs w:val="22"/>
          <w:lang w:eastAsia="es-SV"/>
        </w:rPr>
        <w:t>Consejo Salvadoreño del Café-CSC</w:t>
      </w:r>
      <w:r w:rsidRPr="004C09EF">
        <w:rPr>
          <w:rFonts w:ascii="Bembo Std" w:eastAsia="Arial Unicode MS" w:hAnsi="Bembo Std" w:cstheme="minorHAnsi"/>
          <w:sz w:val="22"/>
          <w:szCs w:val="22"/>
          <w:lang w:eastAsia="es-SV"/>
        </w:rPr>
        <w:t xml:space="preserve">, contactar a la Oficial de Información Elizabeth Eugenia Morales, al correo electrónico y teléfono: Correo: </w:t>
      </w:r>
      <w:hyperlink r:id="rId17" w:history="1">
        <w:r w:rsidRPr="004C09EF">
          <w:rPr>
            <w:rStyle w:val="Hipervnculo"/>
            <w:rFonts w:ascii="Bembo Std" w:eastAsia="Arial Unicode MS" w:hAnsi="Bembo Std" w:cstheme="minorHAnsi"/>
            <w:sz w:val="22"/>
            <w:szCs w:val="22"/>
            <w:lang w:eastAsia="es-SV"/>
          </w:rPr>
          <w:t>emorales@csc.gob.sv</w:t>
        </w:r>
      </w:hyperlink>
      <w:r w:rsidRPr="004C09EF">
        <w:rPr>
          <w:rFonts w:ascii="Bembo Std" w:eastAsia="Arial Unicode MS" w:hAnsi="Bembo Std" w:cstheme="minorHAnsi"/>
          <w:sz w:val="22"/>
          <w:szCs w:val="22"/>
          <w:lang w:eastAsia="es-SV"/>
        </w:rPr>
        <w:t xml:space="preserve">, Tel: (503) 2505-6602; o acceder al siguiente enlace: </w:t>
      </w:r>
      <w:hyperlink r:id="rId18" w:history="1">
        <w:r w:rsidRPr="004C09EF">
          <w:rPr>
            <w:rStyle w:val="Hipervnculo"/>
            <w:rFonts w:ascii="Bembo Std" w:eastAsia="Arial Unicode MS" w:hAnsi="Bembo Std" w:cstheme="minorHAnsi"/>
            <w:sz w:val="22"/>
            <w:szCs w:val="22"/>
            <w:lang w:eastAsia="es-SV"/>
          </w:rPr>
          <w:t>http://www.csc.gob.sv/estadisticas/</w:t>
        </w:r>
      </w:hyperlink>
      <w:r w:rsidRPr="004C09EF">
        <w:rPr>
          <w:rFonts w:ascii="Bembo Std" w:eastAsia="Arial Unicode MS" w:hAnsi="Bembo Std" w:cstheme="minorHAnsi"/>
          <w:sz w:val="22"/>
          <w:szCs w:val="22"/>
          <w:lang w:eastAsia="es-SV"/>
        </w:rPr>
        <w:t>;</w:t>
      </w:r>
    </w:p>
    <w:p w:rsidR="001B1AA8" w:rsidRPr="004C09EF" w:rsidRDefault="001B1AA8" w:rsidP="004C09EF">
      <w:pPr>
        <w:pStyle w:val="Prrafodelista"/>
        <w:rPr>
          <w:rFonts w:ascii="Bembo Std" w:eastAsia="Arial Unicode MS" w:hAnsi="Bembo Std" w:cstheme="minorHAnsi"/>
          <w:sz w:val="22"/>
          <w:szCs w:val="22"/>
          <w:highlight w:val="yellow"/>
          <w:lang w:eastAsia="es-SV"/>
        </w:rPr>
      </w:pPr>
    </w:p>
    <w:p w:rsidR="00D04E50" w:rsidRPr="004C09EF" w:rsidRDefault="00D04E50" w:rsidP="004C09EF">
      <w:pPr>
        <w:pStyle w:val="Prrafodelista"/>
        <w:numPr>
          <w:ilvl w:val="0"/>
          <w:numId w:val="16"/>
        </w:numPr>
        <w:ind w:left="720"/>
        <w:jc w:val="both"/>
        <w:rPr>
          <w:rFonts w:ascii="Bembo Std" w:eastAsia="Arial Unicode MS" w:hAnsi="Bembo Std" w:cstheme="minorHAnsi"/>
          <w:color w:val="002060"/>
          <w:sz w:val="22"/>
          <w:szCs w:val="22"/>
          <w:lang w:eastAsia="es-SV"/>
        </w:rPr>
      </w:pPr>
      <w:r w:rsidRPr="004C09EF">
        <w:rPr>
          <w:rFonts w:ascii="Bembo Std" w:eastAsia="Arial Unicode MS" w:hAnsi="Bembo Std" w:cstheme="minorHAnsi"/>
          <w:color w:val="002060"/>
          <w:sz w:val="22"/>
          <w:szCs w:val="22"/>
          <w:lang w:eastAsia="es-SV"/>
        </w:rPr>
        <w:t>Café proyecto país. Detallar: institución (es) responsable (s), objetivos, metas a cumplir, monto a invertir, fuente de financiamiento, fecha de inicio y de finalización del proyecto, número de beneficiarios, municipios intervenidos y principales avances dentro del período comprendido entre el 1 de junio</w:t>
      </w:r>
      <w:r w:rsidR="002B3991" w:rsidRPr="004C09EF">
        <w:rPr>
          <w:rFonts w:ascii="Bembo Std" w:eastAsia="Arial Unicode MS" w:hAnsi="Bembo Std" w:cstheme="minorHAnsi"/>
          <w:color w:val="002060"/>
          <w:sz w:val="22"/>
          <w:szCs w:val="22"/>
          <w:lang w:eastAsia="es-SV"/>
        </w:rPr>
        <w:t xml:space="preserve"> de 2019 al 18 de marzo de 2020:</w:t>
      </w:r>
    </w:p>
    <w:p w:rsidR="002B3991" w:rsidRPr="004C09EF" w:rsidRDefault="002B3991" w:rsidP="004C09EF">
      <w:pPr>
        <w:pStyle w:val="Prrafodelista"/>
        <w:ind w:left="720"/>
        <w:jc w:val="both"/>
        <w:rPr>
          <w:rFonts w:ascii="Bembo Std" w:eastAsia="Arial Unicode MS" w:hAnsi="Bembo Std" w:cstheme="minorHAnsi"/>
          <w:sz w:val="22"/>
          <w:szCs w:val="22"/>
          <w:lang w:eastAsia="es-SV"/>
        </w:rPr>
      </w:pPr>
    </w:p>
    <w:p w:rsidR="002B3991" w:rsidRPr="004C09EF" w:rsidRDefault="002B3991" w:rsidP="004C09EF">
      <w:pPr>
        <w:pStyle w:val="Prrafodelista"/>
        <w:ind w:left="720"/>
        <w:jc w:val="both"/>
        <w:rPr>
          <w:rFonts w:ascii="Bembo Std" w:eastAsia="Arial Unicode MS" w:hAnsi="Bembo Std" w:cstheme="minorHAnsi"/>
          <w:sz w:val="22"/>
          <w:szCs w:val="22"/>
          <w:highlight w:val="yellow"/>
          <w:lang w:eastAsia="es-SV"/>
        </w:rPr>
      </w:pPr>
      <w:r w:rsidRPr="004C09EF">
        <w:rPr>
          <w:rFonts w:ascii="Bembo Std" w:eastAsia="Arial Unicode MS" w:hAnsi="Bembo Std" w:cstheme="minorHAnsi"/>
          <w:sz w:val="22"/>
          <w:szCs w:val="22"/>
          <w:lang w:eastAsia="es-SV"/>
        </w:rPr>
        <w:t xml:space="preserve">Según lo normado en los artículos 65, 68 inc. 2o. y 72 de la Ley de Acceso a la Información Pública-LAIP y el art. 49 del Reglamento de dicha Ley, que la información solicitada no es (de la) competencia de esta dependencia, por lo que se recomienda solicitar la información a la Oficial de Información del </w:t>
      </w:r>
      <w:r w:rsidRPr="004C09EF">
        <w:rPr>
          <w:rFonts w:ascii="Bembo Std" w:eastAsia="Arial Unicode MS" w:hAnsi="Bembo Std" w:cstheme="minorHAnsi"/>
          <w:b/>
          <w:color w:val="002060"/>
          <w:sz w:val="22"/>
          <w:szCs w:val="22"/>
          <w:lang w:eastAsia="es-SV"/>
        </w:rPr>
        <w:t>Centro Nacional de Tecnología Agropecuaria- CENTA</w:t>
      </w:r>
      <w:r w:rsidRPr="004C09EF">
        <w:rPr>
          <w:rFonts w:ascii="Bembo Std" w:eastAsia="Arial Unicode MS" w:hAnsi="Bembo Std" w:cstheme="minorHAnsi"/>
          <w:sz w:val="22"/>
          <w:szCs w:val="22"/>
          <w:lang w:eastAsia="es-SV"/>
        </w:rPr>
        <w:t xml:space="preserve">, contactar a la Oficial de Información Silvia Mejía, al correo electrónico y teléfono: Correo: </w:t>
      </w:r>
      <w:hyperlink r:id="rId19" w:history="1">
        <w:r w:rsidRPr="004C09EF">
          <w:rPr>
            <w:rStyle w:val="Hipervnculo"/>
            <w:rFonts w:ascii="Bembo Std" w:eastAsia="Arial Unicode MS" w:hAnsi="Bembo Std" w:cstheme="minorHAnsi"/>
            <w:sz w:val="22"/>
            <w:szCs w:val="22"/>
            <w:lang w:eastAsia="es-SV"/>
          </w:rPr>
          <w:t>oir@centa.gob.sv</w:t>
        </w:r>
      </w:hyperlink>
      <w:r w:rsidRPr="004C09EF">
        <w:rPr>
          <w:rFonts w:ascii="Bembo Std" w:eastAsia="Arial Unicode MS" w:hAnsi="Bembo Std" w:cstheme="minorHAnsi"/>
          <w:sz w:val="22"/>
          <w:szCs w:val="22"/>
          <w:lang w:eastAsia="es-SV"/>
        </w:rPr>
        <w:t>, Tel: (503) 2397-229;</w:t>
      </w:r>
    </w:p>
    <w:p w:rsidR="001B1AA8" w:rsidRPr="004C09EF" w:rsidRDefault="001B1AA8" w:rsidP="004C09EF">
      <w:pPr>
        <w:pStyle w:val="Prrafodelista"/>
        <w:rPr>
          <w:rFonts w:ascii="Bembo Std" w:eastAsia="Arial Unicode MS" w:hAnsi="Bembo Std" w:cstheme="minorHAnsi"/>
          <w:sz w:val="22"/>
          <w:szCs w:val="22"/>
          <w:highlight w:val="yellow"/>
          <w:lang w:eastAsia="es-SV"/>
        </w:rPr>
      </w:pPr>
    </w:p>
    <w:p w:rsidR="00D04E50" w:rsidRPr="004C09EF" w:rsidRDefault="00D04E50" w:rsidP="004C09EF">
      <w:pPr>
        <w:pStyle w:val="Prrafodelista"/>
        <w:numPr>
          <w:ilvl w:val="0"/>
          <w:numId w:val="16"/>
        </w:numPr>
        <w:ind w:left="720"/>
        <w:jc w:val="both"/>
        <w:rPr>
          <w:rFonts w:ascii="Bembo Std" w:eastAsia="Arial Unicode MS" w:hAnsi="Bembo Std" w:cstheme="minorHAnsi"/>
          <w:color w:val="002060"/>
          <w:sz w:val="22"/>
          <w:szCs w:val="22"/>
          <w:lang w:eastAsia="es-SV"/>
        </w:rPr>
      </w:pPr>
      <w:r w:rsidRPr="004C09EF">
        <w:rPr>
          <w:rFonts w:ascii="Bembo Std" w:eastAsia="Arial Unicode MS" w:hAnsi="Bembo Std" w:cstheme="minorHAnsi"/>
          <w:color w:val="002060"/>
          <w:sz w:val="22"/>
          <w:szCs w:val="22"/>
          <w:lang w:eastAsia="es-SV"/>
        </w:rPr>
        <w:t>Sembrando vidas. Detallar: institución (es) responsable (s), objetivos, m etas a cumplir, monto a invertir, fuente de financiamiento, fecha de inicio y de finalización del proyecto, número de beneficiarios, municipios intervenidos y principales avances dentro del período comprendido entre el 1 de junio de 2019 al 18 de marzo de 2020</w:t>
      </w:r>
      <w:r w:rsidR="002B3991" w:rsidRPr="004C09EF">
        <w:rPr>
          <w:rFonts w:ascii="Bembo Std" w:eastAsia="Arial Unicode MS" w:hAnsi="Bembo Std" w:cstheme="minorHAnsi"/>
          <w:color w:val="002060"/>
          <w:sz w:val="22"/>
          <w:szCs w:val="22"/>
          <w:lang w:eastAsia="es-SV"/>
        </w:rPr>
        <w:t>:</w:t>
      </w:r>
    </w:p>
    <w:p w:rsidR="002B3991" w:rsidRPr="004C09EF" w:rsidRDefault="002B3991" w:rsidP="004C09EF">
      <w:pPr>
        <w:pStyle w:val="Prrafodelista"/>
        <w:ind w:left="720"/>
        <w:jc w:val="both"/>
        <w:rPr>
          <w:rFonts w:ascii="Bembo Std" w:eastAsia="Arial Unicode MS" w:hAnsi="Bembo Std" w:cstheme="minorHAnsi"/>
          <w:color w:val="002060"/>
          <w:sz w:val="22"/>
          <w:szCs w:val="22"/>
          <w:lang w:eastAsia="es-SV"/>
        </w:rPr>
      </w:pPr>
    </w:p>
    <w:p w:rsidR="004C09EF" w:rsidRPr="004C09EF" w:rsidRDefault="002B3991" w:rsidP="004C09EF">
      <w:pPr>
        <w:pStyle w:val="Prrafodelista"/>
        <w:ind w:left="720"/>
        <w:jc w:val="both"/>
        <w:rPr>
          <w:rFonts w:ascii="Bembo Std" w:eastAsia="Arial Unicode MS" w:hAnsi="Bembo Std" w:cstheme="minorHAnsi"/>
          <w:color w:val="002060"/>
          <w:sz w:val="22"/>
          <w:szCs w:val="22"/>
          <w:lang w:eastAsia="es-SV"/>
        </w:rPr>
      </w:pPr>
      <w:r w:rsidRPr="004C09EF">
        <w:rPr>
          <w:rFonts w:ascii="Bembo Std" w:eastAsia="Arial Unicode MS" w:hAnsi="Bembo Std" w:cstheme="minorHAnsi"/>
          <w:sz w:val="22"/>
          <w:szCs w:val="22"/>
          <w:lang w:eastAsia="es-SV"/>
        </w:rPr>
        <w:t xml:space="preserve">Aún no se recibe respuesta, sin embargo puede solicitar información al </w:t>
      </w:r>
      <w:r w:rsidR="004C09EF" w:rsidRPr="004C09EF">
        <w:rPr>
          <w:rFonts w:ascii="Bembo Std" w:eastAsia="Arial Unicode MS" w:hAnsi="Bembo Std" w:cstheme="minorHAnsi"/>
          <w:sz w:val="22"/>
          <w:szCs w:val="22"/>
          <w:lang w:eastAsia="es-SV"/>
        </w:rPr>
        <w:t>CENTA, también sugerimos ingresar al siguiente enlace</w:t>
      </w:r>
      <w:r w:rsidR="004C09EF" w:rsidRPr="004C09EF">
        <w:rPr>
          <w:rFonts w:ascii="Bembo Std" w:eastAsia="Arial Unicode MS" w:hAnsi="Bembo Std" w:cstheme="minorHAnsi"/>
          <w:color w:val="002060"/>
          <w:sz w:val="22"/>
          <w:szCs w:val="22"/>
          <w:lang w:eastAsia="es-SV"/>
        </w:rPr>
        <w:t xml:space="preserve">: </w:t>
      </w:r>
      <w:hyperlink r:id="rId20" w:history="1">
        <w:r w:rsidR="004C09EF" w:rsidRPr="004C09EF">
          <w:rPr>
            <w:rStyle w:val="Hipervnculo"/>
            <w:rFonts w:ascii="Bembo Std" w:eastAsia="Arial Unicode MS" w:hAnsi="Bembo Std" w:cstheme="minorHAnsi"/>
            <w:sz w:val="22"/>
            <w:szCs w:val="22"/>
            <w:lang w:eastAsia="es-SV"/>
          </w:rPr>
          <w:t>http://www.centa.gob.sv/2015/centa-prepara-la-ruta-de-trabajo-2020-para-atender-a-las-familias-productoras/</w:t>
        </w:r>
      </w:hyperlink>
    </w:p>
    <w:p w:rsidR="004C09EF" w:rsidRPr="004C09EF" w:rsidRDefault="004C09EF" w:rsidP="004C09EF">
      <w:pPr>
        <w:pStyle w:val="Prrafodelista"/>
        <w:ind w:left="720"/>
        <w:jc w:val="both"/>
        <w:rPr>
          <w:rFonts w:ascii="Bembo Std" w:eastAsia="Arial Unicode MS" w:hAnsi="Bembo Std" w:cstheme="minorHAnsi"/>
          <w:color w:val="002060"/>
          <w:sz w:val="22"/>
          <w:szCs w:val="22"/>
          <w:lang w:eastAsia="es-SV"/>
        </w:rPr>
      </w:pPr>
    </w:p>
    <w:p w:rsidR="00E41C5C" w:rsidRPr="004C09EF" w:rsidRDefault="00FA451C" w:rsidP="004C09EF">
      <w:pPr>
        <w:tabs>
          <w:tab w:val="left" w:pos="5115"/>
        </w:tabs>
        <w:spacing w:after="0" w:line="240" w:lineRule="auto"/>
        <w:jc w:val="both"/>
        <w:rPr>
          <w:rFonts w:ascii="Bembo Std" w:hAnsi="Bembo Std" w:cstheme="minorHAnsi"/>
          <w:color w:val="000000"/>
        </w:rPr>
      </w:pPr>
      <w:r w:rsidRPr="004C09EF">
        <w:rPr>
          <w:rFonts w:ascii="Bembo Std" w:hAnsi="Bembo Std" w:cstheme="minorHAnsi"/>
          <w:color w:val="000000"/>
        </w:rPr>
        <w:t>A</w:t>
      </w:r>
      <w:r w:rsidR="00E41C5C" w:rsidRPr="004C09EF">
        <w:rPr>
          <w:rFonts w:ascii="Bembo Std" w:hAnsi="Bembo Std" w:cstheme="minorHAnsi"/>
          <w:color w:val="000000"/>
        </w:rPr>
        <w:t>nte l</w:t>
      </w:r>
      <w:r w:rsidRPr="004C09EF">
        <w:rPr>
          <w:rFonts w:ascii="Bembo Std" w:hAnsi="Bembo Std" w:cstheme="minorHAnsi"/>
          <w:color w:val="000000"/>
        </w:rPr>
        <w:t>o anteriormente expuesto</w:t>
      </w:r>
      <w:r w:rsidR="00E41C5C" w:rsidRPr="004C09EF">
        <w:rPr>
          <w:rFonts w:ascii="Bembo Std" w:eastAsia="Meiryo UI" w:hAnsi="Bembo Std" w:cstheme="minorHAnsi"/>
        </w:rPr>
        <w:t xml:space="preserve">, esta oficina comunica de acuerdo a lo dispuesto en los artículos 82 y 83 de la LAIP; 104 y 135 de la Ley de Procedimientos Administrativos-LPA, que su persona podrá interponer por sí o a través de su representante un </w:t>
      </w:r>
      <w:r w:rsidR="00E41C5C" w:rsidRPr="004C09EF">
        <w:rPr>
          <w:rFonts w:ascii="Bembo Std" w:eastAsia="Meiryo UI" w:hAnsi="Bembo Std" w:cstheme="minorHAnsi"/>
          <w:i/>
        </w:rPr>
        <w:t>recurso de apelación</w:t>
      </w:r>
      <w:r w:rsidR="00E41C5C" w:rsidRPr="004C09EF">
        <w:rPr>
          <w:rFonts w:ascii="Bembo Std" w:eastAsia="Meiryo UI" w:hAnsi="Bembo Std" w:cstheme="minorHAnsi"/>
        </w:rPr>
        <w:t xml:space="preserve"> dentro de los </w:t>
      </w:r>
      <w:r w:rsidR="00E41C5C" w:rsidRPr="004C09EF">
        <w:rPr>
          <w:rFonts w:ascii="Bembo Std" w:eastAsia="Meiryo UI" w:hAnsi="Bembo Std" w:cstheme="minorHAnsi"/>
          <w:i/>
        </w:rPr>
        <w:t>quince días</w:t>
      </w:r>
      <w:r w:rsidR="00E41C5C" w:rsidRPr="004C09EF">
        <w:rPr>
          <w:rFonts w:ascii="Bembo Std" w:eastAsia="Meiryo UI" w:hAnsi="Bembo Std" w:cstheme="minorHAnsi"/>
        </w:rPr>
        <w:t xml:space="preserve"> hábiles siguientes a la fecha de la notificación de la presente resolución, al Instituto de Acceso a la Información Pública-IAIP , para solicitar se considere su derecho de acceso a la información solicit</w:t>
      </w:r>
      <w:r w:rsidR="00E41C5C" w:rsidRPr="004C09EF">
        <w:rPr>
          <w:rFonts w:ascii="Bembo Std" w:eastAsia="Meiryo UI" w:hAnsi="Bembo Std" w:cstheme="minorHAnsi"/>
        </w:rPr>
        <w:t>a</w:t>
      </w:r>
      <w:r w:rsidR="00E41C5C" w:rsidRPr="004C09EF">
        <w:rPr>
          <w:rFonts w:ascii="Bembo Std" w:eastAsia="Meiryo UI" w:hAnsi="Bembo Std" w:cstheme="minorHAnsi"/>
        </w:rPr>
        <w:t xml:space="preserve">da; el recurso puede presentarse al correo electrónico del IAIP </w:t>
      </w:r>
      <w:hyperlink r:id="rId21" w:history="1">
        <w:r w:rsidR="00E41C5C" w:rsidRPr="004C09EF">
          <w:rPr>
            <w:rStyle w:val="Hipervnculo"/>
            <w:rFonts w:ascii="Bembo Std" w:eastAsia="Meiryo UI" w:hAnsi="Bembo Std" w:cstheme="minorHAnsi"/>
          </w:rPr>
          <w:t>oficialreceptor@iaip.gob.sv</w:t>
        </w:r>
      </w:hyperlink>
      <w:r w:rsidR="00E41C5C" w:rsidRPr="004C09EF">
        <w:rPr>
          <w:rFonts w:ascii="Bembo Std" w:eastAsia="Meiryo UI" w:hAnsi="Bembo Std" w:cstheme="minorHAnsi"/>
        </w:rPr>
        <w:t>., o al c</w:t>
      </w:r>
      <w:r w:rsidR="00E41C5C" w:rsidRPr="004C09EF">
        <w:rPr>
          <w:rFonts w:ascii="Bembo Std" w:eastAsia="Meiryo UI" w:hAnsi="Bembo Std" w:cstheme="minorHAnsi"/>
        </w:rPr>
        <w:t>o</w:t>
      </w:r>
      <w:r w:rsidR="00E41C5C" w:rsidRPr="004C09EF">
        <w:rPr>
          <w:rFonts w:ascii="Bembo Std" w:eastAsia="Meiryo UI" w:hAnsi="Bembo Std" w:cstheme="minorHAnsi"/>
        </w:rPr>
        <w:t>rreo electrónico que aparece en este oficio, en ambos casos deberá completar el formulario anexo.</w:t>
      </w:r>
    </w:p>
    <w:p w:rsidR="00FA451C" w:rsidRPr="004C09EF" w:rsidRDefault="00FA451C" w:rsidP="004C09EF">
      <w:pPr>
        <w:autoSpaceDE w:val="0"/>
        <w:autoSpaceDN w:val="0"/>
        <w:adjustRightInd w:val="0"/>
        <w:snapToGrid w:val="0"/>
        <w:spacing w:after="0" w:line="240" w:lineRule="auto"/>
        <w:jc w:val="both"/>
        <w:rPr>
          <w:rFonts w:ascii="Bembo Std" w:eastAsia="Meiryo UI" w:hAnsi="Bembo Std" w:cstheme="minorHAnsi"/>
          <w:lang w:eastAsia="ar-SA"/>
        </w:rPr>
      </w:pPr>
    </w:p>
    <w:p w:rsidR="004F074C" w:rsidRPr="004C09EF" w:rsidRDefault="00E41C5C" w:rsidP="004C09EF">
      <w:pPr>
        <w:autoSpaceDE w:val="0"/>
        <w:autoSpaceDN w:val="0"/>
        <w:adjustRightInd w:val="0"/>
        <w:snapToGrid w:val="0"/>
        <w:spacing w:after="0" w:line="240" w:lineRule="auto"/>
        <w:jc w:val="both"/>
        <w:rPr>
          <w:rFonts w:ascii="Bembo Std" w:eastAsia="Meiryo UI" w:hAnsi="Bembo Std" w:cstheme="minorHAnsi"/>
        </w:rPr>
      </w:pPr>
      <w:r w:rsidRPr="004C09EF">
        <w:rPr>
          <w:rFonts w:ascii="Bembo Std" w:eastAsia="Meiryo UI" w:hAnsi="Bembo Std" w:cstheme="minorHAnsi"/>
        </w:rPr>
        <w:t>NOTIFIQUESE</w:t>
      </w:r>
    </w:p>
    <w:p w:rsidR="004C09EF" w:rsidRDefault="004C09EF" w:rsidP="004C09EF">
      <w:pPr>
        <w:autoSpaceDE w:val="0"/>
        <w:autoSpaceDN w:val="0"/>
        <w:adjustRightInd w:val="0"/>
        <w:snapToGrid w:val="0"/>
        <w:spacing w:after="0" w:line="240" w:lineRule="auto"/>
        <w:jc w:val="both"/>
        <w:rPr>
          <w:rFonts w:ascii="Bembo Std" w:hAnsi="Bembo Std" w:cstheme="minorHAnsi"/>
          <w:b/>
          <w:color w:val="002060"/>
        </w:rPr>
      </w:pPr>
    </w:p>
    <w:p w:rsidR="004C09EF" w:rsidRPr="004C09EF" w:rsidRDefault="004C09EF" w:rsidP="004C09EF">
      <w:pPr>
        <w:autoSpaceDE w:val="0"/>
        <w:autoSpaceDN w:val="0"/>
        <w:adjustRightInd w:val="0"/>
        <w:snapToGrid w:val="0"/>
        <w:spacing w:after="0" w:line="240" w:lineRule="auto"/>
        <w:jc w:val="both"/>
        <w:rPr>
          <w:rFonts w:ascii="Bembo Std" w:hAnsi="Bembo Std" w:cstheme="minorHAnsi"/>
          <w:b/>
          <w:color w:val="002060"/>
        </w:rPr>
      </w:pPr>
    </w:p>
    <w:p w:rsidR="004F074C" w:rsidRPr="004C09EF" w:rsidRDefault="004F074C" w:rsidP="004C09EF">
      <w:pPr>
        <w:pStyle w:val="Prrafodelista"/>
        <w:autoSpaceDE w:val="0"/>
        <w:autoSpaceDN w:val="0"/>
        <w:adjustRightInd w:val="0"/>
        <w:snapToGrid w:val="0"/>
        <w:ind w:left="720"/>
        <w:jc w:val="center"/>
        <w:rPr>
          <w:rFonts w:ascii="Bembo Std" w:hAnsi="Bembo Std" w:cstheme="minorHAnsi"/>
          <w:b/>
          <w:color w:val="002060"/>
          <w:sz w:val="22"/>
          <w:szCs w:val="22"/>
        </w:rPr>
      </w:pPr>
    </w:p>
    <w:p w:rsidR="004F074C" w:rsidRPr="004C09EF" w:rsidRDefault="004F074C" w:rsidP="004C09EF">
      <w:pPr>
        <w:pStyle w:val="Prrafodelista"/>
        <w:autoSpaceDE w:val="0"/>
        <w:autoSpaceDN w:val="0"/>
        <w:adjustRightInd w:val="0"/>
        <w:snapToGrid w:val="0"/>
        <w:ind w:left="720"/>
        <w:jc w:val="center"/>
        <w:rPr>
          <w:rFonts w:ascii="Bembo Std" w:hAnsi="Bembo Std" w:cstheme="minorHAnsi"/>
          <w:b/>
          <w:color w:val="002060"/>
          <w:sz w:val="22"/>
          <w:szCs w:val="22"/>
        </w:rPr>
      </w:pPr>
      <w:r w:rsidRPr="004C09EF">
        <w:rPr>
          <w:rFonts w:ascii="Bembo Std" w:hAnsi="Bembo Std" w:cstheme="minorHAnsi"/>
          <w:b/>
          <w:color w:val="002060"/>
          <w:sz w:val="22"/>
          <w:szCs w:val="22"/>
        </w:rPr>
        <w:t>Ana Patricia Sánchez de Cruz</w:t>
      </w:r>
    </w:p>
    <w:p w:rsidR="004F074C" w:rsidRPr="004C09EF" w:rsidRDefault="004F074C" w:rsidP="004C09EF">
      <w:pPr>
        <w:pStyle w:val="Prrafodelista"/>
        <w:autoSpaceDE w:val="0"/>
        <w:autoSpaceDN w:val="0"/>
        <w:adjustRightInd w:val="0"/>
        <w:snapToGrid w:val="0"/>
        <w:ind w:left="720"/>
        <w:jc w:val="center"/>
        <w:rPr>
          <w:rFonts w:ascii="Bembo Std" w:hAnsi="Bembo Std" w:cstheme="minorHAnsi"/>
          <w:b/>
          <w:color w:val="002060"/>
          <w:sz w:val="22"/>
          <w:szCs w:val="22"/>
        </w:rPr>
      </w:pPr>
      <w:r w:rsidRPr="004C09EF">
        <w:rPr>
          <w:rFonts w:ascii="Bembo Std" w:hAnsi="Bembo Std" w:cstheme="minorHAnsi"/>
          <w:b/>
          <w:color w:val="002060"/>
          <w:sz w:val="22"/>
          <w:szCs w:val="22"/>
        </w:rPr>
        <w:t>Oficial de Información MAG</w:t>
      </w:r>
    </w:p>
    <w:p w:rsidR="00630FA6" w:rsidRPr="00AC1DDB" w:rsidRDefault="00630FA6" w:rsidP="000A62B7">
      <w:pPr>
        <w:snapToGrid w:val="0"/>
        <w:spacing w:after="0" w:line="240" w:lineRule="auto"/>
        <w:ind w:firstLine="720"/>
        <w:jc w:val="center"/>
        <w:rPr>
          <w:rFonts w:eastAsia="Arial Unicode MS" w:cstheme="majorBidi"/>
          <w:b/>
          <w:bCs/>
          <w:color w:val="000066"/>
          <w:lang w:eastAsia="en-US"/>
        </w:rPr>
      </w:pPr>
    </w:p>
    <w:sectPr w:rsidR="00630FA6" w:rsidRPr="00AC1DDB" w:rsidSect="003C5A39">
      <w:headerReference w:type="default" r:id="rId22"/>
      <w:footerReference w:type="default" r:id="rId23"/>
      <w:pgSz w:w="12240" w:h="15840"/>
      <w:pgMar w:top="1417" w:right="1701" w:bottom="1417" w:left="1701" w:header="709" w:footer="474"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9BB" w:rsidRDefault="004959BB">
      <w:pPr>
        <w:spacing w:after="0" w:line="240" w:lineRule="auto"/>
      </w:pPr>
      <w:r>
        <w:separator/>
      </w:r>
    </w:p>
  </w:endnote>
  <w:endnote w:type="continuationSeparator" w:id="0">
    <w:p w:rsidR="004959BB" w:rsidRDefault="004959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ITC Avant Garde Std Bk">
    <w:panose1 w:val="00000000000000000000"/>
    <w:charset w:val="00"/>
    <w:family w:val="swiss"/>
    <w:notTrueType/>
    <w:pitch w:val="variable"/>
    <w:sig w:usb0="00000003" w:usb1="00000000" w:usb2="00000000" w:usb3="00000000" w:csb0="00000001" w:csb1="00000000"/>
  </w:font>
  <w:font w:name="OpenSymbol">
    <w:altName w:val="Arial Unicode MS"/>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Bembo Std">
    <w:panose1 w:val="00000000000000000000"/>
    <w:charset w:val="00"/>
    <w:family w:val="roman"/>
    <w:notTrueType/>
    <w:pitch w:val="variable"/>
    <w:sig w:usb0="800000AF" w:usb1="5000205B" w:usb2="00000000" w:usb3="00000000" w:csb0="00000001" w:csb1="00000000"/>
  </w:font>
  <w:font w:name="Times-Bold">
    <w:panose1 w:val="00000000000000000000"/>
    <w:charset w:val="00"/>
    <w:family w:val="auto"/>
    <w:notTrueType/>
    <w:pitch w:val="default"/>
    <w:sig w:usb0="00000003" w:usb1="00000000" w:usb2="00000000" w:usb3="00000000" w:csb0="00000001" w:csb1="00000000"/>
  </w:font>
  <w:font w:name="Meiryo UI">
    <w:panose1 w:val="020B0604030504040204"/>
    <w:charset w:val="80"/>
    <w:family w:val="swiss"/>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004" w:rsidRDefault="001F4004">
    <w:pPr>
      <w:pStyle w:val="Piedepgina"/>
      <w:jc w:val="center"/>
      <w:rPr>
        <w:rFonts w:ascii="ITC Avant Garde Std Bk" w:hAnsi="ITC Avant Garde Std Bk"/>
        <w:i/>
        <w:sz w:val="18"/>
        <w:szCs w:val="18"/>
      </w:rPr>
    </w:pPr>
  </w:p>
  <w:p w:rsidR="001F4004" w:rsidRDefault="00973C14">
    <w:pPr>
      <w:pStyle w:val="Piedepgina"/>
      <w:jc w:val="center"/>
      <w:rPr>
        <w:rFonts w:ascii="ITC Avant Garde Std Bk" w:hAnsi="ITC Avant Garde Std Bk"/>
        <w:i/>
        <w:sz w:val="16"/>
        <w:szCs w:val="18"/>
      </w:rPr>
    </w:pPr>
    <w:r>
      <w:rPr>
        <w:noProof/>
        <w:lang w:val="es-SV" w:eastAsia="es-SV"/>
      </w:rPr>
      <mc:AlternateContent>
        <mc:Choice Requires="wps">
          <w:drawing>
            <wp:inline distT="0" distB="0" distL="0" distR="0" wp14:anchorId="41B55B88" wp14:editId="6585545C">
              <wp:extent cx="3810" cy="22225"/>
              <wp:effectExtent l="0" t="0" r="0" b="0"/>
              <wp:docPr id="3" name="3 Rectángulo"/>
              <wp:cNvGraphicFramePr/>
              <a:graphic xmlns:a="http://schemas.openxmlformats.org/drawingml/2006/main">
                <a:graphicData uri="http://schemas.microsoft.com/office/word/2010/wordprocessingShape">
                  <wps:wsp>
                    <wps:cNvSpPr/>
                    <wps:spPr>
                      <a:xfrm>
                        <a:off x="0" y="0"/>
                        <a:ext cx="3240" cy="21600"/>
                      </a:xfrm>
                      <a:prstGeom prst="rect">
                        <a:avLst/>
                      </a:prstGeom>
                      <a:solidFill>
                        <a:srgbClr val="A0A0A0"/>
                      </a:solidFill>
                      <a:ln>
                        <a:noFill/>
                      </a:ln>
                    </wps:spPr>
                    <wps:style>
                      <a:lnRef idx="0">
                        <a:scrgbClr r="0" g="0" b="0"/>
                      </a:lnRef>
                      <a:fillRef idx="0">
                        <a:scrgbClr r="0" g="0" b="0"/>
                      </a:fillRef>
                      <a:effectRef idx="0">
                        <a:scrgbClr r="0" g="0" b="0"/>
                      </a:effectRef>
                      <a:fontRef idx="minor"/>
                    </wps:style>
                    <wps:bodyPr/>
                  </wps:wsp>
                </a:graphicData>
              </a:graphic>
            </wp:inline>
          </w:drawing>
        </mc:Choice>
        <mc:Fallback xmlns:w15="http://schemas.microsoft.com/office/word/2012/wordml">
          <w:pict>
            <v:rect w14:anchorId="3A1FF75F" id="3 Rectángulo" o:spid="_x0000_s1026" style="width:.3pt;height: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" fillcolor="#a0a0a0" stroked="f">
              <w10:anchorlock/>
            </v:rect>
          </w:pict>
        </mc:Fallback>
      </mc:AlternateContent>
    </w:r>
  </w:p>
  <w:p w:rsidR="002935B6" w:rsidRDefault="002935B6" w:rsidP="002935B6">
    <w:pPr>
      <w:pStyle w:val="Piedepgina"/>
      <w:jc w:val="center"/>
      <w:rPr>
        <w:rFonts w:ascii="ITC Avant Garde Std Bk" w:hAnsi="ITC Avant Garde Std Bk"/>
        <w:b/>
        <w:i/>
        <w:sz w:val="16"/>
        <w:szCs w:val="18"/>
      </w:rPr>
    </w:pPr>
  </w:p>
  <w:p w:rsidR="001F4004" w:rsidRPr="004F074C" w:rsidRDefault="002935B6" w:rsidP="002935B6">
    <w:pPr>
      <w:pStyle w:val="Piedepgina"/>
      <w:jc w:val="center"/>
      <w:rPr>
        <w:rFonts w:ascii="ITC Avant Garde Std Bk" w:hAnsi="ITC Avant Garde Std Bk"/>
        <w:i/>
        <w:color w:val="000066"/>
        <w:sz w:val="16"/>
        <w:szCs w:val="18"/>
      </w:rPr>
    </w:pPr>
    <w:r w:rsidRPr="004F074C">
      <w:rPr>
        <w:rFonts w:ascii="ITC Avant Garde Std Bk" w:hAnsi="ITC Avant Garde Std Bk"/>
        <w:i/>
        <w:color w:val="000066"/>
        <w:sz w:val="16"/>
        <w:szCs w:val="18"/>
      </w:rPr>
      <w:t>Aclárese al peticionario (a) que de no estar de acuerdo con la presente resolución, le asiste el derecho de interponer el recurso de apelación de conformidad lo normado en los artículos 72 inciso 2°, 82, 83 de la LAIP; 104 y 135 de la Ley de Procedimientos Administrativos-LPA.</w:t>
    </w:r>
  </w:p>
  <w:p w:rsidR="008F3D48" w:rsidRDefault="008F3D48" w:rsidP="002935B6">
    <w:pPr>
      <w:pStyle w:val="Piedepgina"/>
      <w:rPr>
        <w:rFonts w:ascii="ITC Avant Garde Std Bk" w:hAnsi="ITC Avant Garde Std Bk"/>
        <w:b/>
        <w:color w:val="548DD4"/>
        <w:sz w:val="18"/>
        <w:szCs w:val="18"/>
      </w:rPr>
    </w:pPr>
  </w:p>
  <w:p w:rsidR="001F4004" w:rsidRPr="004F074C" w:rsidRDefault="00973C14">
    <w:pPr>
      <w:pStyle w:val="Piedepgina"/>
      <w:jc w:val="center"/>
      <w:rPr>
        <w:rFonts w:ascii="ITC Avant Garde Std Bk" w:hAnsi="ITC Avant Garde Std Bk"/>
        <w:b/>
        <w:color w:val="002060"/>
        <w:sz w:val="16"/>
        <w:szCs w:val="16"/>
      </w:rPr>
    </w:pPr>
    <w:r w:rsidRPr="004F074C">
      <w:rPr>
        <w:rFonts w:ascii="ITC Avant Garde Std Bk" w:hAnsi="ITC Avant Garde Std Bk"/>
        <w:b/>
        <w:color w:val="002060"/>
        <w:sz w:val="16"/>
        <w:szCs w:val="16"/>
      </w:rPr>
      <w:t>Final 1a. Avenida Norte, 13 Calle Oriente y Av. Manuel Gallardo. Santa Tecla, La Libertad</w:t>
    </w:r>
  </w:p>
  <w:p w:rsidR="001F4004" w:rsidRPr="004F074C" w:rsidRDefault="00973C14">
    <w:pPr>
      <w:pStyle w:val="Piedepgina"/>
      <w:jc w:val="center"/>
      <w:rPr>
        <w:color w:val="002060"/>
        <w:sz w:val="16"/>
        <w:szCs w:val="16"/>
      </w:rPr>
    </w:pPr>
    <w:r w:rsidRPr="004F074C">
      <w:rPr>
        <w:rFonts w:ascii="ITC Avant Garde Std Bk" w:hAnsi="ITC Avant Garde Std Bk"/>
        <w:b/>
        <w:color w:val="002060"/>
        <w:sz w:val="16"/>
        <w:szCs w:val="16"/>
      </w:rPr>
      <w:t xml:space="preserve">Tel: (503) 2210-1969 || Correo: </w:t>
    </w:r>
    <w:hyperlink r:id="rId1">
      <w:r w:rsidRPr="004F074C">
        <w:rPr>
          <w:rStyle w:val="EnlacedeInternet"/>
          <w:rFonts w:ascii="ITC Avant Garde Std Bk" w:hAnsi="ITC Avant Garde Std Bk"/>
          <w:b/>
          <w:color w:val="002060"/>
          <w:sz w:val="16"/>
          <w:szCs w:val="16"/>
        </w:rPr>
        <w:t>oir@mag.gob.sv</w:t>
      </w:r>
    </w:hyperlink>
  </w:p>
  <w:p w:rsidR="001F4004" w:rsidRDefault="001F4004">
    <w:pPr>
      <w:pStyle w:val="Piedepgina"/>
      <w:jc w:val="center"/>
      <w:rPr>
        <w:rFonts w:ascii="ITC Avant Garde Std Bk" w:hAnsi="ITC Avant Garde Std Bk"/>
        <w:b/>
        <w:color w:val="C00000"/>
        <w:sz w:val="18"/>
        <w:szCs w:val="18"/>
      </w:rPr>
    </w:pPr>
  </w:p>
  <w:p w:rsidR="001F4004" w:rsidRDefault="00973C14">
    <w:pPr>
      <w:pStyle w:val="Piedepgina"/>
      <w:jc w:val="center"/>
    </w:pPr>
    <w:r>
      <w:rPr>
        <w:rFonts w:ascii="ITC Avant Garde Std Bk" w:hAnsi="ITC Avant Garde Std Bk"/>
        <w:b/>
        <w:color w:val="C00000"/>
        <w:sz w:val="16"/>
        <w:szCs w:val="18"/>
      </w:rPr>
      <w:t xml:space="preserve">Página </w:t>
    </w:r>
    <w:r>
      <w:rPr>
        <w:rFonts w:ascii="ITC Avant Garde Std Bk" w:hAnsi="ITC Avant Garde Std Bk"/>
        <w:b/>
        <w:sz w:val="16"/>
        <w:szCs w:val="18"/>
      </w:rPr>
      <w:fldChar w:fldCharType="begin"/>
    </w:r>
    <w:r>
      <w:rPr>
        <w:rFonts w:ascii="ITC Avant Garde Std Bk" w:hAnsi="ITC Avant Garde Std Bk"/>
        <w:b/>
        <w:sz w:val="16"/>
        <w:szCs w:val="18"/>
      </w:rPr>
      <w:instrText>PAGE</w:instrText>
    </w:r>
    <w:r>
      <w:rPr>
        <w:rFonts w:ascii="ITC Avant Garde Std Bk" w:hAnsi="ITC Avant Garde Std Bk"/>
        <w:b/>
        <w:sz w:val="16"/>
        <w:szCs w:val="18"/>
      </w:rPr>
      <w:fldChar w:fldCharType="separate"/>
    </w:r>
    <w:r w:rsidR="008F75AD">
      <w:rPr>
        <w:rFonts w:ascii="ITC Avant Garde Std Bk" w:hAnsi="ITC Avant Garde Std Bk"/>
        <w:b/>
        <w:noProof/>
        <w:sz w:val="16"/>
        <w:szCs w:val="18"/>
      </w:rPr>
      <w:t>1</w:t>
    </w:r>
    <w:r>
      <w:rPr>
        <w:rFonts w:ascii="ITC Avant Garde Std Bk" w:hAnsi="ITC Avant Garde Std Bk"/>
        <w:b/>
        <w:sz w:val="16"/>
        <w:szCs w:val="18"/>
      </w:rPr>
      <w:fldChar w:fldCharType="end"/>
    </w:r>
    <w:r>
      <w:rPr>
        <w:rFonts w:ascii="ITC Avant Garde Std Bk" w:hAnsi="ITC Avant Garde Std Bk"/>
        <w:b/>
        <w:color w:val="C00000"/>
        <w:sz w:val="16"/>
        <w:szCs w:val="18"/>
      </w:rPr>
      <w:t xml:space="preserve"> de </w:t>
    </w:r>
    <w:r>
      <w:rPr>
        <w:rFonts w:ascii="ITC Avant Garde Std Bk" w:hAnsi="ITC Avant Garde Std Bk"/>
        <w:b/>
        <w:sz w:val="16"/>
        <w:szCs w:val="18"/>
      </w:rPr>
      <w:fldChar w:fldCharType="begin"/>
    </w:r>
    <w:r>
      <w:rPr>
        <w:rFonts w:ascii="ITC Avant Garde Std Bk" w:hAnsi="ITC Avant Garde Std Bk"/>
        <w:b/>
        <w:sz w:val="16"/>
        <w:szCs w:val="18"/>
      </w:rPr>
      <w:instrText>NUMPAGES</w:instrText>
    </w:r>
    <w:r>
      <w:rPr>
        <w:rFonts w:ascii="ITC Avant Garde Std Bk" w:hAnsi="ITC Avant Garde Std Bk"/>
        <w:b/>
        <w:sz w:val="16"/>
        <w:szCs w:val="18"/>
      </w:rPr>
      <w:fldChar w:fldCharType="separate"/>
    </w:r>
    <w:r w:rsidR="008F75AD">
      <w:rPr>
        <w:rFonts w:ascii="ITC Avant Garde Std Bk" w:hAnsi="ITC Avant Garde Std Bk"/>
        <w:b/>
        <w:noProof/>
        <w:sz w:val="16"/>
        <w:szCs w:val="18"/>
      </w:rPr>
      <w:t>5</w:t>
    </w:r>
    <w:r>
      <w:rPr>
        <w:rFonts w:ascii="ITC Avant Garde Std Bk" w:hAnsi="ITC Avant Garde Std Bk"/>
        <w:b/>
        <w:sz w:val="16"/>
        <w:szCs w:val="18"/>
      </w:rPr>
      <w:fldChar w:fldCharType="end"/>
    </w:r>
  </w:p>
  <w:p w:rsidR="001F4004" w:rsidRDefault="001F4004">
    <w:pPr>
      <w:pStyle w:val="Piedepgina"/>
      <w:tabs>
        <w:tab w:val="left" w:pos="6075"/>
      </w:tabs>
      <w:rPr>
        <w:rFonts w:ascii="ITC Avant Garde Std Bk" w:hAnsi="ITC Avant Garde Std Bk"/>
        <w:color w:val="548DD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9BB" w:rsidRDefault="004959BB">
      <w:pPr>
        <w:spacing w:after="0" w:line="240" w:lineRule="auto"/>
      </w:pPr>
      <w:r>
        <w:separator/>
      </w:r>
    </w:p>
  </w:footnote>
  <w:footnote w:type="continuationSeparator" w:id="0">
    <w:p w:rsidR="004959BB" w:rsidRDefault="004959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004" w:rsidRDefault="00A60C99">
    <w:pPr>
      <w:pStyle w:val="Encabezado"/>
    </w:pPr>
    <w:r w:rsidRPr="00C2313A">
      <w:rPr>
        <w:noProof/>
        <w:lang w:val="es-SV" w:eastAsia="es-SV"/>
      </w:rPr>
      <w:drawing>
        <wp:inline distT="0" distB="0" distL="0" distR="0" wp14:anchorId="04B8B58F" wp14:editId="3D19D8AF">
          <wp:extent cx="1685925" cy="665743"/>
          <wp:effectExtent l="0" t="0" r="0" b="127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_seal_minsal.png"/>
                  <pic:cNvPicPr/>
                </pic:nvPicPr>
                <pic:blipFill>
                  <a:blip r:embed="rId1">
                    <a:extLst>
                      <a:ext uri="{28A0092B-C50C-407E-A947-70E740481C1C}">
                        <a14:useLocalDpi xmlns:a14="http://schemas.microsoft.com/office/drawing/2010/main" val="0"/>
                      </a:ext>
                    </a:extLst>
                  </a:blip>
                  <a:stretch>
                    <a:fillRect/>
                  </a:stretch>
                </pic:blipFill>
                <pic:spPr>
                  <a:xfrm>
                    <a:off x="0" y="0"/>
                    <a:ext cx="1694682" cy="669201"/>
                  </a:xfrm>
                  <a:prstGeom prst="rect">
                    <a:avLst/>
                  </a:prstGeom>
                </pic:spPr>
              </pic:pic>
            </a:graphicData>
          </a:graphic>
        </wp:inline>
      </w:drawing>
    </w:r>
    <w:r>
      <w:rPr>
        <w:noProof/>
        <w:sz w:val="18"/>
        <w:szCs w:val="18"/>
      </w:rPr>
      <w:t xml:space="preserve">                                                                                                         </w:t>
    </w:r>
    <w:r>
      <w:rPr>
        <w:noProof/>
        <w:sz w:val="18"/>
        <w:szCs w:val="18"/>
        <w:lang w:val="es-SV" w:eastAsia="es-SV"/>
      </w:rPr>
      <w:drawing>
        <wp:inline distT="0" distB="0" distL="0" distR="0" wp14:anchorId="239A9215" wp14:editId="7BE307AB">
          <wp:extent cx="1104595" cy="645316"/>
          <wp:effectExtent l="0" t="0" r="635" b="2540"/>
          <wp:docPr id="8"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9907" cy="648419"/>
                  </a:xfrm>
                  <a:prstGeom prst="rect">
                    <a:avLst/>
                  </a:prstGeom>
                  <a:noFill/>
                </pic:spPr>
              </pic:pic>
            </a:graphicData>
          </a:graphic>
        </wp:inline>
      </w:drawing>
    </w:r>
  </w:p>
  <w:p w:rsidR="001F4004" w:rsidRDefault="001F400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727A0"/>
    <w:multiLevelType w:val="hybridMultilevel"/>
    <w:tmpl w:val="F89288E0"/>
    <w:lvl w:ilvl="0" w:tplc="440A000F">
      <w:start w:val="1"/>
      <w:numFmt w:val="decimal"/>
      <w:lvlText w:val="%1."/>
      <w:lvlJc w:val="left"/>
      <w:pPr>
        <w:ind w:left="720" w:hanging="360"/>
      </w:pPr>
    </w:lvl>
    <w:lvl w:ilvl="1" w:tplc="B09E2E60">
      <w:start w:val="1"/>
      <w:numFmt w:val="decimal"/>
      <w:lvlText w:val="%2."/>
      <w:lvlJc w:val="left"/>
      <w:pPr>
        <w:ind w:left="1440" w:hanging="360"/>
      </w:pPr>
    </w:lvl>
    <w:lvl w:ilvl="2" w:tplc="440A001B">
      <w:start w:val="1"/>
      <w:numFmt w:val="lowerRoman"/>
      <w:lvlText w:val="%3."/>
      <w:lvlJc w:val="right"/>
      <w:pPr>
        <w:ind w:left="2160" w:hanging="180"/>
      </w:pPr>
    </w:lvl>
    <w:lvl w:ilvl="3" w:tplc="440A000F">
      <w:start w:val="1"/>
      <w:numFmt w:val="decimal"/>
      <w:lvlText w:val="%4."/>
      <w:lvlJc w:val="left"/>
      <w:pPr>
        <w:ind w:left="2880" w:hanging="360"/>
      </w:pPr>
    </w:lvl>
    <w:lvl w:ilvl="4" w:tplc="440A0019">
      <w:start w:val="1"/>
      <w:numFmt w:val="lowerLetter"/>
      <w:lvlText w:val="%5."/>
      <w:lvlJc w:val="left"/>
      <w:pPr>
        <w:ind w:left="3600" w:hanging="360"/>
      </w:pPr>
    </w:lvl>
    <w:lvl w:ilvl="5" w:tplc="440A001B">
      <w:start w:val="1"/>
      <w:numFmt w:val="lowerRoman"/>
      <w:lvlText w:val="%6."/>
      <w:lvlJc w:val="right"/>
      <w:pPr>
        <w:ind w:left="4320" w:hanging="180"/>
      </w:pPr>
    </w:lvl>
    <w:lvl w:ilvl="6" w:tplc="440A000F">
      <w:start w:val="1"/>
      <w:numFmt w:val="decimal"/>
      <w:lvlText w:val="%7."/>
      <w:lvlJc w:val="left"/>
      <w:pPr>
        <w:ind w:left="5040" w:hanging="360"/>
      </w:pPr>
    </w:lvl>
    <w:lvl w:ilvl="7" w:tplc="440A0019">
      <w:start w:val="1"/>
      <w:numFmt w:val="lowerLetter"/>
      <w:lvlText w:val="%8."/>
      <w:lvlJc w:val="left"/>
      <w:pPr>
        <w:ind w:left="5760" w:hanging="360"/>
      </w:pPr>
    </w:lvl>
    <w:lvl w:ilvl="8" w:tplc="440A001B">
      <w:start w:val="1"/>
      <w:numFmt w:val="lowerRoman"/>
      <w:lvlText w:val="%9."/>
      <w:lvlJc w:val="right"/>
      <w:pPr>
        <w:ind w:left="6480" w:hanging="180"/>
      </w:pPr>
    </w:lvl>
  </w:abstractNum>
  <w:abstractNum w:abstractNumId="1">
    <w:nsid w:val="11F172D6"/>
    <w:multiLevelType w:val="hybridMultilevel"/>
    <w:tmpl w:val="A0428F50"/>
    <w:lvl w:ilvl="0" w:tplc="440A001B">
      <w:start w:val="1"/>
      <w:numFmt w:val="low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nsid w:val="14F47FAC"/>
    <w:multiLevelType w:val="hybridMultilevel"/>
    <w:tmpl w:val="569AB3EA"/>
    <w:lvl w:ilvl="0" w:tplc="440A000F">
      <w:start w:val="1"/>
      <w:numFmt w:val="decimal"/>
      <w:lvlText w:val="%1."/>
      <w:lvlJc w:val="left"/>
      <w:pPr>
        <w:ind w:left="1440" w:hanging="360"/>
      </w:pPr>
      <w:rPr>
        <w:rFonts w:hint="default"/>
      </w:rPr>
    </w:lvl>
    <w:lvl w:ilvl="1" w:tplc="440A0019">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3">
    <w:nsid w:val="18680A07"/>
    <w:multiLevelType w:val="hybridMultilevel"/>
    <w:tmpl w:val="9FC60A68"/>
    <w:lvl w:ilvl="0" w:tplc="440A0019">
      <w:start w:val="1"/>
      <w:numFmt w:val="lowerLetter"/>
      <w:lvlText w:val="%1."/>
      <w:lvlJc w:val="left"/>
      <w:pPr>
        <w:ind w:left="1440" w:hanging="360"/>
      </w:pPr>
    </w:lvl>
    <w:lvl w:ilvl="1" w:tplc="440A0019">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4">
    <w:nsid w:val="20DC5C6D"/>
    <w:multiLevelType w:val="hybridMultilevel"/>
    <w:tmpl w:val="2B48B53A"/>
    <w:lvl w:ilvl="0" w:tplc="440A0019">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5">
    <w:nsid w:val="29763E6F"/>
    <w:multiLevelType w:val="hybridMultilevel"/>
    <w:tmpl w:val="B0BCC69C"/>
    <w:lvl w:ilvl="0" w:tplc="440A001B">
      <w:start w:val="1"/>
      <w:numFmt w:val="low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6">
    <w:nsid w:val="3D953670"/>
    <w:multiLevelType w:val="hybridMultilevel"/>
    <w:tmpl w:val="732E189C"/>
    <w:lvl w:ilvl="0" w:tplc="440A000F">
      <w:start w:val="1"/>
      <w:numFmt w:val="decimal"/>
      <w:lvlText w:val="%1."/>
      <w:lvlJc w:val="left"/>
      <w:pPr>
        <w:ind w:left="720" w:hanging="360"/>
      </w:pPr>
      <w:rPr>
        <w:rFonts w:hint="default"/>
      </w:rPr>
    </w:lvl>
    <w:lvl w:ilvl="1" w:tplc="9A485E46">
      <w:start w:val="1"/>
      <w:numFmt w:val="decimal"/>
      <w:lvlText w:val="%2."/>
      <w:lvlJc w:val="left"/>
      <w:pPr>
        <w:ind w:left="1440" w:hanging="360"/>
      </w:pPr>
      <w:rPr>
        <w:rFonts w:hint="default"/>
      </w:r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7">
    <w:nsid w:val="59347088"/>
    <w:multiLevelType w:val="hybridMultilevel"/>
    <w:tmpl w:val="95F083D4"/>
    <w:lvl w:ilvl="0" w:tplc="440A0019">
      <w:start w:val="1"/>
      <w:numFmt w:val="lowerLetter"/>
      <w:lvlText w:val="%1."/>
      <w:lvlJc w:val="left"/>
      <w:pPr>
        <w:ind w:left="1440" w:hanging="360"/>
      </w:pPr>
      <w:rPr>
        <w:rFonts w:hint="default"/>
      </w:rPr>
    </w:lvl>
    <w:lvl w:ilvl="1" w:tplc="440A0019">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8">
    <w:nsid w:val="597E0B1B"/>
    <w:multiLevelType w:val="hybridMultilevel"/>
    <w:tmpl w:val="95F083D4"/>
    <w:lvl w:ilvl="0" w:tplc="440A0019">
      <w:start w:val="1"/>
      <w:numFmt w:val="lowerLetter"/>
      <w:lvlText w:val="%1."/>
      <w:lvlJc w:val="left"/>
      <w:pPr>
        <w:ind w:left="1080" w:hanging="360"/>
      </w:pPr>
      <w:rPr>
        <w:rFonts w:hint="default"/>
      </w:rPr>
    </w:lvl>
    <w:lvl w:ilvl="1" w:tplc="440A0019">
      <w:start w:val="1"/>
      <w:numFmt w:val="lowerLetter"/>
      <w:lvlText w:val="%2."/>
      <w:lvlJc w:val="left"/>
      <w:pPr>
        <w:ind w:left="1800" w:hanging="360"/>
      </w:pPr>
    </w:lvl>
    <w:lvl w:ilvl="2" w:tplc="440A001B" w:tentative="1">
      <w:start w:val="1"/>
      <w:numFmt w:val="lowerRoman"/>
      <w:lvlText w:val="%3."/>
      <w:lvlJc w:val="right"/>
      <w:pPr>
        <w:ind w:left="2520" w:hanging="180"/>
      </w:pPr>
    </w:lvl>
    <w:lvl w:ilvl="3" w:tplc="440A000F" w:tentative="1">
      <w:start w:val="1"/>
      <w:numFmt w:val="decimal"/>
      <w:lvlText w:val="%4."/>
      <w:lvlJc w:val="left"/>
      <w:pPr>
        <w:ind w:left="3240" w:hanging="360"/>
      </w:pPr>
    </w:lvl>
    <w:lvl w:ilvl="4" w:tplc="440A0019" w:tentative="1">
      <w:start w:val="1"/>
      <w:numFmt w:val="lowerLetter"/>
      <w:lvlText w:val="%5."/>
      <w:lvlJc w:val="left"/>
      <w:pPr>
        <w:ind w:left="3960" w:hanging="360"/>
      </w:pPr>
    </w:lvl>
    <w:lvl w:ilvl="5" w:tplc="440A001B" w:tentative="1">
      <w:start w:val="1"/>
      <w:numFmt w:val="lowerRoman"/>
      <w:lvlText w:val="%6."/>
      <w:lvlJc w:val="right"/>
      <w:pPr>
        <w:ind w:left="4680" w:hanging="180"/>
      </w:pPr>
    </w:lvl>
    <w:lvl w:ilvl="6" w:tplc="440A000F" w:tentative="1">
      <w:start w:val="1"/>
      <w:numFmt w:val="decimal"/>
      <w:lvlText w:val="%7."/>
      <w:lvlJc w:val="left"/>
      <w:pPr>
        <w:ind w:left="5400" w:hanging="360"/>
      </w:pPr>
    </w:lvl>
    <w:lvl w:ilvl="7" w:tplc="440A0019" w:tentative="1">
      <w:start w:val="1"/>
      <w:numFmt w:val="lowerLetter"/>
      <w:lvlText w:val="%8."/>
      <w:lvlJc w:val="left"/>
      <w:pPr>
        <w:ind w:left="6120" w:hanging="360"/>
      </w:pPr>
    </w:lvl>
    <w:lvl w:ilvl="8" w:tplc="440A001B" w:tentative="1">
      <w:start w:val="1"/>
      <w:numFmt w:val="lowerRoman"/>
      <w:lvlText w:val="%9."/>
      <w:lvlJc w:val="right"/>
      <w:pPr>
        <w:ind w:left="6840" w:hanging="180"/>
      </w:pPr>
    </w:lvl>
  </w:abstractNum>
  <w:abstractNum w:abstractNumId="9">
    <w:nsid w:val="68500FD7"/>
    <w:multiLevelType w:val="hybridMultilevel"/>
    <w:tmpl w:val="B02E7202"/>
    <w:lvl w:ilvl="0" w:tplc="440A0013">
      <w:start w:val="1"/>
      <w:numFmt w:val="upp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0">
    <w:nsid w:val="71714648"/>
    <w:multiLevelType w:val="hybridMultilevel"/>
    <w:tmpl w:val="F54AA598"/>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1">
    <w:nsid w:val="720A3A24"/>
    <w:multiLevelType w:val="hybridMultilevel"/>
    <w:tmpl w:val="620827A6"/>
    <w:lvl w:ilvl="0" w:tplc="440A0019">
      <w:start w:val="1"/>
      <w:numFmt w:val="lowerLetter"/>
      <w:lvlText w:val="%1."/>
      <w:lvlJc w:val="left"/>
      <w:pPr>
        <w:ind w:left="1440" w:hanging="360"/>
      </w:pPr>
      <w:rPr>
        <w:rFonts w:hint="default"/>
      </w:rPr>
    </w:lvl>
    <w:lvl w:ilvl="1" w:tplc="440A0019" w:tentative="1">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12">
    <w:nsid w:val="78CD23D9"/>
    <w:multiLevelType w:val="hybridMultilevel"/>
    <w:tmpl w:val="ECBA5D50"/>
    <w:lvl w:ilvl="0" w:tplc="440A0019">
      <w:start w:val="1"/>
      <w:numFmt w:val="lowerLetter"/>
      <w:lvlText w:val="%1."/>
      <w:lvlJc w:val="left"/>
      <w:pPr>
        <w:ind w:left="1068" w:hanging="360"/>
      </w:pPr>
    </w:lvl>
    <w:lvl w:ilvl="1" w:tplc="440A0019" w:tentative="1">
      <w:start w:val="1"/>
      <w:numFmt w:val="lowerLetter"/>
      <w:lvlText w:val="%2."/>
      <w:lvlJc w:val="left"/>
      <w:pPr>
        <w:ind w:left="1788" w:hanging="360"/>
      </w:pPr>
    </w:lvl>
    <w:lvl w:ilvl="2" w:tplc="440A001B" w:tentative="1">
      <w:start w:val="1"/>
      <w:numFmt w:val="lowerRoman"/>
      <w:lvlText w:val="%3."/>
      <w:lvlJc w:val="right"/>
      <w:pPr>
        <w:ind w:left="2508" w:hanging="180"/>
      </w:pPr>
    </w:lvl>
    <w:lvl w:ilvl="3" w:tplc="440A000F" w:tentative="1">
      <w:start w:val="1"/>
      <w:numFmt w:val="decimal"/>
      <w:lvlText w:val="%4."/>
      <w:lvlJc w:val="left"/>
      <w:pPr>
        <w:ind w:left="3228" w:hanging="360"/>
      </w:pPr>
    </w:lvl>
    <w:lvl w:ilvl="4" w:tplc="440A0019" w:tentative="1">
      <w:start w:val="1"/>
      <w:numFmt w:val="lowerLetter"/>
      <w:lvlText w:val="%5."/>
      <w:lvlJc w:val="left"/>
      <w:pPr>
        <w:ind w:left="3948" w:hanging="360"/>
      </w:pPr>
    </w:lvl>
    <w:lvl w:ilvl="5" w:tplc="440A001B" w:tentative="1">
      <w:start w:val="1"/>
      <w:numFmt w:val="lowerRoman"/>
      <w:lvlText w:val="%6."/>
      <w:lvlJc w:val="right"/>
      <w:pPr>
        <w:ind w:left="4668" w:hanging="180"/>
      </w:pPr>
    </w:lvl>
    <w:lvl w:ilvl="6" w:tplc="440A000F" w:tentative="1">
      <w:start w:val="1"/>
      <w:numFmt w:val="decimal"/>
      <w:lvlText w:val="%7."/>
      <w:lvlJc w:val="left"/>
      <w:pPr>
        <w:ind w:left="5388" w:hanging="360"/>
      </w:pPr>
    </w:lvl>
    <w:lvl w:ilvl="7" w:tplc="440A0019" w:tentative="1">
      <w:start w:val="1"/>
      <w:numFmt w:val="lowerLetter"/>
      <w:lvlText w:val="%8."/>
      <w:lvlJc w:val="left"/>
      <w:pPr>
        <w:ind w:left="6108" w:hanging="360"/>
      </w:pPr>
    </w:lvl>
    <w:lvl w:ilvl="8" w:tplc="440A001B" w:tentative="1">
      <w:start w:val="1"/>
      <w:numFmt w:val="lowerRoman"/>
      <w:lvlText w:val="%9."/>
      <w:lvlJc w:val="right"/>
      <w:pPr>
        <w:ind w:left="6828" w:hanging="180"/>
      </w:pPr>
    </w:lvl>
  </w:abstractNum>
  <w:abstractNum w:abstractNumId="13">
    <w:nsid w:val="78E94CBD"/>
    <w:multiLevelType w:val="hybridMultilevel"/>
    <w:tmpl w:val="95F083D4"/>
    <w:lvl w:ilvl="0" w:tplc="440A0019">
      <w:start w:val="1"/>
      <w:numFmt w:val="lowerLetter"/>
      <w:lvlText w:val="%1."/>
      <w:lvlJc w:val="left"/>
      <w:pPr>
        <w:ind w:left="1440" w:hanging="360"/>
      </w:pPr>
      <w:rPr>
        <w:rFonts w:hint="default"/>
      </w:rPr>
    </w:lvl>
    <w:lvl w:ilvl="1" w:tplc="440A0019">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5"/>
  </w:num>
  <w:num w:numId="5">
    <w:abstractNumId w:val="12"/>
  </w:num>
  <w:num w:numId="6">
    <w:abstractNumId w:val="10"/>
  </w:num>
  <w:num w:numId="7">
    <w:abstractNumId w:val="6"/>
  </w:num>
  <w:num w:numId="8">
    <w:abstractNumId w:val="11"/>
  </w:num>
  <w:num w:numId="9">
    <w:abstractNumId w:val="9"/>
  </w:num>
  <w:num w:numId="10">
    <w:abstractNumId w:val="4"/>
  </w:num>
  <w:num w:numId="11">
    <w:abstractNumId w:val="1"/>
  </w:num>
  <w:num w:numId="12">
    <w:abstractNumId w:val="3"/>
  </w:num>
  <w:num w:numId="13">
    <w:abstractNumId w:val="2"/>
  </w:num>
  <w:num w:numId="14">
    <w:abstractNumId w:val="8"/>
  </w:num>
  <w:num w:numId="15">
    <w:abstractNumId w:val="7"/>
  </w:num>
  <w:num w:numId="16">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004"/>
    <w:rsid w:val="00007706"/>
    <w:rsid w:val="000079C4"/>
    <w:rsid w:val="0001122D"/>
    <w:rsid w:val="00016803"/>
    <w:rsid w:val="0002228F"/>
    <w:rsid w:val="0002433B"/>
    <w:rsid w:val="00033680"/>
    <w:rsid w:val="00042522"/>
    <w:rsid w:val="00063D17"/>
    <w:rsid w:val="0006641B"/>
    <w:rsid w:val="00071AA8"/>
    <w:rsid w:val="000A0953"/>
    <w:rsid w:val="000A20EF"/>
    <w:rsid w:val="000A3632"/>
    <w:rsid w:val="000A62B7"/>
    <w:rsid w:val="000A640D"/>
    <w:rsid w:val="000B4E53"/>
    <w:rsid w:val="000D40C9"/>
    <w:rsid w:val="000D484A"/>
    <w:rsid w:val="000D6F76"/>
    <w:rsid w:val="000E0822"/>
    <w:rsid w:val="000E12B3"/>
    <w:rsid w:val="00100855"/>
    <w:rsid w:val="00101B67"/>
    <w:rsid w:val="001039AA"/>
    <w:rsid w:val="001045DC"/>
    <w:rsid w:val="00117B84"/>
    <w:rsid w:val="0013009A"/>
    <w:rsid w:val="00186817"/>
    <w:rsid w:val="001932C6"/>
    <w:rsid w:val="001A312A"/>
    <w:rsid w:val="001B1AA8"/>
    <w:rsid w:val="001B30C2"/>
    <w:rsid w:val="001C16C3"/>
    <w:rsid w:val="001C5B10"/>
    <w:rsid w:val="001D1A4C"/>
    <w:rsid w:val="001D1F95"/>
    <w:rsid w:val="001F2092"/>
    <w:rsid w:val="001F4004"/>
    <w:rsid w:val="00212CB4"/>
    <w:rsid w:val="00240AE9"/>
    <w:rsid w:val="0024111A"/>
    <w:rsid w:val="002475D8"/>
    <w:rsid w:val="00261888"/>
    <w:rsid w:val="002635AB"/>
    <w:rsid w:val="002739BD"/>
    <w:rsid w:val="00281E5E"/>
    <w:rsid w:val="00287E5C"/>
    <w:rsid w:val="002935B6"/>
    <w:rsid w:val="002A7749"/>
    <w:rsid w:val="002B3991"/>
    <w:rsid w:val="002B4938"/>
    <w:rsid w:val="002C45DA"/>
    <w:rsid w:val="002C5078"/>
    <w:rsid w:val="002E0184"/>
    <w:rsid w:val="002E1C1D"/>
    <w:rsid w:val="00304283"/>
    <w:rsid w:val="00352F8E"/>
    <w:rsid w:val="003633F7"/>
    <w:rsid w:val="003773DF"/>
    <w:rsid w:val="00381045"/>
    <w:rsid w:val="00382102"/>
    <w:rsid w:val="003A1FE3"/>
    <w:rsid w:val="003A5F00"/>
    <w:rsid w:val="003A79C4"/>
    <w:rsid w:val="003C5A39"/>
    <w:rsid w:val="003C5E11"/>
    <w:rsid w:val="003D0F0E"/>
    <w:rsid w:val="003D7492"/>
    <w:rsid w:val="003E1742"/>
    <w:rsid w:val="003E2227"/>
    <w:rsid w:val="003E3483"/>
    <w:rsid w:val="00404F1D"/>
    <w:rsid w:val="00412E7C"/>
    <w:rsid w:val="00422B9B"/>
    <w:rsid w:val="00450D9A"/>
    <w:rsid w:val="00461D11"/>
    <w:rsid w:val="00467B52"/>
    <w:rsid w:val="00474C71"/>
    <w:rsid w:val="004959BB"/>
    <w:rsid w:val="0049769E"/>
    <w:rsid w:val="004A53F4"/>
    <w:rsid w:val="004B02F3"/>
    <w:rsid w:val="004C09EF"/>
    <w:rsid w:val="004C6A24"/>
    <w:rsid w:val="004D3A2C"/>
    <w:rsid w:val="004D6136"/>
    <w:rsid w:val="004F074C"/>
    <w:rsid w:val="004F5BB6"/>
    <w:rsid w:val="00500D40"/>
    <w:rsid w:val="005114CC"/>
    <w:rsid w:val="005327E1"/>
    <w:rsid w:val="00550202"/>
    <w:rsid w:val="005560DA"/>
    <w:rsid w:val="00562656"/>
    <w:rsid w:val="0056377E"/>
    <w:rsid w:val="0056717D"/>
    <w:rsid w:val="005B65C2"/>
    <w:rsid w:val="005D0573"/>
    <w:rsid w:val="005D0918"/>
    <w:rsid w:val="005D791C"/>
    <w:rsid w:val="005E176D"/>
    <w:rsid w:val="00601FF6"/>
    <w:rsid w:val="00615270"/>
    <w:rsid w:val="00616506"/>
    <w:rsid w:val="0062290E"/>
    <w:rsid w:val="00622984"/>
    <w:rsid w:val="00630FA6"/>
    <w:rsid w:val="00633317"/>
    <w:rsid w:val="006361B0"/>
    <w:rsid w:val="0064518B"/>
    <w:rsid w:val="00646D79"/>
    <w:rsid w:val="0065184C"/>
    <w:rsid w:val="00655A1F"/>
    <w:rsid w:val="00657D27"/>
    <w:rsid w:val="00667A07"/>
    <w:rsid w:val="00674169"/>
    <w:rsid w:val="00684709"/>
    <w:rsid w:val="00685CC9"/>
    <w:rsid w:val="00690845"/>
    <w:rsid w:val="006939AB"/>
    <w:rsid w:val="006A1DB7"/>
    <w:rsid w:val="006A6149"/>
    <w:rsid w:val="006A6B15"/>
    <w:rsid w:val="006A7583"/>
    <w:rsid w:val="006B3B15"/>
    <w:rsid w:val="006C3378"/>
    <w:rsid w:val="006D453E"/>
    <w:rsid w:val="006E036D"/>
    <w:rsid w:val="006E0B62"/>
    <w:rsid w:val="006E2A2E"/>
    <w:rsid w:val="006E406D"/>
    <w:rsid w:val="006E603C"/>
    <w:rsid w:val="006F3EE8"/>
    <w:rsid w:val="00712D40"/>
    <w:rsid w:val="00733362"/>
    <w:rsid w:val="00740EE6"/>
    <w:rsid w:val="00740F40"/>
    <w:rsid w:val="0075545E"/>
    <w:rsid w:val="00761F7D"/>
    <w:rsid w:val="007667FB"/>
    <w:rsid w:val="00782883"/>
    <w:rsid w:val="007852E6"/>
    <w:rsid w:val="0079020C"/>
    <w:rsid w:val="007E02FD"/>
    <w:rsid w:val="008039C3"/>
    <w:rsid w:val="00805D27"/>
    <w:rsid w:val="00810F78"/>
    <w:rsid w:val="00812924"/>
    <w:rsid w:val="008145B9"/>
    <w:rsid w:val="00822874"/>
    <w:rsid w:val="008243BA"/>
    <w:rsid w:val="0082568C"/>
    <w:rsid w:val="008313DD"/>
    <w:rsid w:val="00844EA1"/>
    <w:rsid w:val="00845B70"/>
    <w:rsid w:val="008672AD"/>
    <w:rsid w:val="00885D2D"/>
    <w:rsid w:val="008A50A5"/>
    <w:rsid w:val="008A5ACC"/>
    <w:rsid w:val="008C3A99"/>
    <w:rsid w:val="008C64AF"/>
    <w:rsid w:val="008E2E93"/>
    <w:rsid w:val="008E30A7"/>
    <w:rsid w:val="008E4F25"/>
    <w:rsid w:val="008F2D2A"/>
    <w:rsid w:val="008F3D48"/>
    <w:rsid w:val="008F75AD"/>
    <w:rsid w:val="00915D47"/>
    <w:rsid w:val="00917A19"/>
    <w:rsid w:val="009338EA"/>
    <w:rsid w:val="00943036"/>
    <w:rsid w:val="00954C07"/>
    <w:rsid w:val="009559A8"/>
    <w:rsid w:val="00960F83"/>
    <w:rsid w:val="0096559C"/>
    <w:rsid w:val="009656B4"/>
    <w:rsid w:val="00966A6C"/>
    <w:rsid w:val="00973C14"/>
    <w:rsid w:val="0097467C"/>
    <w:rsid w:val="0098548D"/>
    <w:rsid w:val="009854AA"/>
    <w:rsid w:val="00986849"/>
    <w:rsid w:val="0099038E"/>
    <w:rsid w:val="009A1DE8"/>
    <w:rsid w:val="009B3788"/>
    <w:rsid w:val="009B64E9"/>
    <w:rsid w:val="009C220C"/>
    <w:rsid w:val="009C3202"/>
    <w:rsid w:val="009E1F0D"/>
    <w:rsid w:val="009F058A"/>
    <w:rsid w:val="009F2A60"/>
    <w:rsid w:val="00A00C32"/>
    <w:rsid w:val="00A02430"/>
    <w:rsid w:val="00A02ED1"/>
    <w:rsid w:val="00A106DC"/>
    <w:rsid w:val="00A22683"/>
    <w:rsid w:val="00A23910"/>
    <w:rsid w:val="00A35336"/>
    <w:rsid w:val="00A530F3"/>
    <w:rsid w:val="00A60C99"/>
    <w:rsid w:val="00A678E9"/>
    <w:rsid w:val="00A76B63"/>
    <w:rsid w:val="00A81D72"/>
    <w:rsid w:val="00A857D7"/>
    <w:rsid w:val="00A912D5"/>
    <w:rsid w:val="00A969A1"/>
    <w:rsid w:val="00AB56A7"/>
    <w:rsid w:val="00AC00C2"/>
    <w:rsid w:val="00AC1DDB"/>
    <w:rsid w:val="00AD09BF"/>
    <w:rsid w:val="00AD3C33"/>
    <w:rsid w:val="00AD706F"/>
    <w:rsid w:val="00AE22F6"/>
    <w:rsid w:val="00AE32EC"/>
    <w:rsid w:val="00AF0B25"/>
    <w:rsid w:val="00AF1B55"/>
    <w:rsid w:val="00B065F9"/>
    <w:rsid w:val="00B10052"/>
    <w:rsid w:val="00B128BD"/>
    <w:rsid w:val="00B23056"/>
    <w:rsid w:val="00B37F0B"/>
    <w:rsid w:val="00B47167"/>
    <w:rsid w:val="00B56B75"/>
    <w:rsid w:val="00B6327B"/>
    <w:rsid w:val="00B73EEC"/>
    <w:rsid w:val="00B8713F"/>
    <w:rsid w:val="00BA56EE"/>
    <w:rsid w:val="00BC0E3B"/>
    <w:rsid w:val="00BC2CCE"/>
    <w:rsid w:val="00BC5260"/>
    <w:rsid w:val="00BD34F6"/>
    <w:rsid w:val="00BD6B00"/>
    <w:rsid w:val="00BE169D"/>
    <w:rsid w:val="00BE63B2"/>
    <w:rsid w:val="00BF3942"/>
    <w:rsid w:val="00C00AEC"/>
    <w:rsid w:val="00C06616"/>
    <w:rsid w:val="00C1445E"/>
    <w:rsid w:val="00C15F19"/>
    <w:rsid w:val="00C23473"/>
    <w:rsid w:val="00C30FF1"/>
    <w:rsid w:val="00C335BC"/>
    <w:rsid w:val="00C46BFC"/>
    <w:rsid w:val="00C472C4"/>
    <w:rsid w:val="00C52826"/>
    <w:rsid w:val="00C57492"/>
    <w:rsid w:val="00C7004A"/>
    <w:rsid w:val="00C705C0"/>
    <w:rsid w:val="00C874B9"/>
    <w:rsid w:val="00C9406D"/>
    <w:rsid w:val="00C95C8C"/>
    <w:rsid w:val="00C965F5"/>
    <w:rsid w:val="00CA60A6"/>
    <w:rsid w:val="00CD06C4"/>
    <w:rsid w:val="00CE285C"/>
    <w:rsid w:val="00CF0688"/>
    <w:rsid w:val="00CF06D8"/>
    <w:rsid w:val="00CF3465"/>
    <w:rsid w:val="00CF6BE7"/>
    <w:rsid w:val="00D04E50"/>
    <w:rsid w:val="00D07669"/>
    <w:rsid w:val="00D104FA"/>
    <w:rsid w:val="00D34E63"/>
    <w:rsid w:val="00D40168"/>
    <w:rsid w:val="00D40D75"/>
    <w:rsid w:val="00D42866"/>
    <w:rsid w:val="00D474C0"/>
    <w:rsid w:val="00D70BA5"/>
    <w:rsid w:val="00D94856"/>
    <w:rsid w:val="00DA77B7"/>
    <w:rsid w:val="00DB0A6A"/>
    <w:rsid w:val="00DB77B7"/>
    <w:rsid w:val="00DC3626"/>
    <w:rsid w:val="00DC560F"/>
    <w:rsid w:val="00DC59A4"/>
    <w:rsid w:val="00DD5E81"/>
    <w:rsid w:val="00E0048E"/>
    <w:rsid w:val="00E03E52"/>
    <w:rsid w:val="00E26614"/>
    <w:rsid w:val="00E41C5C"/>
    <w:rsid w:val="00E4518C"/>
    <w:rsid w:val="00E52515"/>
    <w:rsid w:val="00E604D2"/>
    <w:rsid w:val="00E65CE0"/>
    <w:rsid w:val="00E754BC"/>
    <w:rsid w:val="00E76B1E"/>
    <w:rsid w:val="00E81E36"/>
    <w:rsid w:val="00E94009"/>
    <w:rsid w:val="00EB5DD0"/>
    <w:rsid w:val="00EC3537"/>
    <w:rsid w:val="00EC4757"/>
    <w:rsid w:val="00EC6E60"/>
    <w:rsid w:val="00ED446A"/>
    <w:rsid w:val="00EE0D5A"/>
    <w:rsid w:val="00EE148A"/>
    <w:rsid w:val="00EF1B21"/>
    <w:rsid w:val="00F05A40"/>
    <w:rsid w:val="00F37BA7"/>
    <w:rsid w:val="00F4250E"/>
    <w:rsid w:val="00F60F40"/>
    <w:rsid w:val="00F663B7"/>
    <w:rsid w:val="00FA2A97"/>
    <w:rsid w:val="00FA451C"/>
    <w:rsid w:val="00FB1D4D"/>
    <w:rsid w:val="00FB2ED1"/>
    <w:rsid w:val="00FC2C7B"/>
    <w:rsid w:val="00FC421C"/>
    <w:rsid w:val="00FD12DC"/>
    <w:rsid w:val="00FF769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E50"/>
    <w:pPr>
      <w:spacing w:after="200" w:line="276" w:lineRule="auto"/>
    </w:pPr>
    <w:rPr>
      <w:sz w:val="22"/>
    </w:rPr>
  </w:style>
  <w:style w:type="paragraph" w:styleId="Ttulo1">
    <w:name w:val="heading 1"/>
    <w:basedOn w:val="Normal"/>
    <w:next w:val="Normal"/>
    <w:link w:val="Ttulo1Car"/>
    <w:uiPriority w:val="9"/>
    <w:qFormat/>
    <w:rsid w:val="008F75AD"/>
    <w:pPr>
      <w:keepNext/>
      <w:keepLines/>
      <w:spacing w:before="480" w:after="0"/>
      <w:outlineLvl w:val="0"/>
    </w:pPr>
    <w:rPr>
      <w:rFonts w:asciiTheme="majorHAnsi" w:eastAsiaTheme="majorEastAsia" w:hAnsiTheme="majorHAnsi" w:cstheme="majorBidi"/>
      <w:b/>
      <w:bCs/>
      <w:color w:val="365F91" w:themeColor="accent1" w:themeShade="BF"/>
      <w:sz w:val="28"/>
      <w:szCs w:val="28"/>
      <w:lang w:val="es-SV"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CB1F7C"/>
    <w:rPr>
      <w:rFonts w:ascii="Tahoma" w:hAnsi="Tahoma" w:cs="Tahoma"/>
      <w:sz w:val="16"/>
      <w:szCs w:val="16"/>
    </w:rPr>
  </w:style>
  <w:style w:type="character" w:customStyle="1" w:styleId="EncabezadoCar">
    <w:name w:val="Encabezado Car"/>
    <w:basedOn w:val="Fuentedeprrafopredeter"/>
    <w:link w:val="Encabezado"/>
    <w:uiPriority w:val="99"/>
    <w:qFormat/>
    <w:rsid w:val="00063E85"/>
  </w:style>
  <w:style w:type="character" w:customStyle="1" w:styleId="PiedepginaCar">
    <w:name w:val="Pie de página Car"/>
    <w:basedOn w:val="Fuentedeprrafopredeter"/>
    <w:link w:val="Piedepgina"/>
    <w:uiPriority w:val="99"/>
    <w:qFormat/>
    <w:rsid w:val="00063E85"/>
  </w:style>
  <w:style w:type="character" w:customStyle="1" w:styleId="EnlacedeInternet">
    <w:name w:val="Enlace de Internet"/>
    <w:basedOn w:val="Fuentedeprrafopredeter"/>
    <w:uiPriority w:val="99"/>
    <w:unhideWhenUsed/>
    <w:rsid w:val="00E47F2A"/>
    <w:rPr>
      <w:color w:val="0000FF" w:themeColor="hyperlink"/>
      <w:u w:val="single"/>
    </w:rPr>
  </w:style>
  <w:style w:type="character" w:customStyle="1" w:styleId="ListLabel1">
    <w:name w:val="ListLabel 1"/>
    <w:qFormat/>
    <w:rPr>
      <w:rFonts w:ascii="ITC Avant Garde Std Bk" w:hAnsi="ITC Avant Garde Std Bk"/>
      <w:b/>
      <w:sz w:val="18"/>
      <w:szCs w:val="18"/>
    </w:rPr>
  </w:style>
  <w:style w:type="character" w:customStyle="1" w:styleId="ListLabel2">
    <w:name w:val="ListLabel 2"/>
    <w:qFormat/>
    <w:rPr>
      <w:rFonts w:ascii="ITC Avant Garde Std Bk" w:hAnsi="ITC Avant Garde Std Bk"/>
      <w:b/>
      <w:sz w:val="18"/>
      <w:szCs w:val="18"/>
    </w:rPr>
  </w:style>
  <w:style w:type="character" w:customStyle="1" w:styleId="ListLabel3">
    <w:name w:val="ListLabel 3"/>
    <w:qFormat/>
    <w:rPr>
      <w:rFonts w:ascii="ITC Avant Garde Std Bk" w:hAnsi="ITC Avant Garde Std Bk"/>
      <w:b/>
      <w:sz w:val="18"/>
      <w:szCs w:val="18"/>
    </w:rPr>
  </w:style>
  <w:style w:type="character" w:customStyle="1" w:styleId="Vietas">
    <w:name w:val="Viñetas"/>
    <w:qFormat/>
    <w:rPr>
      <w:rFonts w:ascii="OpenSymbol" w:eastAsia="OpenSymbol" w:hAnsi="OpenSymbol" w:cs="OpenSymbol"/>
    </w:rPr>
  </w:style>
  <w:style w:type="character" w:customStyle="1" w:styleId="Muydestacado">
    <w:name w:val="Muy destacado"/>
    <w:qFormat/>
    <w:rPr>
      <w:b/>
      <w:bCs/>
    </w:rPr>
  </w:style>
  <w:style w:type="character" w:customStyle="1" w:styleId="ListLabel69">
    <w:name w:val="ListLabel 69"/>
    <w:qFormat/>
    <w:rPr>
      <w:rFonts w:asciiTheme="minorHAnsi" w:eastAsia="Arial Unicode MS" w:hAnsiTheme="minorHAnsi" w:cstheme="minorHAnsi"/>
      <w:b/>
      <w:sz w:val="22"/>
      <w:szCs w:val="22"/>
    </w:rPr>
  </w:style>
  <w:style w:type="character" w:customStyle="1" w:styleId="ListLabel70">
    <w:name w:val="ListLabel 70"/>
    <w:qFormat/>
    <w:rPr>
      <w:rFonts w:cs="OpenSymbol"/>
    </w:rPr>
  </w:style>
  <w:style w:type="character" w:customStyle="1" w:styleId="ListLabel71">
    <w:name w:val="ListLabel 71"/>
    <w:qFormat/>
    <w:rPr>
      <w:rFonts w:cs="OpenSymbol"/>
    </w:rPr>
  </w:style>
  <w:style w:type="character" w:customStyle="1" w:styleId="ListLabel72">
    <w:name w:val="ListLabel 72"/>
    <w:qFormat/>
    <w:rPr>
      <w:rFonts w:cs="OpenSymbol"/>
    </w:rPr>
  </w:style>
  <w:style w:type="character" w:customStyle="1" w:styleId="ListLabel73">
    <w:name w:val="ListLabel 73"/>
    <w:qFormat/>
    <w:rPr>
      <w:rFonts w:cs="OpenSymbol"/>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cs="OpenSymbol"/>
    </w:rPr>
  </w:style>
  <w:style w:type="character" w:customStyle="1" w:styleId="ListLabel77">
    <w:name w:val="ListLabel 77"/>
    <w:qFormat/>
    <w:rPr>
      <w:rFonts w:cs="OpenSymbol"/>
    </w:rPr>
  </w:style>
  <w:style w:type="character" w:customStyle="1" w:styleId="ListLabel78">
    <w:name w:val="ListLabel 78"/>
    <w:qFormat/>
    <w:rPr>
      <w:rFonts w:cs="OpenSymbol"/>
    </w:rPr>
  </w:style>
  <w:style w:type="character" w:customStyle="1" w:styleId="ListLabel79">
    <w:name w:val="ListLabel 79"/>
    <w:qFormat/>
    <w:rPr>
      <w:rFonts w:eastAsia="Arial Unicode MS" w:cstheme="minorHAnsi"/>
      <w:b w:val="0"/>
      <w:i w:val="0"/>
      <w:caps w:val="0"/>
      <w:smallCaps w:val="0"/>
      <w:color w:val="auto"/>
      <w:spacing w:val="0"/>
      <w:kern w:val="0"/>
      <w:sz w:val="22"/>
      <w:szCs w:val="22"/>
      <w:lang w:val="es-ES" w:eastAsia="es-ES" w:bidi="ar-SA"/>
    </w:rPr>
  </w:style>
  <w:style w:type="character" w:customStyle="1" w:styleId="ListLabel80">
    <w:name w:val="ListLabel 80"/>
    <w:qFormat/>
    <w:rPr>
      <w:rFonts w:eastAsia="Arial Unicode MS" w:cstheme="minorHAnsi"/>
      <w:b/>
      <w:sz w:val="22"/>
      <w:szCs w:val="22"/>
    </w:rPr>
  </w:style>
  <w:style w:type="character" w:customStyle="1" w:styleId="ListLabel81">
    <w:name w:val="ListLabel 81"/>
    <w:qFormat/>
    <w:rPr>
      <w:rFonts w:ascii="ITC Avant Garde Std Bk" w:hAnsi="ITC Avant Garde Std Bk"/>
      <w:b/>
      <w:sz w:val="18"/>
      <w:szCs w:val="18"/>
    </w:rPr>
  </w:style>
  <w:style w:type="character" w:customStyle="1" w:styleId="Destacado">
    <w:name w:val="Destacado"/>
    <w:qFormat/>
    <w:rPr>
      <w:i/>
      <w:iCs/>
    </w:rPr>
  </w:style>
  <w:style w:type="character" w:customStyle="1" w:styleId="ListLabel82">
    <w:name w:val="ListLabel 82"/>
    <w:qFormat/>
    <w:rPr>
      <w:rFonts w:cs="Calibri"/>
      <w:color w:val="182F7C"/>
      <w:sz w:val="21"/>
      <w:szCs w:val="21"/>
    </w:rPr>
  </w:style>
  <w:style w:type="character" w:customStyle="1" w:styleId="ListLabel83">
    <w:name w:val="ListLabel 83"/>
    <w:qFormat/>
    <w:rPr>
      <w:rFonts w:ascii="ITC Avant Garde Std Bk" w:hAnsi="ITC Avant Garde Std Bk"/>
      <w:b/>
      <w:sz w:val="18"/>
      <w:szCs w:val="18"/>
    </w:rPr>
  </w:style>
  <w:style w:type="paragraph" w:styleId="Ttulo">
    <w:name w:val="Title"/>
    <w:basedOn w:val="Normal"/>
    <w:next w:val="Textoindependiente"/>
    <w:qFormat/>
    <w:pPr>
      <w:keepNext/>
      <w:spacing w:before="240" w:after="120"/>
    </w:pPr>
    <w:rPr>
      <w:rFonts w:ascii="Liberation Sans" w:eastAsia="Microsoft YaHei" w:hAnsi="Liberation Sans" w:cs="Lucida Sans"/>
      <w:sz w:val="28"/>
      <w:szCs w:val="28"/>
    </w:rPr>
  </w:style>
  <w:style w:type="paragraph" w:styleId="Textoindependiente">
    <w:name w:val="Body Text"/>
    <w:basedOn w:val="Normal"/>
    <w:pPr>
      <w:spacing w:after="140"/>
    </w:pPr>
  </w:style>
  <w:style w:type="paragraph" w:styleId="Lista">
    <w:name w:val="List"/>
    <w:basedOn w:val="Textoindependiente"/>
    <w:rPr>
      <w:rFonts w:cs="Lucida Sans"/>
    </w:rPr>
  </w:style>
  <w:style w:type="paragraph" w:styleId="Epgrafe">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styleId="Textodeglobo">
    <w:name w:val="Balloon Text"/>
    <w:basedOn w:val="Normal"/>
    <w:link w:val="TextodegloboCar"/>
    <w:uiPriority w:val="99"/>
    <w:semiHidden/>
    <w:unhideWhenUsed/>
    <w:qFormat/>
    <w:rsid w:val="00CB1F7C"/>
    <w:pPr>
      <w:spacing w:after="0" w:line="240" w:lineRule="auto"/>
    </w:pPr>
    <w:rPr>
      <w:rFonts w:ascii="Tahoma" w:hAnsi="Tahoma" w:cs="Tahoma"/>
      <w:sz w:val="16"/>
      <w:szCs w:val="16"/>
    </w:rPr>
  </w:style>
  <w:style w:type="paragraph" w:styleId="Encabezado">
    <w:name w:val="header"/>
    <w:basedOn w:val="Normal"/>
    <w:link w:val="EncabezadoCar"/>
    <w:uiPriority w:val="99"/>
    <w:unhideWhenUsed/>
    <w:rsid w:val="00063E85"/>
    <w:pPr>
      <w:tabs>
        <w:tab w:val="center" w:pos="4252"/>
        <w:tab w:val="right" w:pos="8504"/>
      </w:tabs>
      <w:spacing w:after="0" w:line="240" w:lineRule="auto"/>
    </w:pPr>
  </w:style>
  <w:style w:type="paragraph" w:styleId="Piedepgina">
    <w:name w:val="footer"/>
    <w:basedOn w:val="Normal"/>
    <w:link w:val="PiedepginaCar"/>
    <w:uiPriority w:val="99"/>
    <w:unhideWhenUsed/>
    <w:rsid w:val="00063E85"/>
    <w:pPr>
      <w:tabs>
        <w:tab w:val="center" w:pos="4252"/>
        <w:tab w:val="right" w:pos="8504"/>
      </w:tabs>
      <w:spacing w:after="0" w:line="240" w:lineRule="auto"/>
    </w:pPr>
  </w:style>
  <w:style w:type="paragraph" w:styleId="Prrafodelista">
    <w:name w:val="List Paragraph"/>
    <w:basedOn w:val="Normal"/>
    <w:uiPriority w:val="34"/>
    <w:qFormat/>
    <w:rsid w:val="00523609"/>
    <w:pPr>
      <w:suppressAutoHyphens/>
      <w:spacing w:after="0" w:line="240" w:lineRule="auto"/>
      <w:ind w:left="708"/>
    </w:pPr>
    <w:rPr>
      <w:rFonts w:ascii="Times New Roman" w:eastAsia="Times New Roman" w:hAnsi="Times New Roman" w:cs="Times New Roman"/>
      <w:sz w:val="24"/>
      <w:szCs w:val="24"/>
      <w:lang w:eastAsia="ar-SA"/>
    </w:rPr>
  </w:style>
  <w:style w:type="paragraph" w:customStyle="1" w:styleId="Contenidodelatabla">
    <w:name w:val="Contenido de la tabla"/>
    <w:basedOn w:val="Normal"/>
    <w:qFormat/>
    <w:pPr>
      <w:suppressLineNumbers/>
    </w:pPr>
  </w:style>
  <w:style w:type="character" w:styleId="Hipervnculo">
    <w:name w:val="Hyperlink"/>
    <w:unhideWhenUsed/>
    <w:rsid w:val="003C5E11"/>
    <w:rPr>
      <w:color w:val="0000FF"/>
      <w:u w:val="single"/>
    </w:rPr>
  </w:style>
  <w:style w:type="character" w:styleId="Textoennegrita">
    <w:name w:val="Strong"/>
    <w:basedOn w:val="Fuentedeprrafopredeter"/>
    <w:uiPriority w:val="22"/>
    <w:qFormat/>
    <w:rsid w:val="00646D79"/>
    <w:rPr>
      <w:b/>
      <w:bCs/>
    </w:rPr>
  </w:style>
  <w:style w:type="character" w:customStyle="1" w:styleId="object">
    <w:name w:val="object"/>
    <w:basedOn w:val="Fuentedeprrafopredeter"/>
    <w:rsid w:val="00646D79"/>
  </w:style>
  <w:style w:type="character" w:styleId="Hipervnculovisitado">
    <w:name w:val="FollowedHyperlink"/>
    <w:basedOn w:val="Fuentedeprrafopredeter"/>
    <w:uiPriority w:val="99"/>
    <w:semiHidden/>
    <w:unhideWhenUsed/>
    <w:rsid w:val="004C6A24"/>
    <w:rPr>
      <w:color w:val="800080" w:themeColor="followedHyperlink"/>
      <w:u w:val="single"/>
    </w:rPr>
  </w:style>
  <w:style w:type="paragraph" w:styleId="Sinespaciado">
    <w:name w:val="No Spacing"/>
    <w:uiPriority w:val="1"/>
    <w:qFormat/>
    <w:rsid w:val="00622984"/>
    <w:rPr>
      <w:sz w:val="22"/>
      <w:lang w:val="es-SV" w:eastAsia="es-SV"/>
    </w:rPr>
  </w:style>
  <w:style w:type="paragraph" w:styleId="NormalWeb">
    <w:name w:val="Normal (Web)"/>
    <w:basedOn w:val="Normal"/>
    <w:uiPriority w:val="99"/>
    <w:semiHidden/>
    <w:unhideWhenUsed/>
    <w:rsid w:val="00C57492"/>
    <w:pPr>
      <w:spacing w:before="100" w:beforeAutospacing="1" w:after="100" w:afterAutospacing="1" w:line="240" w:lineRule="auto"/>
    </w:pPr>
    <w:rPr>
      <w:rFonts w:ascii="Times New Roman" w:eastAsia="Times New Roman" w:hAnsi="Times New Roman" w:cs="Times New Roman"/>
      <w:sz w:val="24"/>
      <w:szCs w:val="24"/>
      <w:lang w:val="es-SV" w:eastAsia="es-SV"/>
    </w:rPr>
  </w:style>
  <w:style w:type="character" w:styleId="nfasis">
    <w:name w:val="Emphasis"/>
    <w:basedOn w:val="Fuentedeprrafopredeter"/>
    <w:uiPriority w:val="20"/>
    <w:qFormat/>
    <w:rsid w:val="0056717D"/>
    <w:rPr>
      <w:i/>
      <w:iCs/>
    </w:rPr>
  </w:style>
  <w:style w:type="paragraph" w:styleId="Textonotapie">
    <w:name w:val="footnote text"/>
    <w:basedOn w:val="Normal"/>
    <w:link w:val="TextonotapieCar"/>
    <w:uiPriority w:val="99"/>
    <w:semiHidden/>
    <w:unhideWhenUsed/>
    <w:rsid w:val="00261888"/>
    <w:pPr>
      <w:spacing w:after="0" w:line="240" w:lineRule="auto"/>
    </w:pPr>
    <w:rPr>
      <w:rFonts w:eastAsiaTheme="minorHAnsi"/>
      <w:sz w:val="20"/>
      <w:szCs w:val="20"/>
      <w:lang w:val="es-SV" w:eastAsia="en-US"/>
    </w:rPr>
  </w:style>
  <w:style w:type="character" w:customStyle="1" w:styleId="TextonotapieCar">
    <w:name w:val="Texto nota pie Car"/>
    <w:basedOn w:val="Fuentedeprrafopredeter"/>
    <w:link w:val="Textonotapie"/>
    <w:uiPriority w:val="99"/>
    <w:semiHidden/>
    <w:rsid w:val="00261888"/>
    <w:rPr>
      <w:rFonts w:eastAsiaTheme="minorHAnsi"/>
      <w:szCs w:val="20"/>
      <w:lang w:val="es-SV" w:eastAsia="en-US"/>
    </w:rPr>
  </w:style>
  <w:style w:type="character" w:styleId="Refdenotaalpie">
    <w:name w:val="footnote reference"/>
    <w:basedOn w:val="Fuentedeprrafopredeter"/>
    <w:uiPriority w:val="99"/>
    <w:semiHidden/>
    <w:unhideWhenUsed/>
    <w:rsid w:val="00261888"/>
    <w:rPr>
      <w:vertAlign w:val="superscript"/>
    </w:rPr>
  </w:style>
  <w:style w:type="character" w:customStyle="1" w:styleId="Ttulo1Car">
    <w:name w:val="Título 1 Car"/>
    <w:basedOn w:val="Fuentedeprrafopredeter"/>
    <w:link w:val="Ttulo1"/>
    <w:uiPriority w:val="9"/>
    <w:rsid w:val="008F75AD"/>
    <w:rPr>
      <w:rFonts w:asciiTheme="majorHAnsi" w:eastAsiaTheme="majorEastAsia" w:hAnsiTheme="majorHAnsi" w:cstheme="majorBidi"/>
      <w:b/>
      <w:bCs/>
      <w:color w:val="365F91" w:themeColor="accent1" w:themeShade="BF"/>
      <w:sz w:val="28"/>
      <w:szCs w:val="28"/>
      <w:lang w:val="es-SV"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E50"/>
    <w:pPr>
      <w:spacing w:after="200" w:line="276" w:lineRule="auto"/>
    </w:pPr>
    <w:rPr>
      <w:sz w:val="22"/>
    </w:rPr>
  </w:style>
  <w:style w:type="paragraph" w:styleId="Ttulo1">
    <w:name w:val="heading 1"/>
    <w:basedOn w:val="Normal"/>
    <w:next w:val="Normal"/>
    <w:link w:val="Ttulo1Car"/>
    <w:uiPriority w:val="9"/>
    <w:qFormat/>
    <w:rsid w:val="008F75AD"/>
    <w:pPr>
      <w:keepNext/>
      <w:keepLines/>
      <w:spacing w:before="480" w:after="0"/>
      <w:outlineLvl w:val="0"/>
    </w:pPr>
    <w:rPr>
      <w:rFonts w:asciiTheme="majorHAnsi" w:eastAsiaTheme="majorEastAsia" w:hAnsiTheme="majorHAnsi" w:cstheme="majorBidi"/>
      <w:b/>
      <w:bCs/>
      <w:color w:val="365F91" w:themeColor="accent1" w:themeShade="BF"/>
      <w:sz w:val="28"/>
      <w:szCs w:val="28"/>
      <w:lang w:val="es-SV"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CB1F7C"/>
    <w:rPr>
      <w:rFonts w:ascii="Tahoma" w:hAnsi="Tahoma" w:cs="Tahoma"/>
      <w:sz w:val="16"/>
      <w:szCs w:val="16"/>
    </w:rPr>
  </w:style>
  <w:style w:type="character" w:customStyle="1" w:styleId="EncabezadoCar">
    <w:name w:val="Encabezado Car"/>
    <w:basedOn w:val="Fuentedeprrafopredeter"/>
    <w:link w:val="Encabezado"/>
    <w:uiPriority w:val="99"/>
    <w:qFormat/>
    <w:rsid w:val="00063E85"/>
  </w:style>
  <w:style w:type="character" w:customStyle="1" w:styleId="PiedepginaCar">
    <w:name w:val="Pie de página Car"/>
    <w:basedOn w:val="Fuentedeprrafopredeter"/>
    <w:link w:val="Piedepgina"/>
    <w:uiPriority w:val="99"/>
    <w:qFormat/>
    <w:rsid w:val="00063E85"/>
  </w:style>
  <w:style w:type="character" w:customStyle="1" w:styleId="EnlacedeInternet">
    <w:name w:val="Enlace de Internet"/>
    <w:basedOn w:val="Fuentedeprrafopredeter"/>
    <w:uiPriority w:val="99"/>
    <w:unhideWhenUsed/>
    <w:rsid w:val="00E47F2A"/>
    <w:rPr>
      <w:color w:val="0000FF" w:themeColor="hyperlink"/>
      <w:u w:val="single"/>
    </w:rPr>
  </w:style>
  <w:style w:type="character" w:customStyle="1" w:styleId="ListLabel1">
    <w:name w:val="ListLabel 1"/>
    <w:qFormat/>
    <w:rPr>
      <w:rFonts w:ascii="ITC Avant Garde Std Bk" w:hAnsi="ITC Avant Garde Std Bk"/>
      <w:b/>
      <w:sz w:val="18"/>
      <w:szCs w:val="18"/>
    </w:rPr>
  </w:style>
  <w:style w:type="character" w:customStyle="1" w:styleId="ListLabel2">
    <w:name w:val="ListLabel 2"/>
    <w:qFormat/>
    <w:rPr>
      <w:rFonts w:ascii="ITC Avant Garde Std Bk" w:hAnsi="ITC Avant Garde Std Bk"/>
      <w:b/>
      <w:sz w:val="18"/>
      <w:szCs w:val="18"/>
    </w:rPr>
  </w:style>
  <w:style w:type="character" w:customStyle="1" w:styleId="ListLabel3">
    <w:name w:val="ListLabel 3"/>
    <w:qFormat/>
    <w:rPr>
      <w:rFonts w:ascii="ITC Avant Garde Std Bk" w:hAnsi="ITC Avant Garde Std Bk"/>
      <w:b/>
      <w:sz w:val="18"/>
      <w:szCs w:val="18"/>
    </w:rPr>
  </w:style>
  <w:style w:type="character" w:customStyle="1" w:styleId="Vietas">
    <w:name w:val="Viñetas"/>
    <w:qFormat/>
    <w:rPr>
      <w:rFonts w:ascii="OpenSymbol" w:eastAsia="OpenSymbol" w:hAnsi="OpenSymbol" w:cs="OpenSymbol"/>
    </w:rPr>
  </w:style>
  <w:style w:type="character" w:customStyle="1" w:styleId="Muydestacado">
    <w:name w:val="Muy destacado"/>
    <w:qFormat/>
    <w:rPr>
      <w:b/>
      <w:bCs/>
    </w:rPr>
  </w:style>
  <w:style w:type="character" w:customStyle="1" w:styleId="ListLabel69">
    <w:name w:val="ListLabel 69"/>
    <w:qFormat/>
    <w:rPr>
      <w:rFonts w:asciiTheme="minorHAnsi" w:eastAsia="Arial Unicode MS" w:hAnsiTheme="minorHAnsi" w:cstheme="minorHAnsi"/>
      <w:b/>
      <w:sz w:val="22"/>
      <w:szCs w:val="22"/>
    </w:rPr>
  </w:style>
  <w:style w:type="character" w:customStyle="1" w:styleId="ListLabel70">
    <w:name w:val="ListLabel 70"/>
    <w:qFormat/>
    <w:rPr>
      <w:rFonts w:cs="OpenSymbol"/>
    </w:rPr>
  </w:style>
  <w:style w:type="character" w:customStyle="1" w:styleId="ListLabel71">
    <w:name w:val="ListLabel 71"/>
    <w:qFormat/>
    <w:rPr>
      <w:rFonts w:cs="OpenSymbol"/>
    </w:rPr>
  </w:style>
  <w:style w:type="character" w:customStyle="1" w:styleId="ListLabel72">
    <w:name w:val="ListLabel 72"/>
    <w:qFormat/>
    <w:rPr>
      <w:rFonts w:cs="OpenSymbol"/>
    </w:rPr>
  </w:style>
  <w:style w:type="character" w:customStyle="1" w:styleId="ListLabel73">
    <w:name w:val="ListLabel 73"/>
    <w:qFormat/>
    <w:rPr>
      <w:rFonts w:cs="OpenSymbol"/>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cs="OpenSymbol"/>
    </w:rPr>
  </w:style>
  <w:style w:type="character" w:customStyle="1" w:styleId="ListLabel77">
    <w:name w:val="ListLabel 77"/>
    <w:qFormat/>
    <w:rPr>
      <w:rFonts w:cs="OpenSymbol"/>
    </w:rPr>
  </w:style>
  <w:style w:type="character" w:customStyle="1" w:styleId="ListLabel78">
    <w:name w:val="ListLabel 78"/>
    <w:qFormat/>
    <w:rPr>
      <w:rFonts w:cs="OpenSymbol"/>
    </w:rPr>
  </w:style>
  <w:style w:type="character" w:customStyle="1" w:styleId="ListLabel79">
    <w:name w:val="ListLabel 79"/>
    <w:qFormat/>
    <w:rPr>
      <w:rFonts w:eastAsia="Arial Unicode MS" w:cstheme="minorHAnsi"/>
      <w:b w:val="0"/>
      <w:i w:val="0"/>
      <w:caps w:val="0"/>
      <w:smallCaps w:val="0"/>
      <w:color w:val="auto"/>
      <w:spacing w:val="0"/>
      <w:kern w:val="0"/>
      <w:sz w:val="22"/>
      <w:szCs w:val="22"/>
      <w:lang w:val="es-ES" w:eastAsia="es-ES" w:bidi="ar-SA"/>
    </w:rPr>
  </w:style>
  <w:style w:type="character" w:customStyle="1" w:styleId="ListLabel80">
    <w:name w:val="ListLabel 80"/>
    <w:qFormat/>
    <w:rPr>
      <w:rFonts w:eastAsia="Arial Unicode MS" w:cstheme="minorHAnsi"/>
      <w:b/>
      <w:sz w:val="22"/>
      <w:szCs w:val="22"/>
    </w:rPr>
  </w:style>
  <w:style w:type="character" w:customStyle="1" w:styleId="ListLabel81">
    <w:name w:val="ListLabel 81"/>
    <w:qFormat/>
    <w:rPr>
      <w:rFonts w:ascii="ITC Avant Garde Std Bk" w:hAnsi="ITC Avant Garde Std Bk"/>
      <w:b/>
      <w:sz w:val="18"/>
      <w:szCs w:val="18"/>
    </w:rPr>
  </w:style>
  <w:style w:type="character" w:customStyle="1" w:styleId="Destacado">
    <w:name w:val="Destacado"/>
    <w:qFormat/>
    <w:rPr>
      <w:i/>
      <w:iCs/>
    </w:rPr>
  </w:style>
  <w:style w:type="character" w:customStyle="1" w:styleId="ListLabel82">
    <w:name w:val="ListLabel 82"/>
    <w:qFormat/>
    <w:rPr>
      <w:rFonts w:cs="Calibri"/>
      <w:color w:val="182F7C"/>
      <w:sz w:val="21"/>
      <w:szCs w:val="21"/>
    </w:rPr>
  </w:style>
  <w:style w:type="character" w:customStyle="1" w:styleId="ListLabel83">
    <w:name w:val="ListLabel 83"/>
    <w:qFormat/>
    <w:rPr>
      <w:rFonts w:ascii="ITC Avant Garde Std Bk" w:hAnsi="ITC Avant Garde Std Bk"/>
      <w:b/>
      <w:sz w:val="18"/>
      <w:szCs w:val="18"/>
    </w:rPr>
  </w:style>
  <w:style w:type="paragraph" w:styleId="Ttulo">
    <w:name w:val="Title"/>
    <w:basedOn w:val="Normal"/>
    <w:next w:val="Textoindependiente"/>
    <w:qFormat/>
    <w:pPr>
      <w:keepNext/>
      <w:spacing w:before="240" w:after="120"/>
    </w:pPr>
    <w:rPr>
      <w:rFonts w:ascii="Liberation Sans" w:eastAsia="Microsoft YaHei" w:hAnsi="Liberation Sans" w:cs="Lucida Sans"/>
      <w:sz w:val="28"/>
      <w:szCs w:val="28"/>
    </w:rPr>
  </w:style>
  <w:style w:type="paragraph" w:styleId="Textoindependiente">
    <w:name w:val="Body Text"/>
    <w:basedOn w:val="Normal"/>
    <w:pPr>
      <w:spacing w:after="140"/>
    </w:pPr>
  </w:style>
  <w:style w:type="paragraph" w:styleId="Lista">
    <w:name w:val="List"/>
    <w:basedOn w:val="Textoindependiente"/>
    <w:rPr>
      <w:rFonts w:cs="Lucida Sans"/>
    </w:rPr>
  </w:style>
  <w:style w:type="paragraph" w:styleId="Epgrafe">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styleId="Textodeglobo">
    <w:name w:val="Balloon Text"/>
    <w:basedOn w:val="Normal"/>
    <w:link w:val="TextodegloboCar"/>
    <w:uiPriority w:val="99"/>
    <w:semiHidden/>
    <w:unhideWhenUsed/>
    <w:qFormat/>
    <w:rsid w:val="00CB1F7C"/>
    <w:pPr>
      <w:spacing w:after="0" w:line="240" w:lineRule="auto"/>
    </w:pPr>
    <w:rPr>
      <w:rFonts w:ascii="Tahoma" w:hAnsi="Tahoma" w:cs="Tahoma"/>
      <w:sz w:val="16"/>
      <w:szCs w:val="16"/>
    </w:rPr>
  </w:style>
  <w:style w:type="paragraph" w:styleId="Encabezado">
    <w:name w:val="header"/>
    <w:basedOn w:val="Normal"/>
    <w:link w:val="EncabezadoCar"/>
    <w:uiPriority w:val="99"/>
    <w:unhideWhenUsed/>
    <w:rsid w:val="00063E85"/>
    <w:pPr>
      <w:tabs>
        <w:tab w:val="center" w:pos="4252"/>
        <w:tab w:val="right" w:pos="8504"/>
      </w:tabs>
      <w:spacing w:after="0" w:line="240" w:lineRule="auto"/>
    </w:pPr>
  </w:style>
  <w:style w:type="paragraph" w:styleId="Piedepgina">
    <w:name w:val="footer"/>
    <w:basedOn w:val="Normal"/>
    <w:link w:val="PiedepginaCar"/>
    <w:uiPriority w:val="99"/>
    <w:unhideWhenUsed/>
    <w:rsid w:val="00063E85"/>
    <w:pPr>
      <w:tabs>
        <w:tab w:val="center" w:pos="4252"/>
        <w:tab w:val="right" w:pos="8504"/>
      </w:tabs>
      <w:spacing w:after="0" w:line="240" w:lineRule="auto"/>
    </w:pPr>
  </w:style>
  <w:style w:type="paragraph" w:styleId="Prrafodelista">
    <w:name w:val="List Paragraph"/>
    <w:basedOn w:val="Normal"/>
    <w:uiPriority w:val="34"/>
    <w:qFormat/>
    <w:rsid w:val="00523609"/>
    <w:pPr>
      <w:suppressAutoHyphens/>
      <w:spacing w:after="0" w:line="240" w:lineRule="auto"/>
      <w:ind w:left="708"/>
    </w:pPr>
    <w:rPr>
      <w:rFonts w:ascii="Times New Roman" w:eastAsia="Times New Roman" w:hAnsi="Times New Roman" w:cs="Times New Roman"/>
      <w:sz w:val="24"/>
      <w:szCs w:val="24"/>
      <w:lang w:eastAsia="ar-SA"/>
    </w:rPr>
  </w:style>
  <w:style w:type="paragraph" w:customStyle="1" w:styleId="Contenidodelatabla">
    <w:name w:val="Contenido de la tabla"/>
    <w:basedOn w:val="Normal"/>
    <w:qFormat/>
    <w:pPr>
      <w:suppressLineNumbers/>
    </w:pPr>
  </w:style>
  <w:style w:type="character" w:styleId="Hipervnculo">
    <w:name w:val="Hyperlink"/>
    <w:unhideWhenUsed/>
    <w:rsid w:val="003C5E11"/>
    <w:rPr>
      <w:color w:val="0000FF"/>
      <w:u w:val="single"/>
    </w:rPr>
  </w:style>
  <w:style w:type="character" w:styleId="Textoennegrita">
    <w:name w:val="Strong"/>
    <w:basedOn w:val="Fuentedeprrafopredeter"/>
    <w:uiPriority w:val="22"/>
    <w:qFormat/>
    <w:rsid w:val="00646D79"/>
    <w:rPr>
      <w:b/>
      <w:bCs/>
    </w:rPr>
  </w:style>
  <w:style w:type="character" w:customStyle="1" w:styleId="object">
    <w:name w:val="object"/>
    <w:basedOn w:val="Fuentedeprrafopredeter"/>
    <w:rsid w:val="00646D79"/>
  </w:style>
  <w:style w:type="character" w:styleId="Hipervnculovisitado">
    <w:name w:val="FollowedHyperlink"/>
    <w:basedOn w:val="Fuentedeprrafopredeter"/>
    <w:uiPriority w:val="99"/>
    <w:semiHidden/>
    <w:unhideWhenUsed/>
    <w:rsid w:val="004C6A24"/>
    <w:rPr>
      <w:color w:val="800080" w:themeColor="followedHyperlink"/>
      <w:u w:val="single"/>
    </w:rPr>
  </w:style>
  <w:style w:type="paragraph" w:styleId="Sinespaciado">
    <w:name w:val="No Spacing"/>
    <w:uiPriority w:val="1"/>
    <w:qFormat/>
    <w:rsid w:val="00622984"/>
    <w:rPr>
      <w:sz w:val="22"/>
      <w:lang w:val="es-SV" w:eastAsia="es-SV"/>
    </w:rPr>
  </w:style>
  <w:style w:type="paragraph" w:styleId="NormalWeb">
    <w:name w:val="Normal (Web)"/>
    <w:basedOn w:val="Normal"/>
    <w:uiPriority w:val="99"/>
    <w:semiHidden/>
    <w:unhideWhenUsed/>
    <w:rsid w:val="00C57492"/>
    <w:pPr>
      <w:spacing w:before="100" w:beforeAutospacing="1" w:after="100" w:afterAutospacing="1" w:line="240" w:lineRule="auto"/>
    </w:pPr>
    <w:rPr>
      <w:rFonts w:ascii="Times New Roman" w:eastAsia="Times New Roman" w:hAnsi="Times New Roman" w:cs="Times New Roman"/>
      <w:sz w:val="24"/>
      <w:szCs w:val="24"/>
      <w:lang w:val="es-SV" w:eastAsia="es-SV"/>
    </w:rPr>
  </w:style>
  <w:style w:type="character" w:styleId="nfasis">
    <w:name w:val="Emphasis"/>
    <w:basedOn w:val="Fuentedeprrafopredeter"/>
    <w:uiPriority w:val="20"/>
    <w:qFormat/>
    <w:rsid w:val="0056717D"/>
    <w:rPr>
      <w:i/>
      <w:iCs/>
    </w:rPr>
  </w:style>
  <w:style w:type="paragraph" w:styleId="Textonotapie">
    <w:name w:val="footnote text"/>
    <w:basedOn w:val="Normal"/>
    <w:link w:val="TextonotapieCar"/>
    <w:uiPriority w:val="99"/>
    <w:semiHidden/>
    <w:unhideWhenUsed/>
    <w:rsid w:val="00261888"/>
    <w:pPr>
      <w:spacing w:after="0" w:line="240" w:lineRule="auto"/>
    </w:pPr>
    <w:rPr>
      <w:rFonts w:eastAsiaTheme="minorHAnsi"/>
      <w:sz w:val="20"/>
      <w:szCs w:val="20"/>
      <w:lang w:val="es-SV" w:eastAsia="en-US"/>
    </w:rPr>
  </w:style>
  <w:style w:type="character" w:customStyle="1" w:styleId="TextonotapieCar">
    <w:name w:val="Texto nota pie Car"/>
    <w:basedOn w:val="Fuentedeprrafopredeter"/>
    <w:link w:val="Textonotapie"/>
    <w:uiPriority w:val="99"/>
    <w:semiHidden/>
    <w:rsid w:val="00261888"/>
    <w:rPr>
      <w:rFonts w:eastAsiaTheme="minorHAnsi"/>
      <w:szCs w:val="20"/>
      <w:lang w:val="es-SV" w:eastAsia="en-US"/>
    </w:rPr>
  </w:style>
  <w:style w:type="character" w:styleId="Refdenotaalpie">
    <w:name w:val="footnote reference"/>
    <w:basedOn w:val="Fuentedeprrafopredeter"/>
    <w:uiPriority w:val="99"/>
    <w:semiHidden/>
    <w:unhideWhenUsed/>
    <w:rsid w:val="00261888"/>
    <w:rPr>
      <w:vertAlign w:val="superscript"/>
    </w:rPr>
  </w:style>
  <w:style w:type="character" w:customStyle="1" w:styleId="Ttulo1Car">
    <w:name w:val="Título 1 Car"/>
    <w:basedOn w:val="Fuentedeprrafopredeter"/>
    <w:link w:val="Ttulo1"/>
    <w:uiPriority w:val="9"/>
    <w:rsid w:val="008F75AD"/>
    <w:rPr>
      <w:rFonts w:asciiTheme="majorHAnsi" w:eastAsiaTheme="majorEastAsia" w:hAnsiTheme="majorHAnsi" w:cstheme="majorBidi"/>
      <w:b/>
      <w:bCs/>
      <w:color w:val="365F91" w:themeColor="accent1" w:themeShade="BF"/>
      <w:sz w:val="28"/>
      <w:szCs w:val="28"/>
      <w:lang w:val="es-S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388712">
      <w:bodyDiv w:val="1"/>
      <w:marLeft w:val="0"/>
      <w:marRight w:val="0"/>
      <w:marTop w:val="0"/>
      <w:marBottom w:val="0"/>
      <w:divBdr>
        <w:top w:val="none" w:sz="0" w:space="0" w:color="auto"/>
        <w:left w:val="none" w:sz="0" w:space="0" w:color="auto"/>
        <w:bottom w:val="none" w:sz="0" w:space="0" w:color="auto"/>
        <w:right w:val="none" w:sz="0" w:space="0" w:color="auto"/>
      </w:divBdr>
    </w:div>
    <w:div w:id="1000816285">
      <w:bodyDiv w:val="1"/>
      <w:marLeft w:val="0"/>
      <w:marRight w:val="0"/>
      <w:marTop w:val="0"/>
      <w:marBottom w:val="0"/>
      <w:divBdr>
        <w:top w:val="none" w:sz="0" w:space="0" w:color="auto"/>
        <w:left w:val="none" w:sz="0" w:space="0" w:color="auto"/>
        <w:bottom w:val="none" w:sz="0" w:space="0" w:color="auto"/>
        <w:right w:val="none" w:sz="0" w:space="0" w:color="auto"/>
      </w:divBdr>
    </w:div>
    <w:div w:id="1218006301">
      <w:bodyDiv w:val="1"/>
      <w:marLeft w:val="0"/>
      <w:marRight w:val="0"/>
      <w:marTop w:val="0"/>
      <w:marBottom w:val="0"/>
      <w:divBdr>
        <w:top w:val="none" w:sz="0" w:space="0" w:color="auto"/>
        <w:left w:val="none" w:sz="0" w:space="0" w:color="auto"/>
        <w:bottom w:val="none" w:sz="0" w:space="0" w:color="auto"/>
        <w:right w:val="none" w:sz="0" w:space="0" w:color="auto"/>
      </w:divBdr>
    </w:div>
    <w:div w:id="1243563872">
      <w:bodyDiv w:val="1"/>
      <w:marLeft w:val="0"/>
      <w:marRight w:val="0"/>
      <w:marTop w:val="0"/>
      <w:marBottom w:val="0"/>
      <w:divBdr>
        <w:top w:val="none" w:sz="0" w:space="0" w:color="auto"/>
        <w:left w:val="none" w:sz="0" w:space="0" w:color="auto"/>
        <w:bottom w:val="none" w:sz="0" w:space="0" w:color="auto"/>
        <w:right w:val="none" w:sz="0" w:space="0" w:color="auto"/>
      </w:divBdr>
    </w:div>
    <w:div w:id="1284994343">
      <w:bodyDiv w:val="1"/>
      <w:marLeft w:val="0"/>
      <w:marRight w:val="0"/>
      <w:marTop w:val="0"/>
      <w:marBottom w:val="0"/>
      <w:divBdr>
        <w:top w:val="none" w:sz="0" w:space="0" w:color="auto"/>
        <w:left w:val="none" w:sz="0" w:space="0" w:color="auto"/>
        <w:bottom w:val="none" w:sz="0" w:space="0" w:color="auto"/>
        <w:right w:val="none" w:sz="0" w:space="0" w:color="auto"/>
      </w:divBdr>
    </w:div>
    <w:div w:id="1438404888">
      <w:bodyDiv w:val="1"/>
      <w:marLeft w:val="0"/>
      <w:marRight w:val="0"/>
      <w:marTop w:val="0"/>
      <w:marBottom w:val="0"/>
      <w:divBdr>
        <w:top w:val="none" w:sz="0" w:space="0" w:color="auto"/>
        <w:left w:val="none" w:sz="0" w:space="0" w:color="auto"/>
        <w:bottom w:val="none" w:sz="0" w:space="0" w:color="auto"/>
        <w:right w:val="none" w:sz="0" w:space="0" w:color="auto"/>
      </w:divBdr>
    </w:div>
    <w:div w:id="1452478195">
      <w:bodyDiv w:val="1"/>
      <w:marLeft w:val="0"/>
      <w:marRight w:val="0"/>
      <w:marTop w:val="0"/>
      <w:marBottom w:val="0"/>
      <w:divBdr>
        <w:top w:val="none" w:sz="0" w:space="0" w:color="auto"/>
        <w:left w:val="none" w:sz="0" w:space="0" w:color="auto"/>
        <w:bottom w:val="none" w:sz="0" w:space="0" w:color="auto"/>
        <w:right w:val="none" w:sz="0" w:space="0" w:color="auto"/>
      </w:divBdr>
    </w:div>
    <w:div w:id="1988850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sc.gob.sv/estadisticas/" TargetMode="External"/><Relationship Id="rId18" Type="http://schemas.openxmlformats.org/officeDocument/2006/relationships/hyperlink" Target="http://www.csc.gob.sv/estadisticas/" TargetMode="External"/><Relationship Id="rId3" Type="http://schemas.openxmlformats.org/officeDocument/2006/relationships/styles" Target="styles.xml"/><Relationship Id="rId21" Type="http://schemas.openxmlformats.org/officeDocument/2006/relationships/hyperlink" Target="mailto:oficialreceptor@iaip.gob.sv" TargetMode="External"/><Relationship Id="rId7" Type="http://schemas.openxmlformats.org/officeDocument/2006/relationships/footnotes" Target="footnotes.xml"/><Relationship Id="rId12" Type="http://schemas.openxmlformats.org/officeDocument/2006/relationships/hyperlink" Target="mailto:emorales@csc.gob.sv" TargetMode="External"/><Relationship Id="rId17" Type="http://schemas.openxmlformats.org/officeDocument/2006/relationships/hyperlink" Target="mailto:emorales@csc.gob.sv"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sc.gob.sv/estadisticas/" TargetMode="External"/><Relationship Id="rId20" Type="http://schemas.openxmlformats.org/officeDocument/2006/relationships/hyperlink" Target="http://www.centa.gob.sv/2015/centa-prepara-la-ruta-de-trabajo-2020-para-atender-a-las-familias-productora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ag.gob.sv/mag-incrementara-en-un-30-la-entrega-de-los-paquetes-agricolas-2020/"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emorales@csc.gob.sv" TargetMode="External"/><Relationship Id="rId23" Type="http://schemas.openxmlformats.org/officeDocument/2006/relationships/footer" Target="footer1.xml"/><Relationship Id="rId10" Type="http://schemas.openxmlformats.org/officeDocument/2006/relationships/hyperlink" Target="http://www.mag.gob.sv/mag-reanuda-entrega-de-paquetes-agricolas-2020/" TargetMode="External"/><Relationship Id="rId19" Type="http://schemas.openxmlformats.org/officeDocument/2006/relationships/hyperlink" Target="mailto:oir@centa.gob.sv" TargetMode="External"/><Relationship Id="rId4" Type="http://schemas.microsoft.com/office/2007/relationships/stylesWithEffects" Target="stylesWithEffects.xml"/><Relationship Id="rId9" Type="http://schemas.openxmlformats.org/officeDocument/2006/relationships/hyperlink" Target="http://www.mag.gob.sv/mag-inicia-entrega-de-paquetes-agricolas-2020-en-zona-central-y-paracentral/" TargetMode="External"/><Relationship Id="rId14" Type="http://schemas.openxmlformats.org/officeDocument/2006/relationships/hyperlink" Target="mailto:emorales@csc.gob.sv"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oir@mag.gob.sv"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495E0-325C-4DDC-B610-B0CE194F3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2149</Words>
  <Characters>11825</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Ana Patricia Sanchez Cruz</cp:lastModifiedBy>
  <cp:revision>3</cp:revision>
  <cp:lastPrinted>2020-07-07T20:57:00Z</cp:lastPrinted>
  <dcterms:created xsi:type="dcterms:W3CDTF">2020-07-07T21:02:00Z</dcterms:created>
  <dcterms:modified xsi:type="dcterms:W3CDTF">2020-07-07T21:04:00Z</dcterms:modified>
  <dc:language>es-SV</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