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5BD77" w14:textId="77777777" w:rsidR="0003104D" w:rsidRDefault="004C3CF0" w:rsidP="0003104D">
      <w:pPr>
        <w:rPr>
          <w:b/>
          <w:lang w:val="es-SV"/>
        </w:rPr>
      </w:pPr>
      <w:bookmarkStart w:id="0" w:name="_GoBack"/>
      <w:bookmarkEnd w:id="0"/>
      <w:r>
        <w:rPr>
          <w:noProof/>
          <w:lang w:val="es-SV" w:eastAsia="es-SV"/>
        </w:rPr>
        <w:drawing>
          <wp:inline distT="0" distB="0" distL="0" distR="0" wp14:anchorId="6A3BB3A9" wp14:editId="15232A62">
            <wp:extent cx="1576459" cy="886691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707" cy="907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63D4" w:rsidRPr="0003104D">
        <w:rPr>
          <w:b/>
          <w:u w:val="single"/>
        </w:rPr>
        <w:t xml:space="preserve">ANEXO. </w:t>
      </w:r>
      <w:r w:rsidR="00EC63D4" w:rsidRPr="0003104D">
        <w:rPr>
          <w:b/>
          <w:u w:val="single"/>
          <w:lang w:val="es-SV"/>
        </w:rPr>
        <w:t>MEMORANDO M/ODC/D.243.7.2021</w:t>
      </w:r>
      <w:r w:rsidR="00EC63D4" w:rsidRPr="00EC63D4">
        <w:rPr>
          <w:b/>
          <w:lang w:val="es-SV"/>
        </w:rPr>
        <w:t xml:space="preserve"> </w:t>
      </w:r>
    </w:p>
    <w:p w14:paraId="392C00CE" w14:textId="58CE3103" w:rsidR="00BD62C7" w:rsidRDefault="00EC63D4" w:rsidP="00011410">
      <w:pPr>
        <w:jc w:val="center"/>
      </w:pPr>
      <w:r>
        <w:rPr>
          <w:b/>
          <w:lang w:val="es-SV"/>
        </w:rPr>
        <w:t>DETALLE DE FONDOS ERROGADOS PARA ADQUISICIÓN DE SERVICIOS DE PUBLICIDAD Y PAUTAS PUBLICITARIAS DEL 1 DE ENERO AL31 DE MAYO DE 2021</w:t>
      </w:r>
    </w:p>
    <w:tbl>
      <w:tblPr>
        <w:tblpPr w:leftFromText="141" w:rightFromText="141" w:vertAnchor="text" w:horzAnchor="margin" w:tblpXSpec="center" w:tblpY="215"/>
        <w:tblW w:w="93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178"/>
        <w:gridCol w:w="1413"/>
        <w:gridCol w:w="4702"/>
        <w:gridCol w:w="1442"/>
      </w:tblGrid>
      <w:tr w:rsidR="00BD62C7" w:rsidRPr="00BD62C7" w14:paraId="49DCF42A" w14:textId="77777777" w:rsidTr="00EC63D4">
        <w:trPr>
          <w:trHeight w:val="71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1555B61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ITEM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29F8AE1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FECHA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D9FB021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CANTIDAD DE SERVICIO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234CC63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SERVICIO DE PUBLICIDAD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DBCCC68" w14:textId="77777777" w:rsid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MONTO</w:t>
            </w:r>
          </w:p>
          <w:p w14:paraId="4E91C91B" w14:textId="6EFA8061" w:rsidR="00EC63D4" w:rsidRPr="00BD62C7" w:rsidRDefault="00EC63D4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val="es-SV" w:eastAsia="es-MX"/>
              </w:rPr>
              <w:t>US$</w:t>
            </w:r>
          </w:p>
        </w:tc>
      </w:tr>
      <w:tr w:rsidR="00BD62C7" w:rsidRPr="00BD62C7" w14:paraId="0EDC8FF7" w14:textId="77777777" w:rsidTr="00EC63D4">
        <w:trPr>
          <w:trHeight w:val="9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C38D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DF52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18/1/21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4A98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2000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38228" w14:textId="77777777" w:rsidR="00BD62C7" w:rsidRPr="00BD62C7" w:rsidRDefault="00BD62C7" w:rsidP="00EC63D4">
            <w:pPr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EC63D4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BROCHURE</w:t>
            </w: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: impreso a full color al tiro y retiro en papel couche b-80 a la medida de 8,5x11", doblados en 3 cuerpos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29AD" w14:textId="77EC031B" w:rsidR="00BD62C7" w:rsidRPr="00BD62C7" w:rsidRDefault="00EC63D4" w:rsidP="00EC63D4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 </w:t>
            </w:r>
            <w:r w:rsidR="00BD62C7"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300.00</w:t>
            </w:r>
          </w:p>
        </w:tc>
      </w:tr>
      <w:tr w:rsidR="00BD62C7" w:rsidRPr="00BD62C7" w14:paraId="79511348" w14:textId="77777777" w:rsidTr="00EC63D4">
        <w:trPr>
          <w:trHeight w:val="9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C076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3E85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val="es-SV" w:eastAsia="es-MX"/>
              </w:rPr>
              <w:t>/2/</w:t>
            </w: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B05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902DB" w14:textId="77777777" w:rsidR="00BD62C7" w:rsidRPr="00BD62C7" w:rsidRDefault="00BD62C7" w:rsidP="00EC63D4">
            <w:pPr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EC63D4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SERVICIO DE PAUTA PUBLICITARIA DIGITAL A NIVEL NACIONAL</w:t>
            </w: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: Colocacion de pauta digital en plataformas institucionales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738F" w14:textId="1E549B58" w:rsidR="00BD62C7" w:rsidRPr="00BD62C7" w:rsidRDefault="00BD62C7" w:rsidP="00EC63D4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3,000.20</w:t>
            </w:r>
          </w:p>
        </w:tc>
      </w:tr>
      <w:tr w:rsidR="00BD62C7" w:rsidRPr="00BD62C7" w14:paraId="2F97BD84" w14:textId="77777777" w:rsidTr="00EC63D4">
        <w:trPr>
          <w:trHeight w:val="9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A55F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FCDC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15/2/21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6B79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9DBD8" w14:textId="77777777" w:rsidR="00BD62C7" w:rsidRPr="00BD62C7" w:rsidRDefault="00BD62C7" w:rsidP="00EC63D4">
            <w:pPr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EC63D4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PLAN DE ESTERILIZACION Y CASTRACION PERROS Y GATOS</w:t>
            </w: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: Spot televisivos, cuñas radiales y publicaciones en prensa escrita.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D3F9" w14:textId="78C6A670" w:rsidR="00BD62C7" w:rsidRPr="00BD62C7" w:rsidRDefault="00BD62C7" w:rsidP="00EC63D4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3,026.59</w:t>
            </w:r>
          </w:p>
        </w:tc>
      </w:tr>
      <w:tr w:rsidR="00BD62C7" w:rsidRPr="00BD62C7" w14:paraId="0E166019" w14:textId="77777777" w:rsidTr="00EC63D4">
        <w:trPr>
          <w:trHeight w:val="66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446C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CA69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15/3/21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FCA2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08834" w14:textId="77777777" w:rsidR="00BD62C7" w:rsidRPr="00BD62C7" w:rsidRDefault="00BD62C7" w:rsidP="00EC63D4">
            <w:pPr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EC63D4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ANIMACION 3D PARA SPOT DE RESCATE AGROPECUARIO</w:t>
            </w: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PARA EL MAG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F2F4" w14:textId="5F69498F" w:rsidR="00BD62C7" w:rsidRPr="00BD62C7" w:rsidRDefault="00BD62C7" w:rsidP="00EC63D4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 4,800.00</w:t>
            </w:r>
          </w:p>
        </w:tc>
      </w:tr>
      <w:tr w:rsidR="00BD62C7" w:rsidRPr="00BD62C7" w14:paraId="1E225004" w14:textId="77777777" w:rsidTr="00EC63D4">
        <w:trPr>
          <w:trHeight w:val="66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5050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CD81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22/4/21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896E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F2A4F" w14:textId="77777777" w:rsidR="00BD62C7" w:rsidRPr="00EC63D4" w:rsidRDefault="00BD62C7" w:rsidP="00EC63D4">
            <w:pPr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</w:pPr>
            <w:r w:rsidRPr="00EC63D4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PLAN DE MEDIOS: ENTREGA DE PAQUETES AGRICOLAS 2021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0186" w14:textId="6891A9B0" w:rsidR="00BD62C7" w:rsidRPr="00BD62C7" w:rsidRDefault="00BD62C7" w:rsidP="00EC63D4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12,898.61</w:t>
            </w:r>
          </w:p>
        </w:tc>
      </w:tr>
      <w:tr w:rsidR="00BD62C7" w:rsidRPr="00BD62C7" w14:paraId="0B816160" w14:textId="77777777" w:rsidTr="00EC63D4">
        <w:trPr>
          <w:trHeight w:val="9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773B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DABE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4/5/21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695C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8F36C" w14:textId="77777777" w:rsidR="00BD62C7" w:rsidRPr="00EC63D4" w:rsidRDefault="00BD62C7" w:rsidP="00EC63D4">
            <w:pPr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</w:pPr>
            <w:r w:rsidRPr="00EC63D4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PRODUCCION Y REALIZACION DE SPOT DE 30" PARA ENTREGA DE PAQUETES AGRICOLAS 2021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3999" w14:textId="43F30269" w:rsidR="00BD62C7" w:rsidRPr="00BD62C7" w:rsidRDefault="00BD62C7" w:rsidP="00EC63D4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3,701.39</w:t>
            </w:r>
          </w:p>
        </w:tc>
      </w:tr>
      <w:tr w:rsidR="00BD62C7" w:rsidRPr="00BD62C7" w14:paraId="2468F709" w14:textId="77777777" w:rsidTr="00EC63D4">
        <w:trPr>
          <w:trHeight w:val="5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5B97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A724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6/5/21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F083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AA2AA" w14:textId="36A58DCB" w:rsidR="00BD62C7" w:rsidRPr="00BD62C7" w:rsidRDefault="00EC63D4" w:rsidP="0003104D">
            <w:pPr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EC63D4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PLAN MAESTRO DE RESCATE AGROPECUARIO</w:t>
            </w: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Alquiler Pantalla LED y Sonido </w:t>
            </w:r>
            <w:r w:rsidR="00BD62C7"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1BC5" w14:textId="3727A5E5" w:rsidR="00BD62C7" w:rsidRPr="00BD62C7" w:rsidRDefault="00EC63D4" w:rsidP="00EC63D4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 </w:t>
            </w:r>
            <w:r w:rsidR="00BD62C7"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970.00</w:t>
            </w:r>
          </w:p>
        </w:tc>
      </w:tr>
      <w:tr w:rsidR="00BD62C7" w:rsidRPr="00BD62C7" w14:paraId="16B9594D" w14:textId="77777777" w:rsidTr="00EC63D4">
        <w:trPr>
          <w:trHeight w:val="68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DD06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22D4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17/5/21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19E6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34D49" w14:textId="1B419513" w:rsidR="00011410" w:rsidRDefault="00011410" w:rsidP="00011410">
            <w:pPr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EC63D4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EVENTO BANCO DE SEMILLA CEGA MORAZAN</w:t>
            </w:r>
          </w:p>
          <w:p w14:paraId="69C86232" w14:textId="4C9801A1" w:rsidR="00BD62C7" w:rsidRPr="00BD62C7" w:rsidRDefault="00BD62C7" w:rsidP="00011410">
            <w:pPr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ALQUILER DE PANTALLA LED Y MONITOR: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099B" w14:textId="3D8A9738" w:rsidR="00BD62C7" w:rsidRPr="00BD62C7" w:rsidRDefault="00BD62C7" w:rsidP="00EC63D4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847.50</w:t>
            </w:r>
          </w:p>
        </w:tc>
      </w:tr>
      <w:tr w:rsidR="00BD62C7" w:rsidRPr="00BD62C7" w14:paraId="0B431D45" w14:textId="77777777" w:rsidTr="00EC63D4">
        <w:trPr>
          <w:trHeight w:val="71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9837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6D7E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18/5/21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49BF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60F76" w14:textId="321E9694" w:rsidR="00BD62C7" w:rsidRPr="00BD62C7" w:rsidRDefault="0003104D" w:rsidP="0003104D">
            <w:pPr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EC63D4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EVENTO COOPERATIVA LOS AUSOLES AHUACHAPAN</w:t>
            </w:r>
            <w:r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 xml:space="preserve"> – </w:t>
            </w:r>
            <w:r w:rsidRPr="0003104D">
              <w:rPr>
                <w:rFonts w:ascii="Calibri" w:eastAsia="Times New Roman" w:hAnsi="Calibri" w:cs="Calibri"/>
                <w:color w:val="000000"/>
                <w:lang w:val="es-SV" w:eastAsia="es-MX"/>
              </w:rPr>
              <w:t>Alquiler de Pantalla y Monitor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EAFF" w14:textId="07141DAF" w:rsidR="00BD62C7" w:rsidRPr="00BD62C7" w:rsidRDefault="00EC63D4" w:rsidP="00EC63D4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 </w:t>
            </w:r>
            <w:r w:rsidR="00BD62C7"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791.00</w:t>
            </w:r>
          </w:p>
        </w:tc>
      </w:tr>
      <w:tr w:rsidR="00BD62C7" w:rsidRPr="00BD62C7" w14:paraId="51710C67" w14:textId="77777777" w:rsidTr="00EC63D4">
        <w:trPr>
          <w:trHeight w:val="6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915F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B0EB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18/5/21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052E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9F70" w14:textId="03D3543A" w:rsidR="00BD62C7" w:rsidRPr="00BD62C7" w:rsidRDefault="00BD62C7" w:rsidP="0003104D">
            <w:pPr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EC63D4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EVENTO DE LANZAMIENTO UNIDAD AVICULTURA-ENA</w:t>
            </w:r>
            <w:r w:rsidR="0003104D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 xml:space="preserve"> – </w:t>
            </w:r>
            <w:r w:rsidR="0003104D" w:rsidRPr="0003104D">
              <w:rPr>
                <w:rFonts w:ascii="Calibri" w:eastAsia="Times New Roman" w:hAnsi="Calibri" w:cs="Calibri"/>
                <w:color w:val="000000"/>
                <w:lang w:val="es-SV" w:eastAsia="es-MX"/>
              </w:rPr>
              <w:t>Alquiler de Pantalla LED y Monitor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4A7A" w14:textId="5F412880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678.00 </w:t>
            </w:r>
          </w:p>
        </w:tc>
      </w:tr>
      <w:tr w:rsidR="00BD62C7" w:rsidRPr="00BD62C7" w14:paraId="307C4D87" w14:textId="77777777" w:rsidTr="00EC63D4">
        <w:trPr>
          <w:trHeight w:val="311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9C56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960B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19/5/21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CEC7" w14:textId="77777777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>30</w:t>
            </w:r>
          </w:p>
        </w:tc>
        <w:tc>
          <w:tcPr>
            <w:tcW w:w="4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9DA1" w14:textId="77777777" w:rsidR="00BD62C7" w:rsidRPr="00BD62C7" w:rsidRDefault="00BD62C7" w:rsidP="00EC63D4">
            <w:pPr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IMPRESIÓN DE REVISTA CAFETALERA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201A" w14:textId="7AC73A5D" w:rsidR="00BD62C7" w:rsidRPr="00BD62C7" w:rsidRDefault="00BD62C7" w:rsidP="00BD62C7">
            <w:pPr>
              <w:jc w:val="center"/>
              <w:rPr>
                <w:rFonts w:ascii="Calibri" w:eastAsia="Times New Roman" w:hAnsi="Calibri" w:cs="Calibri"/>
                <w:color w:val="000000"/>
                <w:lang w:val="es-SV" w:eastAsia="es-MX"/>
              </w:rPr>
            </w:pPr>
            <w:r w:rsidRPr="00BD62C7">
              <w:rPr>
                <w:rFonts w:ascii="Calibri" w:eastAsia="Times New Roman" w:hAnsi="Calibri" w:cs="Calibri"/>
                <w:color w:val="000000"/>
                <w:lang w:val="es-SV" w:eastAsia="es-MX"/>
              </w:rPr>
              <w:t xml:space="preserve">600.00 </w:t>
            </w:r>
          </w:p>
        </w:tc>
      </w:tr>
      <w:tr w:rsidR="00BD62C7" w:rsidRPr="0003104D" w14:paraId="5A90DFF8" w14:textId="77777777" w:rsidTr="00EC63D4">
        <w:trPr>
          <w:trHeight w:val="311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bottom"/>
            <w:hideMark/>
          </w:tcPr>
          <w:p w14:paraId="2BB703D8" w14:textId="77777777" w:rsidR="00BD62C7" w:rsidRPr="0003104D" w:rsidRDefault="00BD62C7" w:rsidP="00BD62C7">
            <w:pPr>
              <w:jc w:val="center"/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</w:pPr>
            <w:r w:rsidRPr="0003104D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>TOTAL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1B3A1B" w14:textId="3E00AAD5" w:rsidR="00BD62C7" w:rsidRPr="0003104D" w:rsidRDefault="00011410" w:rsidP="00011410">
            <w:pPr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 xml:space="preserve"> </w:t>
            </w:r>
            <w:r w:rsidR="00BD62C7" w:rsidRPr="0003104D">
              <w:rPr>
                <w:rFonts w:ascii="Calibri" w:eastAsia="Times New Roman" w:hAnsi="Calibri" w:cs="Calibri"/>
                <w:b/>
                <w:color w:val="000000"/>
                <w:lang w:val="es-SV" w:eastAsia="es-MX"/>
              </w:rPr>
              <w:t xml:space="preserve">31,613.29 </w:t>
            </w:r>
          </w:p>
        </w:tc>
      </w:tr>
    </w:tbl>
    <w:p w14:paraId="79188734" w14:textId="3D07D8A4" w:rsidR="00BD62C7" w:rsidRPr="0003104D" w:rsidRDefault="00BD62C7">
      <w:pPr>
        <w:rPr>
          <w:b/>
        </w:rPr>
      </w:pPr>
    </w:p>
    <w:p w14:paraId="77FA9C95" w14:textId="77777777" w:rsidR="00EC63D4" w:rsidRDefault="00EC63D4"/>
    <w:p w14:paraId="54FD40B6" w14:textId="77777777" w:rsidR="00EC63D4" w:rsidRDefault="00EC63D4"/>
    <w:p w14:paraId="12A87B02" w14:textId="77777777" w:rsidR="00EC63D4" w:rsidRDefault="00EC63D4"/>
    <w:sectPr w:rsidR="00EC63D4" w:rsidSect="00EC63D4">
      <w:headerReference w:type="default" r:id="rId8"/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5F8CB" w14:textId="77777777" w:rsidR="001C5651" w:rsidRDefault="001C5651" w:rsidP="004C3CF0">
      <w:r>
        <w:separator/>
      </w:r>
    </w:p>
  </w:endnote>
  <w:endnote w:type="continuationSeparator" w:id="0">
    <w:p w14:paraId="6BC34D25" w14:textId="77777777" w:rsidR="001C5651" w:rsidRDefault="001C5651" w:rsidP="004C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84043" w14:textId="77777777" w:rsidR="001C5651" w:rsidRDefault="001C5651" w:rsidP="004C3CF0">
      <w:r>
        <w:separator/>
      </w:r>
    </w:p>
  </w:footnote>
  <w:footnote w:type="continuationSeparator" w:id="0">
    <w:p w14:paraId="19498F4D" w14:textId="77777777" w:rsidR="001C5651" w:rsidRDefault="001C5651" w:rsidP="004C3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5D02C" w14:textId="2AAD91CF" w:rsidR="004C3CF0" w:rsidRDefault="004C3CF0">
    <w:pPr>
      <w:pStyle w:val="Encabezado"/>
    </w:pPr>
    <w:r>
      <w:rPr>
        <w:noProof/>
        <w:lang w:val="es-SV" w:eastAsia="es-SV"/>
      </w:rPr>
      <w:drawing>
        <wp:anchor distT="0" distB="0" distL="114300" distR="114300" simplePos="0" relativeHeight="251658240" behindDoc="1" locked="0" layoutInCell="1" allowOverlap="1" wp14:anchorId="5FBF6B41" wp14:editId="79F0E37C">
          <wp:simplePos x="0" y="0"/>
          <wp:positionH relativeFrom="column">
            <wp:posOffset>-1378065</wp:posOffset>
          </wp:positionH>
          <wp:positionV relativeFrom="paragraph">
            <wp:posOffset>-165619</wp:posOffset>
          </wp:positionV>
          <wp:extent cx="8089297" cy="10468126"/>
          <wp:effectExtent l="0" t="0" r="635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89297" cy="104681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F0"/>
    <w:rsid w:val="00011410"/>
    <w:rsid w:val="0003104D"/>
    <w:rsid w:val="001C5651"/>
    <w:rsid w:val="004C3CF0"/>
    <w:rsid w:val="005E3E18"/>
    <w:rsid w:val="007F0335"/>
    <w:rsid w:val="007F7A4F"/>
    <w:rsid w:val="008526F5"/>
    <w:rsid w:val="00891061"/>
    <w:rsid w:val="008C71F1"/>
    <w:rsid w:val="00925142"/>
    <w:rsid w:val="00A24AEB"/>
    <w:rsid w:val="00BD62C7"/>
    <w:rsid w:val="00CB4863"/>
    <w:rsid w:val="00E94823"/>
    <w:rsid w:val="00EC63D4"/>
    <w:rsid w:val="00ED1EC3"/>
    <w:rsid w:val="00ED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3563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S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3CF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3CF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4C3CF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3CF0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14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1410"/>
    <w:rPr>
      <w:rFonts w:ascii="Segoe UI" w:hAnsi="Segoe UI" w:cs="Segoe UI"/>
      <w:sz w:val="18"/>
      <w:szCs w:val="18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S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3CF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3CF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4C3CF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3CF0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141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1410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milena pacheco velasquez</dc:creator>
  <cp:lastModifiedBy>Ana Patricia Sanchez Cruz</cp:lastModifiedBy>
  <cp:revision>2</cp:revision>
  <cp:lastPrinted>2021-07-20T17:24:00Z</cp:lastPrinted>
  <dcterms:created xsi:type="dcterms:W3CDTF">2021-07-26T17:35:00Z</dcterms:created>
  <dcterms:modified xsi:type="dcterms:W3CDTF">2021-07-26T17:35:00Z</dcterms:modified>
</cp:coreProperties>
</file>