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8" w:rsidRDefault="00E33D24" w:rsidP="00556AB8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6AA81E06" wp14:editId="4E94AF3C">
            <wp:simplePos x="0" y="0"/>
            <wp:positionH relativeFrom="column">
              <wp:posOffset>1626490</wp:posOffset>
            </wp:positionH>
            <wp:positionV relativeFrom="paragraph">
              <wp:posOffset>-175590</wp:posOffset>
            </wp:positionV>
            <wp:extent cx="2267712" cy="9289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69" cy="92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B8" w:rsidRDefault="00556AB8" w:rsidP="00556AB8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0E60A6" w:rsidRDefault="000E60A6" w:rsidP="003B05D7">
      <w:pPr>
        <w:spacing w:after="0"/>
        <w:rPr>
          <w:rFonts w:ascii="Book Antiqua" w:hAnsi="Book Antiqua"/>
          <w:b/>
          <w:sz w:val="24"/>
        </w:rPr>
      </w:pPr>
    </w:p>
    <w:p w:rsidR="00AB1BD1" w:rsidRPr="00E72268" w:rsidRDefault="00E33D24" w:rsidP="00E33D24">
      <w:pPr>
        <w:spacing w:after="0"/>
        <w:jc w:val="center"/>
        <w:rPr>
          <w:rFonts w:ascii="Book Antiqua" w:hAnsi="Book Antiqua"/>
          <w:b/>
          <w:sz w:val="24"/>
        </w:rPr>
      </w:pPr>
      <w:r w:rsidRPr="00E72268">
        <w:rPr>
          <w:rFonts w:ascii="Book Antiqua" w:hAnsi="Book Antiqua"/>
          <w:b/>
          <w:sz w:val="24"/>
        </w:rPr>
        <w:t>UNIDAD DE ACCESO A LA INFORMACIÓN PÚBLICA</w:t>
      </w:r>
    </w:p>
    <w:p w:rsidR="00556AB8" w:rsidRPr="00E72268" w:rsidRDefault="00AB1BD1" w:rsidP="00556AB8">
      <w:pPr>
        <w:spacing w:after="0"/>
        <w:jc w:val="center"/>
        <w:rPr>
          <w:rFonts w:ascii="Book Antiqua" w:hAnsi="Book Antiqua"/>
          <w:b/>
          <w:sz w:val="20"/>
        </w:rPr>
      </w:pPr>
      <w:r w:rsidRPr="00E72268">
        <w:rPr>
          <w:rFonts w:ascii="Book Antiqua" w:hAnsi="Book Antiqua"/>
          <w:b/>
          <w:sz w:val="20"/>
        </w:rPr>
        <w:t>RESOLUCIÓN No</w:t>
      </w:r>
      <w:r w:rsidR="00556AB8" w:rsidRPr="00E72268">
        <w:rPr>
          <w:rFonts w:ascii="Book Antiqua" w:hAnsi="Book Antiqua"/>
          <w:b/>
          <w:sz w:val="20"/>
        </w:rPr>
        <w:t>.</w:t>
      </w:r>
      <w:r w:rsidR="00371EE7">
        <w:rPr>
          <w:rFonts w:ascii="Book Antiqua" w:hAnsi="Book Antiqua"/>
          <w:b/>
          <w:sz w:val="20"/>
        </w:rPr>
        <w:t xml:space="preserve"> 000</w:t>
      </w:r>
      <w:r w:rsidR="000455CB">
        <w:rPr>
          <w:rFonts w:ascii="Book Antiqua" w:hAnsi="Book Antiqua"/>
          <w:b/>
          <w:sz w:val="20"/>
        </w:rPr>
        <w:t>6</w:t>
      </w:r>
      <w:r w:rsidR="00E44D03">
        <w:rPr>
          <w:rFonts w:ascii="Book Antiqua" w:hAnsi="Book Antiqua"/>
          <w:b/>
          <w:sz w:val="20"/>
        </w:rPr>
        <w:t>-2022</w:t>
      </w:r>
    </w:p>
    <w:p w:rsidR="00AB1BD1" w:rsidRPr="00986D45" w:rsidRDefault="00AB1BD1" w:rsidP="00556AB8">
      <w:pPr>
        <w:spacing w:after="0"/>
        <w:jc w:val="center"/>
        <w:rPr>
          <w:rFonts w:ascii="Book Antiqua" w:hAnsi="Book Antiqua"/>
          <w:b/>
          <w:sz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C7780D" w:rsidRPr="00E72268" w:rsidRDefault="00C7780D" w:rsidP="00E72268">
      <w:pPr>
        <w:jc w:val="right"/>
        <w:rPr>
          <w:rFonts w:ascii="Book Antiqua" w:hAnsi="Book Antiqua"/>
          <w:b/>
          <w:lang w:val="es-ES" w:eastAsia="es-ES"/>
        </w:rPr>
      </w:pPr>
      <w:r w:rsidRPr="00E72268">
        <w:rPr>
          <w:rFonts w:ascii="Book Antiqua" w:hAnsi="Book Antiqua"/>
          <w:b/>
          <w:lang w:val="es-ES" w:eastAsia="es-ES"/>
        </w:rPr>
        <w:t>MIGOBDT-</w:t>
      </w:r>
      <w:r w:rsidR="003B05D7">
        <w:rPr>
          <w:rFonts w:ascii="Book Antiqua" w:hAnsi="Book Antiqua"/>
          <w:b/>
          <w:lang w:val="es-ES" w:eastAsia="es-ES"/>
        </w:rPr>
        <w:t>000</w:t>
      </w:r>
      <w:r w:rsidR="000455CB">
        <w:rPr>
          <w:rFonts w:ascii="Book Antiqua" w:hAnsi="Book Antiqua"/>
          <w:b/>
          <w:lang w:val="es-ES" w:eastAsia="es-ES"/>
        </w:rPr>
        <w:t>7</w:t>
      </w:r>
      <w:r w:rsidR="00E44D03">
        <w:rPr>
          <w:rFonts w:ascii="Book Antiqua" w:hAnsi="Book Antiqua"/>
          <w:b/>
          <w:lang w:val="es-ES" w:eastAsia="es-ES"/>
        </w:rPr>
        <w:t>-2022</w:t>
      </w:r>
    </w:p>
    <w:p w:rsidR="00373E92" w:rsidRDefault="00373E92" w:rsidP="00986D45">
      <w:pPr>
        <w:jc w:val="both"/>
        <w:rPr>
          <w:rFonts w:ascii="Book Antiqua" w:hAnsi="Book Antiqua"/>
          <w:lang w:val="es-ES" w:eastAsia="es-ES"/>
        </w:rPr>
      </w:pPr>
    </w:p>
    <w:p w:rsidR="002429E7" w:rsidRPr="002C7A81" w:rsidRDefault="00556AB8" w:rsidP="00986D45">
      <w:pPr>
        <w:jc w:val="both"/>
        <w:rPr>
          <w:rFonts w:ascii="Book Antiqua" w:hAnsi="Book Antiqua"/>
        </w:rPr>
      </w:pPr>
      <w:r w:rsidRPr="002C7A81">
        <w:rPr>
          <w:rFonts w:ascii="Book Antiqua" w:hAnsi="Book Antiqua"/>
          <w:lang w:val="es-ES" w:eastAsia="es-ES"/>
        </w:rPr>
        <w:t xml:space="preserve">En </w:t>
      </w:r>
      <w:r w:rsidRPr="002C7A81">
        <w:rPr>
          <w:rFonts w:ascii="Book Antiqua" w:hAnsi="Book Antiqua"/>
        </w:rPr>
        <w:t>la Unidad de Acceso a la Información Pública del Ministerio de Gobernación y Desarrollo Territ</w:t>
      </w:r>
      <w:r w:rsidR="00AB1BD1" w:rsidRPr="002C7A81">
        <w:rPr>
          <w:rFonts w:ascii="Book Antiqua" w:hAnsi="Book Antiqua"/>
        </w:rPr>
        <w:t>orial: San Salvad</w:t>
      </w:r>
      <w:r w:rsidR="002176FE" w:rsidRPr="002C7A81">
        <w:rPr>
          <w:rFonts w:ascii="Book Antiqua" w:hAnsi="Book Antiqua"/>
        </w:rPr>
        <w:t>or, a las nueve</w:t>
      </w:r>
      <w:r w:rsidR="009667E1" w:rsidRPr="002C7A81">
        <w:rPr>
          <w:rFonts w:ascii="Book Antiqua" w:hAnsi="Book Antiqua"/>
        </w:rPr>
        <w:t xml:space="preserve"> horas y </w:t>
      </w:r>
      <w:r w:rsidR="003B05D7" w:rsidRPr="002C7A81">
        <w:rPr>
          <w:rFonts w:ascii="Book Antiqua" w:hAnsi="Book Antiqua"/>
        </w:rPr>
        <w:t>treinta</w:t>
      </w:r>
      <w:r w:rsidR="002176FE" w:rsidRPr="002C7A81">
        <w:rPr>
          <w:rFonts w:ascii="Book Antiqua" w:hAnsi="Book Antiqua"/>
        </w:rPr>
        <w:t xml:space="preserve"> minutos del día nueve </w:t>
      </w:r>
      <w:r w:rsidR="00784A11" w:rsidRPr="002C7A81">
        <w:rPr>
          <w:rFonts w:ascii="Book Antiqua" w:hAnsi="Book Antiqua"/>
        </w:rPr>
        <w:t>de febrero</w:t>
      </w:r>
      <w:r w:rsidR="00AB1BD1" w:rsidRPr="002C7A81">
        <w:rPr>
          <w:rFonts w:ascii="Book Antiqua" w:hAnsi="Book Antiqua"/>
        </w:rPr>
        <w:t xml:space="preserve"> </w:t>
      </w:r>
      <w:r w:rsidR="00E44D03" w:rsidRPr="002C7A81">
        <w:rPr>
          <w:rFonts w:ascii="Book Antiqua" w:hAnsi="Book Antiqua"/>
        </w:rPr>
        <w:t>de dos mil veintidós</w:t>
      </w:r>
      <w:r w:rsidRPr="002C7A81">
        <w:rPr>
          <w:rFonts w:ascii="Book Antiqua" w:hAnsi="Book Antiqua"/>
        </w:rPr>
        <w:t xml:space="preserve">. </w:t>
      </w:r>
      <w:r w:rsidRPr="002C7A81">
        <w:rPr>
          <w:rFonts w:ascii="Book Antiqua" w:hAnsi="Book Antiqua"/>
          <w:b/>
        </w:rPr>
        <w:t>CONSIDERANDO</w:t>
      </w:r>
      <w:r w:rsidRPr="002C7A81">
        <w:rPr>
          <w:rFonts w:ascii="Book Antiqua" w:hAnsi="Book Antiqua"/>
        </w:rPr>
        <w:t xml:space="preserve">: </w:t>
      </w:r>
    </w:p>
    <w:p w:rsidR="00080766" w:rsidRPr="002C7A81" w:rsidRDefault="002176FE" w:rsidP="0052554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lang w:val="es-ES" w:eastAsia="es-ES"/>
        </w:rPr>
      </w:pPr>
      <w:r w:rsidRPr="002C7A81">
        <w:rPr>
          <w:rFonts w:ascii="Book Antiqua" w:hAnsi="Book Antiqua"/>
          <w:lang w:val="es-ES" w:eastAsia="es-ES"/>
        </w:rPr>
        <w:t>Que</w:t>
      </w:r>
      <w:r w:rsidRPr="002C7A81">
        <w:rPr>
          <w:rFonts w:ascii="Book Antiqua" w:hAnsi="Book Antiqua"/>
          <w:lang w:val="es-ES" w:eastAsia="es-ES"/>
        </w:rPr>
        <w:t>, el veintiocho</w:t>
      </w:r>
      <w:r w:rsidRPr="002C7A81">
        <w:rPr>
          <w:rFonts w:ascii="Book Antiqua" w:hAnsi="Book Antiqua"/>
          <w:lang w:val="es-ES" w:eastAsia="es-ES"/>
        </w:rPr>
        <w:t xml:space="preserve"> de ene</w:t>
      </w:r>
      <w:r w:rsidR="001D40F4" w:rsidRPr="002C7A81">
        <w:rPr>
          <w:rFonts w:ascii="Book Antiqua" w:hAnsi="Book Antiqua"/>
          <w:lang w:val="es-ES" w:eastAsia="es-ES"/>
        </w:rPr>
        <w:t xml:space="preserve">ro del presente año, a las quince horas con siete </w:t>
      </w:r>
      <w:r w:rsidRPr="002C7A81">
        <w:rPr>
          <w:rFonts w:ascii="Book Antiqua" w:hAnsi="Book Antiqua"/>
          <w:lang w:val="es-ES" w:eastAsia="es-ES"/>
        </w:rPr>
        <w:t>minutos se recibió de forma física y presencial</w:t>
      </w:r>
      <w:r w:rsidR="00507E72" w:rsidRPr="002C7A81">
        <w:rPr>
          <w:rFonts w:ascii="Book Antiqua" w:hAnsi="Book Antiqua"/>
          <w:lang w:val="es-ES" w:eastAsia="es-ES"/>
        </w:rPr>
        <w:t>, la solicitud de información</w:t>
      </w:r>
      <w:r w:rsidR="001D40F4" w:rsidRPr="002C7A81">
        <w:rPr>
          <w:rFonts w:ascii="Book Antiqua" w:hAnsi="Book Antiqua"/>
          <w:lang w:val="es-ES" w:eastAsia="es-ES"/>
        </w:rPr>
        <w:t xml:space="preserve"> con referencia MIGOBDT 0007</w:t>
      </w:r>
      <w:r w:rsidR="004A20FB" w:rsidRPr="002C7A81">
        <w:rPr>
          <w:rFonts w:ascii="Book Antiqua" w:hAnsi="Book Antiqua"/>
          <w:lang w:val="es-ES" w:eastAsia="es-ES"/>
        </w:rPr>
        <w:t>-2022</w:t>
      </w:r>
      <w:r w:rsidR="00507E72" w:rsidRPr="002C7A81">
        <w:rPr>
          <w:rFonts w:ascii="Book Antiqua" w:hAnsi="Book Antiqua"/>
          <w:lang w:val="es-ES" w:eastAsia="es-ES"/>
        </w:rPr>
        <w:t>. Lo anterior, en virtud de lo establecido en el Art. 66 de la Ley de Acceso a la Información Pública (LAIP) y Art. 71 de la Ley de Procedimientos Administrativos (LPA)</w:t>
      </w:r>
      <w:r w:rsidR="00080766" w:rsidRPr="002C7A81">
        <w:rPr>
          <w:rFonts w:ascii="Book Antiqua" w:hAnsi="Book Antiqua"/>
          <w:lang w:val="es-ES" w:eastAsia="es-ES"/>
        </w:rPr>
        <w:t>.</w:t>
      </w:r>
    </w:p>
    <w:p w:rsidR="001C1D29" w:rsidRPr="002C7A81" w:rsidRDefault="001C1D29" w:rsidP="001C1D29">
      <w:pPr>
        <w:pStyle w:val="Prrafodelista"/>
        <w:ind w:left="1080"/>
        <w:jc w:val="both"/>
        <w:rPr>
          <w:rFonts w:ascii="Book Antiqua" w:hAnsi="Book Antiqua"/>
          <w:b/>
          <w:lang w:val="es-ES" w:eastAsia="es-ES"/>
        </w:rPr>
      </w:pPr>
    </w:p>
    <w:p w:rsidR="001C6CEA" w:rsidRPr="002C7A81" w:rsidRDefault="00080766" w:rsidP="001C6CEA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i/>
        </w:rPr>
      </w:pPr>
      <w:r w:rsidRPr="002C7A81">
        <w:rPr>
          <w:rFonts w:ascii="Book Antiqua" w:hAnsi="Book Antiqua"/>
          <w:lang w:val="es-ES" w:eastAsia="es-ES"/>
        </w:rPr>
        <w:t xml:space="preserve">Atendiendo a lo antes expuesto, en la solicitud de información se requirió la </w:t>
      </w:r>
      <w:r w:rsidR="004A20FB" w:rsidRPr="002C7A81">
        <w:rPr>
          <w:rFonts w:ascii="Book Antiqua" w:hAnsi="Book Antiqua"/>
          <w:lang w:val="es-ES" w:eastAsia="es-ES"/>
        </w:rPr>
        <w:t xml:space="preserve">      </w:t>
      </w:r>
      <w:r w:rsidRPr="002C7A81">
        <w:rPr>
          <w:rFonts w:ascii="Book Antiqua" w:hAnsi="Book Antiqua"/>
          <w:lang w:val="es-ES" w:eastAsia="es-ES"/>
        </w:rPr>
        <w:t xml:space="preserve">información consistente en: </w:t>
      </w:r>
      <w:r w:rsidR="001C6CEA" w:rsidRPr="002C7A81">
        <w:rPr>
          <w:rFonts w:ascii="Book Antiqua" w:hAnsi="Book Antiqua"/>
          <w:i/>
        </w:rPr>
        <w:t>“…se solicita al Ministerio de Gobernación y Desarrollo Territorial que proporcione a mi persona copia certificada de los documentos solicitados a continuación, correspondientes a la asociación CLUB DEPORTIVO FAS (en adelante FAS), la cual se creó de conformidad a acuerdo Ejecutivo número dos mil seiscientos veintiocho, de fecha veintinueve de agosto de mil novecientos cincuenta y ocho, publicado en el Diario Oficial número treinta y siete, Tomo ciento ochenta y dos, de fecha veinticuatro de febrero de mil novecientos cincuenta y nueve y cuyos Estatutos vigentes fueron reformados por Asamblea General Extraordinaria ante los oficios de la Notario Lesbia Leticia Martínez Orozco y publicados de los folios ocho al dieciséis del Diario Oficial número cinto cincuenta, Tomo número trescientos sesenta y ocho del diecisiete de agosto de dos mil cinco.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t>Copia certificada de la nómina de personas que conforman la actual Junta Directiva de CD FAS, según Libro de Registros de los miembros con base al artículo 15 y 28 de la LAFSFL y artículo 19 de los estatutos de CD FAS, es decir, sus nombres, cargos, profesiones, domicilios, nacionalidades, y fechas de ingreso.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t>Copia Certificada de la nómina de las personas que actualmente son representantes, administradores, gerentes y empleados con facultad de representación de CD FAS, es decir, sus nombres, cargos, profesiones, domicilios, nacionalidades, y fechas de ingreso.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lastRenderedPageBreak/>
        <w:t>Copia Certificada de la nómina de miembros fundadores de CD FAS, con base a los artículos 28 de la LAFSFL y 6 de los Estatutos de CD FAS, es decir, sus nombres, cargos, profesiones, domicilios, nacionalidades, y fechas de ingreso.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t>Copia certificada de la nómina de los miembros contribuyentes actuales de CD FAS, con base a los artículos 28 de la LAFSFL y 6 de los Estatutos de CD FAS, es decir, sus nombres, cargos, profesiones, domicilios, nacionalidades, y fechas de ingreso.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t>Copia Certificada de la nómina de los miembros honorarios actuales de CD FAS, con base a los artículos 28 de la LAFSFL y 6 de los Estatutos de CD FAS, es decir, sus nombres, cargos, profesiones, domicilios, nacionalidades, y fechas de ingreso.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t>Copia certificada de los últimos tres Balances Generales y Estados de Pérdidas y Ganancias debidamente determinados por Auditor de CD FAS.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t>Copia certificada del acta de Asamblea General de CD FAS adonde se nombra al Auditor de la asociación y se le fijen sus honorarios, es decir, su nombre, fechas de nombramiento y el monto exacto de los honorarios, con base a los artículos 28 de la LAFSFL y 18 literal f) de los Estatutos de CD FAS.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t>Copia certificada del acta de Asamblea General de CD FAS en donde se fije el monto de la membresía de ingreso y cuotas que deben pagar los miembros para ingresar y/o permanecer en la asociación, con base a los artículos 28 de la LAFSFL y 18 literal g) de los Estatutos de CD FAS.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t>Copia certificada del Acta de Asamblea General o cualquier otro documento vinculante que establezca el monto y periodicidad de los mismos, de los fondos obtenidos por CD FAS recibidos por llamamientos públicos, según informe que la Asociación realiza a la Dirección General de Impuestos Internos del Ministerio de Hacienda, con base al artículo 36 de la LAFSFL.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t>Copia certificada del acta de Asamblea General o cualquier otro documento vinculante que establezca el monto y periodicidad de los mismos de los fondos obtenidos por CD FAS recibidos por patrocinadores.</w:t>
      </w:r>
    </w:p>
    <w:p w:rsidR="001C6CEA" w:rsidRPr="002C7A81" w:rsidRDefault="001C6CEA" w:rsidP="001C6CE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i/>
        </w:rPr>
      </w:pPr>
      <w:r w:rsidRPr="002C7A81">
        <w:rPr>
          <w:rFonts w:ascii="Book Antiqua" w:hAnsi="Book Antiqua"/>
          <w:i/>
        </w:rPr>
        <w:t>Copia certificada del acta de Asamblea General o cualquier otro documento vinculante que establezca el monto y periodicidad de los mismo de los fondos obtenidos por CD FAS recibidos de parte del estado y/o Instituciones oficiales autónomas que sean auditados por la Corte de Cuentas de la República, con base a los artículos 42 de la LAFSL.”</w:t>
      </w:r>
    </w:p>
    <w:p w:rsidR="004A627E" w:rsidRPr="002C7A81" w:rsidRDefault="004A627E" w:rsidP="001C6CEA">
      <w:pPr>
        <w:pStyle w:val="Prrafodelista"/>
        <w:ind w:left="1080"/>
        <w:jc w:val="both"/>
        <w:rPr>
          <w:rFonts w:ascii="Book Antiqua" w:hAnsi="Book Antiqua"/>
          <w:b/>
          <w:lang w:val="es-ES" w:eastAsia="es-ES"/>
        </w:rPr>
      </w:pPr>
    </w:p>
    <w:p w:rsidR="0014380D" w:rsidRPr="002C7A81" w:rsidRDefault="0014380D" w:rsidP="0014380D">
      <w:pPr>
        <w:pStyle w:val="Prrafodelista"/>
        <w:tabs>
          <w:tab w:val="left" w:pos="2506"/>
          <w:tab w:val="left" w:pos="3418"/>
        </w:tabs>
        <w:ind w:left="1080"/>
        <w:jc w:val="both"/>
        <w:rPr>
          <w:rFonts w:ascii="Times New Roman" w:eastAsia="Times New Roman" w:hAnsi="Times New Roman" w:cs="Times New Roman"/>
          <w:i/>
          <w:lang w:val="es-ES_tradnl" w:eastAsia="es-ES_tradnl"/>
        </w:rPr>
      </w:pPr>
    </w:p>
    <w:p w:rsidR="00957B19" w:rsidRPr="002C7A81" w:rsidRDefault="00915B38" w:rsidP="00012AF0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lang w:val="es-ES" w:eastAsia="es-ES"/>
        </w:rPr>
      </w:pPr>
      <w:r w:rsidRPr="002C7A81">
        <w:rPr>
          <w:rFonts w:ascii="Book Antiqua" w:hAnsi="Book Antiqua"/>
          <w:lang w:eastAsia="es-ES"/>
        </w:rPr>
        <w:t xml:space="preserve">Que, en fecha </w:t>
      </w:r>
      <w:r w:rsidR="001C1D29" w:rsidRPr="002C7A81">
        <w:rPr>
          <w:rFonts w:ascii="Book Antiqua" w:hAnsi="Book Antiqua"/>
          <w:lang w:eastAsia="es-ES"/>
        </w:rPr>
        <w:t>ocho de febrero</w:t>
      </w:r>
      <w:r w:rsidR="00A50BE8" w:rsidRPr="002C7A81">
        <w:rPr>
          <w:rFonts w:ascii="Book Antiqua" w:hAnsi="Book Antiqua"/>
          <w:lang w:eastAsia="es-ES"/>
        </w:rPr>
        <w:t xml:space="preserve"> del presente año y con base al artículo 71 de la Ley de Acceso a la Información Pública, la unidad administrativa facultada </w:t>
      </w:r>
      <w:r w:rsidR="009228E5" w:rsidRPr="002C7A81">
        <w:rPr>
          <w:rFonts w:ascii="Book Antiqua" w:hAnsi="Book Antiqua"/>
          <w:lang w:eastAsia="es-ES"/>
        </w:rPr>
        <w:t>informó</w:t>
      </w:r>
      <w:r w:rsidR="00080766" w:rsidRPr="002C7A81">
        <w:rPr>
          <w:rFonts w:ascii="Book Antiqua" w:hAnsi="Book Antiqua"/>
          <w:lang w:eastAsia="es-ES"/>
        </w:rPr>
        <w:t xml:space="preserve"> a esta Unidad de </w:t>
      </w:r>
      <w:r w:rsidR="00E063CA" w:rsidRPr="002C7A81">
        <w:rPr>
          <w:rFonts w:ascii="Book Antiqua" w:hAnsi="Book Antiqua"/>
          <w:lang w:eastAsia="es-ES"/>
        </w:rPr>
        <w:t>Acceso a la Información Pública, lo siguiente:</w:t>
      </w:r>
      <w:r w:rsidR="008A2C3E" w:rsidRPr="002C7A81">
        <w:rPr>
          <w:rFonts w:ascii="Book Antiqua" w:hAnsi="Book Antiqua"/>
          <w:lang w:eastAsia="es-ES"/>
        </w:rPr>
        <w:t xml:space="preserve"> </w:t>
      </w:r>
      <w:r w:rsidR="008A2C3E" w:rsidRPr="002C7A81">
        <w:rPr>
          <w:rFonts w:ascii="Book Antiqua" w:hAnsi="Book Antiqua"/>
          <w:i/>
          <w:lang w:eastAsia="es-ES"/>
        </w:rPr>
        <w:t>“…</w:t>
      </w:r>
      <w:r w:rsidR="00012AF0" w:rsidRPr="002C7A81">
        <w:rPr>
          <w:rFonts w:ascii="Book Antiqua" w:hAnsi="Book Antiqua"/>
          <w:i/>
          <w:lang w:eastAsia="es-ES"/>
        </w:rPr>
        <w:t xml:space="preserve">y concerniente a lo solicitado le informo que referente al literal A se anexa copia simple y pública de la credencial de elección de junta directiva vigente; con respecto a los literales B,C,D,E no se ha encontrado ninguna nómina de miembros inscrita. En el literal F y G le informo que los últimos estados financieros presentados son los correspondientes a los años 2016, 2017 y 2018, sin embargo, no se le puede extender lo solicitado por encontrarse actualmente en </w:t>
      </w:r>
      <w:proofErr w:type="spellStart"/>
      <w:r w:rsidR="00012AF0" w:rsidRPr="002C7A81">
        <w:rPr>
          <w:rFonts w:ascii="Book Antiqua" w:hAnsi="Book Antiqua"/>
          <w:i/>
          <w:lang w:eastAsia="es-ES"/>
        </w:rPr>
        <w:t>tramite</w:t>
      </w:r>
      <w:proofErr w:type="spellEnd"/>
      <w:r w:rsidR="00012AF0" w:rsidRPr="002C7A81">
        <w:rPr>
          <w:rFonts w:ascii="Book Antiqua" w:hAnsi="Book Antiqua"/>
          <w:i/>
          <w:lang w:eastAsia="es-ES"/>
        </w:rPr>
        <w:t xml:space="preserve">, de conformidad, de conformidad al numeral 31 del Índice de Documentación Reservada del Ministerio de Gobernación y Desarrollo Territorial. Y con respecto a los literales H, I, J, K es información que no se presenta en este Registro para su inscripción, por lo que no constan en archivos. De acuerdo a la Nueva Ley General de los Deportes, se sugiere que la información requerida sea </w:t>
      </w:r>
      <w:r w:rsidR="00012AF0" w:rsidRPr="002C7A81">
        <w:rPr>
          <w:rFonts w:ascii="Book Antiqua" w:hAnsi="Book Antiqua"/>
          <w:i/>
          <w:lang w:eastAsia="es-ES"/>
        </w:rPr>
        <w:lastRenderedPageBreak/>
        <w:t>consultada en el Registro Nacional de Federaciones y Asociaciones Deportivas, del Instituto Nacional de los Deportes”.</w:t>
      </w:r>
    </w:p>
    <w:p w:rsidR="00012AF0" w:rsidRPr="002C7A81" w:rsidRDefault="00012AF0" w:rsidP="00012AF0">
      <w:pPr>
        <w:pStyle w:val="Prrafodelista"/>
        <w:ind w:left="1080"/>
        <w:jc w:val="both"/>
        <w:rPr>
          <w:rFonts w:ascii="Book Antiqua" w:hAnsi="Book Antiqua"/>
          <w:b/>
          <w:lang w:val="es-ES" w:eastAsia="es-ES"/>
        </w:rPr>
      </w:pPr>
    </w:p>
    <w:p w:rsidR="00265165" w:rsidRPr="002C7A81" w:rsidRDefault="004E3822" w:rsidP="00265165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lang w:val="es-ES" w:eastAsia="es-ES"/>
        </w:rPr>
      </w:pPr>
      <w:r w:rsidRPr="002C7A81">
        <w:rPr>
          <w:rFonts w:ascii="Book Antiqua" w:hAnsi="Book Antiqua"/>
          <w:lang w:eastAsia="es-ES"/>
        </w:rPr>
        <w:t>Con base a</w:t>
      </w:r>
      <w:r w:rsidR="005050AA" w:rsidRPr="002C7A81">
        <w:rPr>
          <w:rFonts w:ascii="Book Antiqua" w:hAnsi="Book Antiqua"/>
          <w:lang w:eastAsia="es-ES"/>
        </w:rPr>
        <w:t xml:space="preserve"> </w:t>
      </w:r>
      <w:r w:rsidRPr="002C7A81">
        <w:rPr>
          <w:rFonts w:ascii="Book Antiqua" w:hAnsi="Book Antiqua"/>
          <w:lang w:eastAsia="es-ES"/>
        </w:rPr>
        <w:t>l</w:t>
      </w:r>
      <w:r w:rsidR="005050AA" w:rsidRPr="002C7A81">
        <w:rPr>
          <w:rFonts w:ascii="Book Antiqua" w:hAnsi="Book Antiqua"/>
          <w:lang w:eastAsia="es-ES"/>
        </w:rPr>
        <w:t>os artículos 62 de la Ley de Acceso a la Información Pública y al Art.</w:t>
      </w:r>
      <w:r w:rsidRPr="002C7A81">
        <w:rPr>
          <w:rFonts w:ascii="Book Antiqua" w:hAnsi="Book Antiqua"/>
          <w:lang w:eastAsia="es-ES"/>
        </w:rPr>
        <w:t xml:space="preserve"> 57 del Reglamento de la Ley de Acceso a la Información Pública, se</w:t>
      </w:r>
      <w:r w:rsidR="005C64CA" w:rsidRPr="002C7A81">
        <w:rPr>
          <w:rFonts w:ascii="Book Antiqua" w:hAnsi="Book Antiqua"/>
          <w:lang w:eastAsia="es-ES"/>
        </w:rPr>
        <w:t xml:space="preserve"> le notificará al solicitante</w:t>
      </w:r>
      <w:r w:rsidRPr="002C7A81">
        <w:rPr>
          <w:rFonts w:ascii="Book Antiqua" w:hAnsi="Book Antiqua"/>
          <w:lang w:eastAsia="es-ES"/>
        </w:rPr>
        <w:t xml:space="preserve"> vía correo electrónico</w:t>
      </w:r>
      <w:r w:rsidR="005050AA" w:rsidRPr="002C7A81">
        <w:rPr>
          <w:rFonts w:ascii="Book Antiqua" w:hAnsi="Book Antiqua"/>
          <w:lang w:eastAsia="es-ES"/>
        </w:rPr>
        <w:t xml:space="preserve"> el cual fue establecido en la solicitud de información</w:t>
      </w:r>
      <w:r w:rsidRPr="002C7A81">
        <w:rPr>
          <w:rFonts w:ascii="Book Antiqua" w:hAnsi="Book Antiqua"/>
          <w:lang w:eastAsia="es-ES"/>
        </w:rPr>
        <w:t>, la cual contendrá de forma digital un ejemplar de esta resolución debidamente firmada y sellada por el Oficial de Información; así como</w:t>
      </w:r>
      <w:r w:rsidR="00D52633" w:rsidRPr="002C7A81">
        <w:rPr>
          <w:rFonts w:ascii="Book Antiqua" w:hAnsi="Book Antiqua"/>
          <w:lang w:eastAsia="es-ES"/>
        </w:rPr>
        <w:t xml:space="preserve"> anexo</w:t>
      </w:r>
      <w:r w:rsidRPr="002C7A81">
        <w:rPr>
          <w:rFonts w:ascii="Book Antiqua" w:hAnsi="Book Antiqua"/>
          <w:lang w:eastAsia="es-ES"/>
        </w:rPr>
        <w:t xml:space="preserve">, </w:t>
      </w:r>
      <w:r w:rsidR="00D52633" w:rsidRPr="002C7A81">
        <w:rPr>
          <w:rFonts w:ascii="Book Antiqua" w:hAnsi="Book Antiqua"/>
          <w:lang w:eastAsia="es-ES"/>
        </w:rPr>
        <w:t>un archivo de PDF con cuatro</w:t>
      </w:r>
      <w:r w:rsidR="00265165" w:rsidRPr="002C7A81">
        <w:rPr>
          <w:rFonts w:ascii="Book Antiqua" w:hAnsi="Book Antiqua"/>
          <w:lang w:eastAsia="es-ES"/>
        </w:rPr>
        <w:t xml:space="preserve"> folios</w:t>
      </w:r>
      <w:r w:rsidR="002E173D" w:rsidRPr="002C7A81">
        <w:rPr>
          <w:rFonts w:ascii="Book Antiqua" w:hAnsi="Book Antiqua"/>
          <w:lang w:eastAsia="es-ES"/>
        </w:rPr>
        <w:t xml:space="preserve"> que contiene</w:t>
      </w:r>
      <w:r w:rsidR="00265165" w:rsidRPr="002C7A81">
        <w:rPr>
          <w:rFonts w:ascii="Book Antiqua" w:hAnsi="Book Antiqua"/>
          <w:lang w:eastAsia="es-ES"/>
        </w:rPr>
        <w:t xml:space="preserve"> </w:t>
      </w:r>
      <w:r w:rsidR="00D52633" w:rsidRPr="002C7A81">
        <w:rPr>
          <w:rFonts w:ascii="Book Antiqua" w:hAnsi="Book Antiqua"/>
          <w:lang w:eastAsia="es-ES"/>
        </w:rPr>
        <w:t xml:space="preserve">una copia simple y pública de la credencial de elección de junta directiva vigente DE CLUB DEPERTIVO FAS, </w:t>
      </w:r>
      <w:r w:rsidR="002C7A81" w:rsidRPr="002C7A81">
        <w:rPr>
          <w:rFonts w:ascii="Book Antiqua" w:hAnsi="Book Antiqua"/>
          <w:lang w:eastAsia="es-ES"/>
        </w:rPr>
        <w:t>ya que para extender copias certificadas el interesado debe solicitarlo a</w:t>
      </w:r>
      <w:r w:rsidR="002C7A81" w:rsidRPr="002C7A81">
        <w:rPr>
          <w:rFonts w:ascii="Book Antiqua" w:hAnsi="Book Antiqua"/>
          <w:lang w:eastAsia="es-ES"/>
        </w:rPr>
        <w:t xml:space="preserve">l </w:t>
      </w:r>
      <w:r w:rsidR="002C7A81" w:rsidRPr="002C7A81">
        <w:rPr>
          <w:rFonts w:ascii="Book Antiqua" w:hAnsi="Book Antiqua"/>
          <w:lang w:eastAsia="es-ES"/>
        </w:rPr>
        <w:t>Registro</w:t>
      </w:r>
      <w:r w:rsidR="002C7A81" w:rsidRPr="002C7A81">
        <w:rPr>
          <w:rFonts w:ascii="Book Antiqua" w:hAnsi="Book Antiqua"/>
          <w:lang w:eastAsia="es-ES"/>
        </w:rPr>
        <w:t xml:space="preserve"> de Asociaciones y Fundaciones sin Fines de Lucro, </w:t>
      </w:r>
      <w:r w:rsidR="002C7A81" w:rsidRPr="002C7A81">
        <w:rPr>
          <w:rFonts w:ascii="Book Antiqua" w:hAnsi="Book Antiqua"/>
          <w:lang w:eastAsia="es-ES"/>
        </w:rPr>
        <w:t>que cuenta con tarifas establecidas para tal fin</w:t>
      </w:r>
      <w:r w:rsidR="002C7A81" w:rsidRPr="002C7A81">
        <w:rPr>
          <w:rFonts w:ascii="Book Antiqua" w:hAnsi="Book Antiqua"/>
          <w:lang w:eastAsia="es-ES"/>
        </w:rPr>
        <w:t xml:space="preserve">. </w:t>
      </w:r>
      <w:r w:rsidR="00D52633" w:rsidRPr="002C7A81">
        <w:rPr>
          <w:rFonts w:ascii="Book Antiqua" w:hAnsi="Book Antiqua"/>
          <w:lang w:eastAsia="es-ES"/>
        </w:rPr>
        <w:t xml:space="preserve"> </w:t>
      </w:r>
    </w:p>
    <w:p w:rsidR="002C7A81" w:rsidRPr="002C7A81" w:rsidRDefault="002C7A81" w:rsidP="002C7A81">
      <w:pPr>
        <w:pStyle w:val="Prrafodelista"/>
        <w:rPr>
          <w:rFonts w:ascii="Book Antiqua" w:hAnsi="Book Antiqua"/>
          <w:b/>
          <w:lang w:val="es-ES" w:eastAsia="es-ES"/>
        </w:rPr>
      </w:pPr>
    </w:p>
    <w:p w:rsidR="002C7A81" w:rsidRPr="002C7A81" w:rsidRDefault="002C7A81" w:rsidP="002C7A81">
      <w:pPr>
        <w:pStyle w:val="Prrafodelista"/>
        <w:ind w:left="1080"/>
        <w:jc w:val="both"/>
        <w:rPr>
          <w:rFonts w:ascii="Book Antiqua" w:hAnsi="Book Antiqua"/>
          <w:b/>
          <w:lang w:val="es-ES" w:eastAsia="es-ES"/>
        </w:rPr>
      </w:pPr>
    </w:p>
    <w:p w:rsidR="006E306B" w:rsidRPr="002C7A81" w:rsidRDefault="006E306B" w:rsidP="0052554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lang w:val="es-ES" w:eastAsia="es-ES"/>
        </w:rPr>
      </w:pPr>
      <w:r w:rsidRPr="002C7A81">
        <w:rPr>
          <w:rFonts w:ascii="Book Antiqua" w:hAnsi="Book Antiqua"/>
          <w:b/>
          <w:lang w:eastAsia="es-ES"/>
        </w:rPr>
        <w:t xml:space="preserve">Por tanto, </w:t>
      </w:r>
      <w:r w:rsidRPr="002C7A81">
        <w:rPr>
          <w:rFonts w:ascii="Book Antiqua" w:hAnsi="Book Antiqua"/>
          <w:lang w:eastAsia="es-ES"/>
        </w:rPr>
        <w:t xml:space="preserve">de conformidad con las razones antes expuestas y disposiciones legales citadas, y con base al artículo 72 letra “c” de la LAIP, </w:t>
      </w:r>
      <w:r w:rsidRPr="002C7A81">
        <w:rPr>
          <w:rFonts w:ascii="Book Antiqua" w:hAnsi="Book Antiqua"/>
          <w:b/>
          <w:lang w:eastAsia="es-ES"/>
        </w:rPr>
        <w:t>resuelvo:</w:t>
      </w:r>
      <w:r w:rsidRPr="002C7A81">
        <w:rPr>
          <w:rFonts w:ascii="Book Antiqua" w:hAnsi="Book Antiqua"/>
          <w:lang w:eastAsia="es-ES"/>
        </w:rPr>
        <w:t xml:space="preserve"> </w:t>
      </w:r>
    </w:p>
    <w:p w:rsidR="006E306B" w:rsidRPr="002C7A81" w:rsidRDefault="006E306B" w:rsidP="006E306B">
      <w:pPr>
        <w:pStyle w:val="Prrafodelista"/>
        <w:rPr>
          <w:rFonts w:ascii="Book Antiqua" w:hAnsi="Book Antiqua"/>
          <w:lang w:eastAsia="es-ES"/>
        </w:rPr>
      </w:pPr>
    </w:p>
    <w:p w:rsidR="00373E92" w:rsidRPr="002C7A81" w:rsidRDefault="006E306B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lang w:val="es-ES" w:eastAsia="es-ES"/>
        </w:rPr>
      </w:pPr>
      <w:r w:rsidRPr="002C7A81">
        <w:rPr>
          <w:rFonts w:ascii="Book Antiqua" w:hAnsi="Book Antiqua"/>
          <w:b/>
          <w:lang w:eastAsia="es-ES"/>
        </w:rPr>
        <w:t>Conceder el acc</w:t>
      </w:r>
      <w:r w:rsidR="00E87789" w:rsidRPr="002C7A81">
        <w:rPr>
          <w:rFonts w:ascii="Book Antiqua" w:hAnsi="Book Antiqua"/>
          <w:b/>
          <w:lang w:eastAsia="es-ES"/>
        </w:rPr>
        <w:t>eso a la información solicitada</w:t>
      </w:r>
      <w:r w:rsidRPr="002C7A81">
        <w:rPr>
          <w:rFonts w:ascii="Book Antiqua" w:hAnsi="Book Antiqua"/>
          <w:b/>
          <w:lang w:eastAsia="es-ES"/>
        </w:rPr>
        <w:t xml:space="preserve"> por medio de esta </w:t>
      </w:r>
      <w:r w:rsidR="00AA1A13" w:rsidRPr="002C7A81">
        <w:rPr>
          <w:rFonts w:ascii="Book Antiqua" w:hAnsi="Book Antiqua"/>
          <w:b/>
          <w:lang w:eastAsia="es-ES"/>
        </w:rPr>
        <w:t>resolución</w:t>
      </w:r>
      <w:r w:rsidR="00E87789" w:rsidRPr="002C7A81">
        <w:rPr>
          <w:rFonts w:ascii="Book Antiqua" w:hAnsi="Book Antiqua"/>
          <w:lang w:eastAsia="es-ES"/>
        </w:rPr>
        <w:t>.</w:t>
      </w:r>
      <w:r w:rsidR="00373E92" w:rsidRPr="002C7A81">
        <w:rPr>
          <w:rFonts w:ascii="Book Antiqua" w:hAnsi="Book Antiqua"/>
          <w:lang w:eastAsia="es-ES"/>
        </w:rPr>
        <w:t xml:space="preserve"> </w:t>
      </w:r>
    </w:p>
    <w:p w:rsidR="00E87789" w:rsidRPr="002C7A81" w:rsidRDefault="00E87789" w:rsidP="00373E92">
      <w:pPr>
        <w:pStyle w:val="Prrafodelista"/>
        <w:ind w:left="1440"/>
        <w:jc w:val="both"/>
        <w:rPr>
          <w:rFonts w:ascii="Book Antiqua" w:hAnsi="Book Antiqua"/>
          <w:b/>
          <w:lang w:val="es-ES" w:eastAsia="es-ES"/>
        </w:rPr>
      </w:pPr>
      <w:r w:rsidRPr="002C7A81">
        <w:rPr>
          <w:rFonts w:ascii="Book Antiqua" w:hAnsi="Book Antiqua"/>
          <w:b/>
          <w:lang w:eastAsia="es-ES"/>
        </w:rPr>
        <w:t xml:space="preserve"> </w:t>
      </w:r>
    </w:p>
    <w:p w:rsidR="00E87789" w:rsidRPr="002C7A81" w:rsidRDefault="00E87789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lang w:val="es-ES" w:eastAsia="es-ES"/>
        </w:rPr>
      </w:pPr>
      <w:r w:rsidRPr="002C7A81">
        <w:rPr>
          <w:rFonts w:ascii="Book Antiqua" w:hAnsi="Book Antiqua"/>
          <w:b/>
          <w:lang w:val="es-ES" w:eastAsia="es-ES"/>
        </w:rPr>
        <w:t>Hacer</w:t>
      </w:r>
      <w:r w:rsidRPr="002C7A81">
        <w:rPr>
          <w:rFonts w:ascii="Book Antiqua" w:hAnsi="Book Antiqua"/>
          <w:lang w:val="es-ES" w:eastAsia="es-ES"/>
        </w:rPr>
        <w:t xml:space="preserve"> saber al solicitante que si no se encuentra conforme con la información proporcionada le queda expedita la vía administrativa para acudir al Instituto de Acceso a la Información Pública en virtud de lo establecido en el artículo 135 de la Ley de Procedimientos Administrativos y Arts. 82, 83 de la Ley de Acceso a la Información Pública.  </w:t>
      </w:r>
    </w:p>
    <w:p w:rsidR="00E87789" w:rsidRPr="002C7A81" w:rsidRDefault="00E87789" w:rsidP="00E87789">
      <w:pPr>
        <w:pStyle w:val="Prrafodelista"/>
        <w:ind w:left="1440"/>
        <w:jc w:val="both"/>
        <w:rPr>
          <w:rFonts w:ascii="Book Antiqua" w:hAnsi="Book Antiqua"/>
          <w:b/>
          <w:lang w:val="es-ES" w:eastAsia="es-ES"/>
        </w:rPr>
      </w:pPr>
    </w:p>
    <w:p w:rsidR="00556AB8" w:rsidRPr="002C7A81" w:rsidRDefault="00E87789" w:rsidP="00E87789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lang w:val="es-ES" w:eastAsia="es-ES"/>
        </w:rPr>
      </w:pPr>
      <w:r w:rsidRPr="002C7A81">
        <w:rPr>
          <w:rFonts w:ascii="Book Antiqua" w:hAnsi="Book Antiqua"/>
          <w:lang w:val="es-ES" w:eastAsia="es-ES"/>
        </w:rPr>
        <w:t>C</w:t>
      </w:r>
      <w:r w:rsidR="00556AB8" w:rsidRPr="002C7A81">
        <w:rPr>
          <w:rFonts w:ascii="Book Antiqua" w:hAnsi="Book Antiqua"/>
          <w:lang w:val="es-ES" w:eastAsia="es-ES"/>
        </w:rPr>
        <w:t xml:space="preserve">onforme a los Arts. 18, 86 Inciso 3° de </w:t>
      </w:r>
      <w:r w:rsidR="00CF7D3E" w:rsidRPr="002C7A81">
        <w:rPr>
          <w:rFonts w:ascii="Book Antiqua" w:hAnsi="Book Antiqua"/>
          <w:lang w:val="es-ES" w:eastAsia="es-ES"/>
        </w:rPr>
        <w:t xml:space="preserve">la Constitución, Arts. 2, 7, 9, </w:t>
      </w:r>
      <w:r w:rsidR="00556AB8" w:rsidRPr="002C7A81">
        <w:rPr>
          <w:rFonts w:ascii="Book Antiqua" w:hAnsi="Book Antiqua"/>
          <w:lang w:val="es-ES" w:eastAsia="es-ES"/>
        </w:rPr>
        <w:t xml:space="preserve">24, </w:t>
      </w:r>
      <w:r w:rsidR="00CF7D3E" w:rsidRPr="002C7A81">
        <w:rPr>
          <w:rFonts w:ascii="Book Antiqua" w:hAnsi="Book Antiqua"/>
          <w:lang w:val="es-ES" w:eastAsia="es-ES"/>
        </w:rPr>
        <w:t xml:space="preserve">36, </w:t>
      </w:r>
      <w:r w:rsidR="00556AB8" w:rsidRPr="002C7A81">
        <w:rPr>
          <w:rFonts w:ascii="Book Antiqua" w:hAnsi="Book Antiqua"/>
          <w:lang w:val="es-ES" w:eastAsia="es-ES"/>
        </w:rPr>
        <w:t>50, 62, 66, 70</w:t>
      </w:r>
      <w:r w:rsidR="0083173D" w:rsidRPr="002C7A81">
        <w:rPr>
          <w:rFonts w:ascii="Book Antiqua" w:hAnsi="Book Antiqua"/>
          <w:lang w:val="es-ES" w:eastAsia="es-ES"/>
        </w:rPr>
        <w:t>, 71</w:t>
      </w:r>
      <w:r w:rsidR="00556AB8" w:rsidRPr="002C7A81">
        <w:rPr>
          <w:rFonts w:ascii="Book Antiqua" w:hAnsi="Book Antiqua"/>
          <w:lang w:val="es-ES" w:eastAsia="es-ES"/>
        </w:rPr>
        <w:t xml:space="preserve"> y 72 de la Ley de Acceso a la</w:t>
      </w:r>
      <w:r w:rsidR="00CF7D3E" w:rsidRPr="002C7A81">
        <w:rPr>
          <w:rFonts w:ascii="Book Antiqua" w:hAnsi="Book Antiqua"/>
          <w:lang w:val="es-ES" w:eastAsia="es-ES"/>
        </w:rPr>
        <w:t xml:space="preserve"> Información Pública </w:t>
      </w:r>
      <w:r w:rsidR="00556AB8" w:rsidRPr="002C7A81">
        <w:rPr>
          <w:rFonts w:ascii="Book Antiqua" w:hAnsi="Book Antiqua"/>
          <w:lang w:val="es-ES" w:eastAsia="es-ES"/>
        </w:rPr>
        <w:t xml:space="preserve">y Arts. 71, 74, 81, 82 Inciso 3° y 96 de la Ley de Procedimientos Administrativos, esta Unidad de Acceso a la Información Pública, </w:t>
      </w:r>
      <w:r w:rsidR="00373E92" w:rsidRPr="002C7A81">
        <w:rPr>
          <w:rFonts w:ascii="Book Antiqua" w:hAnsi="Book Antiqua"/>
          <w:b/>
          <w:lang w:val="es-ES" w:eastAsia="es-ES"/>
        </w:rPr>
        <w:t>Remite</w:t>
      </w:r>
      <w:r w:rsidR="00556AB8" w:rsidRPr="002C7A81">
        <w:rPr>
          <w:rFonts w:ascii="Book Antiqua" w:hAnsi="Book Antiqua"/>
          <w:lang w:val="es-ES" w:eastAsia="es-ES"/>
        </w:rPr>
        <w:t xml:space="preserve"> la presente por el medio señalado para tal efecto. </w:t>
      </w:r>
      <w:r w:rsidR="00556AB8" w:rsidRPr="002C7A81">
        <w:rPr>
          <w:rFonts w:ascii="Book Antiqua" w:hAnsi="Book Antiqua"/>
          <w:b/>
          <w:lang w:val="es-ES" w:eastAsia="es-ES"/>
        </w:rPr>
        <w:t>NOTIFÍQUESE.</w:t>
      </w:r>
    </w:p>
    <w:p w:rsidR="00986D45" w:rsidRDefault="00986D45" w:rsidP="00986D45">
      <w:pPr>
        <w:jc w:val="both"/>
        <w:rPr>
          <w:rFonts w:ascii="Book Antiqua" w:hAnsi="Book Antiqua"/>
          <w:b/>
          <w:lang w:val="es-ES" w:eastAsia="es-ES"/>
        </w:rPr>
      </w:pPr>
    </w:p>
    <w:p w:rsidR="00986D45" w:rsidRDefault="00986D45" w:rsidP="00986D45">
      <w:pPr>
        <w:spacing w:line="360" w:lineRule="auto"/>
        <w:jc w:val="both"/>
        <w:rPr>
          <w:rFonts w:ascii="Book Antiqua" w:hAnsi="Book Antiqua"/>
        </w:rPr>
      </w:pP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lang w:eastAsia="es-ES_tradnl"/>
        </w:rPr>
        <w:t>Lic.</w:t>
      </w:r>
      <w:r w:rsidRPr="00AB1BD1">
        <w:rPr>
          <w:rFonts w:ascii="Book Antiqua" w:hAnsi="Book Antiqua"/>
          <w:b/>
          <w:sz w:val="22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szCs w:val="22"/>
        </w:rPr>
        <w:t>Roberto Arnoldo Rivera Flores</w:t>
      </w: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Ofici</w:t>
      </w:r>
      <w:r w:rsidR="00AB1BD1">
        <w:rPr>
          <w:rFonts w:ascii="Book Antiqua" w:hAnsi="Book Antiqua"/>
          <w:b/>
          <w:sz w:val="22"/>
          <w:szCs w:val="22"/>
        </w:rPr>
        <w:t>al de Información</w:t>
      </w:r>
      <w:r>
        <w:rPr>
          <w:rFonts w:ascii="Book Antiqua" w:hAnsi="Book Antiqua"/>
          <w:b/>
          <w:sz w:val="22"/>
          <w:szCs w:val="22"/>
        </w:rPr>
        <w:t xml:space="preserve">  </w:t>
      </w:r>
    </w:p>
    <w:p w:rsidR="00DD3B70" w:rsidRDefault="002C7A81">
      <w:bookmarkStart w:id="0" w:name="_GoBack"/>
      <w:bookmarkEnd w:id="0"/>
    </w:p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E09"/>
    <w:multiLevelType w:val="hybridMultilevel"/>
    <w:tmpl w:val="2814E25E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574"/>
    <w:multiLevelType w:val="hybridMultilevel"/>
    <w:tmpl w:val="AB2888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C3E0B"/>
    <w:multiLevelType w:val="hybridMultilevel"/>
    <w:tmpl w:val="BB789BA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0"/>
    <w:multiLevelType w:val="hybridMultilevel"/>
    <w:tmpl w:val="860E3226"/>
    <w:lvl w:ilvl="0" w:tplc="379E2E5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D0486C"/>
    <w:multiLevelType w:val="hybridMultilevel"/>
    <w:tmpl w:val="BE6497B4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54491"/>
    <w:multiLevelType w:val="hybridMultilevel"/>
    <w:tmpl w:val="0046BB22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40D2C"/>
    <w:multiLevelType w:val="hybridMultilevel"/>
    <w:tmpl w:val="AB04474E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8"/>
    <w:rsid w:val="00012AF0"/>
    <w:rsid w:val="000455CB"/>
    <w:rsid w:val="00080766"/>
    <w:rsid w:val="000E60A6"/>
    <w:rsid w:val="00105AE8"/>
    <w:rsid w:val="0014380D"/>
    <w:rsid w:val="001C1D29"/>
    <w:rsid w:val="001C6CEA"/>
    <w:rsid w:val="001D40F4"/>
    <w:rsid w:val="002176FE"/>
    <w:rsid w:val="002429E7"/>
    <w:rsid w:val="00265165"/>
    <w:rsid w:val="002C7A81"/>
    <w:rsid w:val="002E173D"/>
    <w:rsid w:val="00320798"/>
    <w:rsid w:val="00371EE7"/>
    <w:rsid w:val="00373E92"/>
    <w:rsid w:val="003B05D7"/>
    <w:rsid w:val="0040768E"/>
    <w:rsid w:val="004A20FB"/>
    <w:rsid w:val="004A627E"/>
    <w:rsid w:val="004E3822"/>
    <w:rsid w:val="005050AA"/>
    <w:rsid w:val="00507E72"/>
    <w:rsid w:val="00525547"/>
    <w:rsid w:val="00556AB8"/>
    <w:rsid w:val="005C64CA"/>
    <w:rsid w:val="006B34EE"/>
    <w:rsid w:val="006E306B"/>
    <w:rsid w:val="00710DC7"/>
    <w:rsid w:val="0075109B"/>
    <w:rsid w:val="00784A11"/>
    <w:rsid w:val="0083173D"/>
    <w:rsid w:val="00876156"/>
    <w:rsid w:val="008A2C3E"/>
    <w:rsid w:val="00915B38"/>
    <w:rsid w:val="009228E5"/>
    <w:rsid w:val="00957B19"/>
    <w:rsid w:val="009667E1"/>
    <w:rsid w:val="00983885"/>
    <w:rsid w:val="00983A56"/>
    <w:rsid w:val="00986D45"/>
    <w:rsid w:val="00A50BE8"/>
    <w:rsid w:val="00AA1A13"/>
    <w:rsid w:val="00AB1BD1"/>
    <w:rsid w:val="00C7780D"/>
    <w:rsid w:val="00CF7D3E"/>
    <w:rsid w:val="00D52633"/>
    <w:rsid w:val="00D92408"/>
    <w:rsid w:val="00E063CA"/>
    <w:rsid w:val="00E15764"/>
    <w:rsid w:val="00E33D24"/>
    <w:rsid w:val="00E37341"/>
    <w:rsid w:val="00E44D03"/>
    <w:rsid w:val="00E72268"/>
    <w:rsid w:val="00E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83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83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Roberto Arnoldo Rivera Flores</cp:lastModifiedBy>
  <cp:revision>3</cp:revision>
  <cp:lastPrinted>2022-01-31T16:31:00Z</cp:lastPrinted>
  <dcterms:created xsi:type="dcterms:W3CDTF">2022-02-09T16:50:00Z</dcterms:created>
  <dcterms:modified xsi:type="dcterms:W3CDTF">2022-02-09T17:06:00Z</dcterms:modified>
</cp:coreProperties>
</file>