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4CA" w:rsidRDefault="004F64CA" w:rsidP="001C4687">
      <w:pPr>
        <w:rPr>
          <w:rFonts w:ascii="Calibri" w:eastAsia="Calibri" w:hAnsi="Calibri" w:cs="Times New Roman"/>
          <w:b/>
          <w:lang w:val="es-ES" w:eastAsia="es-SV"/>
        </w:rPr>
      </w:pPr>
      <w:r>
        <w:rPr>
          <w:rFonts w:ascii="Calibri" w:eastAsia="Calibri" w:hAnsi="Calibri" w:cs="Times New Roman"/>
          <w:noProof/>
          <w:lang w:eastAsia="es-SV"/>
        </w:rPr>
        <mc:AlternateContent>
          <mc:Choice Requires="wps">
            <w:drawing>
              <wp:anchor distT="0" distB="0" distL="114300" distR="114300" simplePos="0" relativeHeight="251661312" behindDoc="0" locked="0" layoutInCell="1" allowOverlap="1" wp14:anchorId="172FDF64" wp14:editId="2299B2CE">
                <wp:simplePos x="0" y="0"/>
                <wp:positionH relativeFrom="column">
                  <wp:posOffset>172720</wp:posOffset>
                </wp:positionH>
                <wp:positionV relativeFrom="paragraph">
                  <wp:posOffset>114935</wp:posOffset>
                </wp:positionV>
                <wp:extent cx="5458460" cy="997585"/>
                <wp:effectExtent l="0" t="0" r="27940" b="12065"/>
                <wp:wrapNone/>
                <wp:docPr id="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8460" cy="99758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64CA" w:rsidRPr="00292810" w:rsidRDefault="004F64CA" w:rsidP="004F64CA">
                            <w:pPr>
                              <w:jc w:val="both"/>
                              <w:rPr>
                                <w:color w:val="548DD4" w:themeColor="text2" w:themeTint="99"/>
                                <w:sz w:val="20"/>
                                <w:szCs w:val="20"/>
                              </w:rPr>
                            </w:pPr>
                            <w:r w:rsidRPr="00292810">
                              <w:rPr>
                                <w:b/>
                                <w:color w:val="548DD4" w:themeColor="text2" w:themeTint="99"/>
                                <w:sz w:val="20"/>
                                <w:szCs w:val="20"/>
                              </w:rPr>
                              <w:t xml:space="preserve">Art. 30. </w:t>
                            </w:r>
                            <w:r w:rsidRPr="00292810">
                              <w:rPr>
                                <w:color w:val="548DD4" w:themeColor="text2" w:themeTint="99"/>
                                <w:sz w:val="20"/>
                                <w:szCs w:val="20"/>
                              </w:rPr>
                              <w:t>En caso que el ente obligado deba publicar documentos que contengan en su versión original información reservada o confidencial, deberá preparar una versión en que elimine los elementos clasificados con marcas que impidan su lectura, haciendo constar su nota una razón que exprese la supresión efectuada. Porque se presenta en versión pública, los datos ubicados en la</w:t>
                            </w:r>
                            <w:r>
                              <w:rPr>
                                <w:color w:val="548DD4" w:themeColor="text2" w:themeTint="99"/>
                                <w:sz w:val="20"/>
                                <w:szCs w:val="20"/>
                              </w:rPr>
                              <w:t xml:space="preserve">s </w:t>
                            </w:r>
                            <w:r w:rsidRPr="00292810">
                              <w:rPr>
                                <w:color w:val="548DD4" w:themeColor="text2" w:themeTint="99"/>
                                <w:sz w:val="20"/>
                                <w:szCs w:val="20"/>
                              </w:rPr>
                              <w:t xml:space="preserve"> página</w:t>
                            </w:r>
                            <w:r>
                              <w:rPr>
                                <w:color w:val="548DD4" w:themeColor="text2" w:themeTint="99"/>
                                <w:sz w:val="20"/>
                                <w:szCs w:val="20"/>
                              </w:rPr>
                              <w:t xml:space="preserve">s </w:t>
                            </w:r>
                            <w:r w:rsidRPr="00292810">
                              <w:rPr>
                                <w:color w:val="548DD4" w:themeColor="text2" w:themeTint="99"/>
                                <w:sz w:val="20"/>
                                <w:szCs w:val="20"/>
                              </w:rPr>
                              <w:t xml:space="preserve"> 1 y 2 de la presente solicitud.</w:t>
                            </w:r>
                          </w:p>
                          <w:p w:rsidR="004F64CA" w:rsidRDefault="004F64CA" w:rsidP="004F64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3.6pt;margin-top:9.05pt;width:429.8pt;height:7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" fillcolor="white [3201]" strokecolor="white [3212]" strokeweight="1pt">
                <v:stroke dashstyle="dash"/>
                <v:shadow color="#868686"/>
                <v:textbox>
                  <w:txbxContent>
                    <w:p w:rsidR="004F64CA" w:rsidRPr="00292810" w:rsidRDefault="004F64CA" w:rsidP="004F64CA">
                      <w:pPr>
                        <w:jc w:val="both"/>
                        <w:rPr>
                          <w:color w:val="548DD4" w:themeColor="text2" w:themeTint="99"/>
                          <w:sz w:val="20"/>
                          <w:szCs w:val="20"/>
                        </w:rPr>
                      </w:pPr>
                      <w:r w:rsidRPr="00292810">
                        <w:rPr>
                          <w:b/>
                          <w:color w:val="548DD4" w:themeColor="text2" w:themeTint="99"/>
                          <w:sz w:val="20"/>
                          <w:szCs w:val="20"/>
                        </w:rPr>
                        <w:t xml:space="preserve">Art. 30. </w:t>
                      </w:r>
                      <w:r w:rsidRPr="00292810">
                        <w:rPr>
                          <w:color w:val="548DD4" w:themeColor="text2" w:themeTint="99"/>
                          <w:sz w:val="20"/>
                          <w:szCs w:val="20"/>
                        </w:rPr>
                        <w:t>En caso que el ente obligado deba publicar documentos que contengan en su versión original información reservada o confidencial, deberá preparar una versión en que elimine los elementos clasificados con marcas que impidan su lectura, haciendo constar su nota una razón que exprese la supresión efectuada. Porque se presenta en versión pública, los datos ubicados en la</w:t>
                      </w:r>
                      <w:r>
                        <w:rPr>
                          <w:color w:val="548DD4" w:themeColor="text2" w:themeTint="99"/>
                          <w:sz w:val="20"/>
                          <w:szCs w:val="20"/>
                        </w:rPr>
                        <w:t xml:space="preserve">s </w:t>
                      </w:r>
                      <w:r w:rsidRPr="00292810">
                        <w:rPr>
                          <w:color w:val="548DD4" w:themeColor="text2" w:themeTint="99"/>
                          <w:sz w:val="20"/>
                          <w:szCs w:val="20"/>
                        </w:rPr>
                        <w:t xml:space="preserve"> página</w:t>
                      </w:r>
                      <w:r>
                        <w:rPr>
                          <w:color w:val="548DD4" w:themeColor="text2" w:themeTint="99"/>
                          <w:sz w:val="20"/>
                          <w:szCs w:val="20"/>
                        </w:rPr>
                        <w:t xml:space="preserve">s </w:t>
                      </w:r>
                      <w:r w:rsidRPr="00292810">
                        <w:rPr>
                          <w:color w:val="548DD4" w:themeColor="text2" w:themeTint="99"/>
                          <w:sz w:val="20"/>
                          <w:szCs w:val="20"/>
                        </w:rPr>
                        <w:t xml:space="preserve"> 1 y 2 de la presente solicitud.</w:t>
                      </w:r>
                    </w:p>
                    <w:p w:rsidR="004F64CA" w:rsidRDefault="004F64CA" w:rsidP="004F64CA"/>
                  </w:txbxContent>
                </v:textbox>
              </v:rect>
            </w:pict>
          </mc:Fallback>
        </mc:AlternateContent>
      </w:r>
    </w:p>
    <w:p w:rsidR="004F64CA" w:rsidRDefault="004F64CA" w:rsidP="001C4687">
      <w:pPr>
        <w:rPr>
          <w:rFonts w:ascii="Calibri" w:eastAsia="Calibri" w:hAnsi="Calibri" w:cs="Times New Roman"/>
          <w:b/>
          <w:lang w:val="es-ES" w:eastAsia="es-SV"/>
        </w:rPr>
      </w:pPr>
    </w:p>
    <w:p w:rsidR="004F64CA" w:rsidRDefault="004F64CA" w:rsidP="001C4687">
      <w:pPr>
        <w:rPr>
          <w:rFonts w:ascii="Calibri" w:eastAsia="Calibri" w:hAnsi="Calibri" w:cs="Times New Roman"/>
          <w:b/>
          <w:lang w:val="es-ES" w:eastAsia="es-SV"/>
        </w:rPr>
      </w:pPr>
    </w:p>
    <w:p w:rsidR="001C4687" w:rsidRPr="00C85CD3" w:rsidRDefault="001C4687" w:rsidP="001C4687">
      <w:pPr>
        <w:rPr>
          <w:rFonts w:ascii="Calibri" w:eastAsia="Calibri" w:hAnsi="Calibri" w:cs="Times New Roman"/>
          <w:b/>
          <w:lang w:val="es-ES" w:eastAsia="es-SV"/>
        </w:rPr>
      </w:pPr>
      <w:r w:rsidRPr="00C85CD3">
        <w:rPr>
          <w:rFonts w:ascii="Calibri" w:eastAsia="Calibri" w:hAnsi="Calibri" w:cs="Times New Roman"/>
          <w:noProof/>
          <w:lang w:eastAsia="es-SV"/>
        </w:rPr>
        <mc:AlternateContent>
          <mc:Choice Requires="wps">
            <w:drawing>
              <wp:anchor distT="0" distB="0" distL="114300" distR="114300" simplePos="0" relativeHeight="251659264" behindDoc="0" locked="0" layoutInCell="1" allowOverlap="1" wp14:anchorId="07177F1D" wp14:editId="2B7433F5">
                <wp:simplePos x="0" y="0"/>
                <wp:positionH relativeFrom="column">
                  <wp:posOffset>-97641</wp:posOffset>
                </wp:positionH>
                <wp:positionV relativeFrom="paragraph">
                  <wp:posOffset>138133</wp:posOffset>
                </wp:positionV>
                <wp:extent cx="1950990" cy="327025"/>
                <wp:effectExtent l="0" t="0" r="0" b="0"/>
                <wp:wrapNone/>
                <wp:docPr id="139" name="Cuadro de texto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990" cy="327025"/>
                        </a:xfrm>
                        <a:prstGeom prst="rect">
                          <a:avLst/>
                        </a:prstGeom>
                        <a:solidFill>
                          <a:srgbClr val="FFFFFF"/>
                        </a:solidFill>
                        <a:ln w="9525">
                          <a:noFill/>
                          <a:miter lim="800000"/>
                          <a:headEnd/>
                          <a:tailEnd/>
                        </a:ln>
                      </wps:spPr>
                      <wps:txbx>
                        <w:txbxContent>
                          <w:p w:rsidR="001C4687" w:rsidRPr="001D2B60" w:rsidRDefault="001C4687" w:rsidP="001C4687">
                            <w:pPr>
                              <w:rPr>
                                <w:sz w:val="24"/>
                                <w:szCs w:val="24"/>
                              </w:rPr>
                            </w:pPr>
                            <w:r w:rsidRPr="001D2B60">
                              <w:rPr>
                                <w:b/>
                                <w:sz w:val="24"/>
                                <w:szCs w:val="24"/>
                              </w:rPr>
                              <w:t>RAIP</w:t>
                            </w:r>
                            <w:r w:rsidRPr="001D2B60">
                              <w:rPr>
                                <w:sz w:val="24"/>
                                <w:szCs w:val="24"/>
                              </w:rPr>
                              <w:t xml:space="preserve"> No. 0</w:t>
                            </w:r>
                            <w:r w:rsidR="00811046">
                              <w:rPr>
                                <w:sz w:val="24"/>
                                <w:szCs w:val="24"/>
                              </w:rPr>
                              <w:t>4</w:t>
                            </w:r>
                            <w:r w:rsidR="006A5091">
                              <w:rPr>
                                <w:sz w:val="24"/>
                                <w:szCs w:val="24"/>
                              </w:rPr>
                              <w:t>9</w:t>
                            </w:r>
                            <w:r w:rsidR="00B74EC4">
                              <w:rPr>
                                <w:sz w:val="24"/>
                                <w:szCs w:val="24"/>
                              </w:rPr>
                              <w:t>0</w:t>
                            </w:r>
                            <w:r w:rsidR="00C5036A">
                              <w:rPr>
                                <w:sz w:val="24"/>
                                <w:szCs w:val="24"/>
                              </w:rPr>
                              <w:t>/</w:t>
                            </w:r>
                            <w:r w:rsidRPr="001D2B60">
                              <w:rPr>
                                <w:sz w:val="24"/>
                                <w:szCs w:val="24"/>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39" o:spid="_x0000_s1026" type="#_x0000_t202" style="position:absolute;margin-left:-7.7pt;margin-top:10.9pt;width:153.6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" stroked="f">
                <v:textbox>
                  <w:txbxContent>
                    <w:p w:rsidR="001C4687" w:rsidRPr="001D2B60" w:rsidRDefault="001C4687" w:rsidP="001C4687">
                      <w:pPr>
                        <w:rPr>
                          <w:sz w:val="24"/>
                          <w:szCs w:val="24"/>
                        </w:rPr>
                      </w:pPr>
                      <w:r w:rsidRPr="001D2B60">
                        <w:rPr>
                          <w:b/>
                          <w:sz w:val="24"/>
                          <w:szCs w:val="24"/>
                        </w:rPr>
                        <w:t>RAIP</w:t>
                      </w:r>
                      <w:r w:rsidRPr="001D2B60">
                        <w:rPr>
                          <w:sz w:val="24"/>
                          <w:szCs w:val="24"/>
                        </w:rPr>
                        <w:t xml:space="preserve"> No. 0</w:t>
                      </w:r>
                      <w:r w:rsidR="00811046">
                        <w:rPr>
                          <w:sz w:val="24"/>
                          <w:szCs w:val="24"/>
                        </w:rPr>
                        <w:t>4</w:t>
                      </w:r>
                      <w:r w:rsidR="006A5091">
                        <w:rPr>
                          <w:sz w:val="24"/>
                          <w:szCs w:val="24"/>
                        </w:rPr>
                        <w:t>9</w:t>
                      </w:r>
                      <w:r w:rsidR="00B74EC4">
                        <w:rPr>
                          <w:sz w:val="24"/>
                          <w:szCs w:val="24"/>
                        </w:rPr>
                        <w:t>0</w:t>
                      </w:r>
                      <w:r w:rsidR="00C5036A">
                        <w:rPr>
                          <w:sz w:val="24"/>
                          <w:szCs w:val="24"/>
                        </w:rPr>
                        <w:t>/</w:t>
                      </w:r>
                      <w:r w:rsidRPr="001D2B60">
                        <w:rPr>
                          <w:sz w:val="24"/>
                          <w:szCs w:val="24"/>
                        </w:rPr>
                        <w:t>2018</w:t>
                      </w:r>
                    </w:p>
                  </w:txbxContent>
                </v:textbox>
              </v:shape>
            </w:pict>
          </mc:Fallback>
        </mc:AlternateContent>
      </w:r>
    </w:p>
    <w:p w:rsidR="001C4687" w:rsidRPr="00C85CD3" w:rsidRDefault="001C4687" w:rsidP="001C4687">
      <w:pPr>
        <w:rPr>
          <w:rFonts w:ascii="Calibri" w:eastAsia="Calibri" w:hAnsi="Calibri" w:cs="Times New Roman"/>
          <w:b/>
          <w:lang w:val="es-ES" w:eastAsia="es-SV"/>
        </w:rPr>
      </w:pPr>
      <w:r w:rsidRPr="00C85CD3">
        <w:rPr>
          <w:rFonts w:ascii="Calibri" w:eastAsia="Calibri" w:hAnsi="Calibri" w:cs="Times New Roman"/>
          <w:b/>
          <w:lang w:val="es-ES" w:eastAsia="es-SV"/>
        </w:rPr>
        <w:t xml:space="preserve"> </w:t>
      </w:r>
    </w:p>
    <w:p w:rsidR="001C4687" w:rsidRPr="00C85CD3" w:rsidRDefault="001C4687" w:rsidP="001C4687">
      <w:pPr>
        <w:ind w:firstLine="540"/>
        <w:jc w:val="both"/>
        <w:rPr>
          <w:rFonts w:ascii="Calibri" w:eastAsia="Times New Roman" w:hAnsi="Calibri" w:cs="Times New Roman"/>
          <w:lang w:eastAsia="es-SV"/>
        </w:rPr>
      </w:pPr>
      <w:r w:rsidRPr="00C85CD3">
        <w:rPr>
          <w:rFonts w:ascii="Calibri" w:eastAsia="Calibri" w:hAnsi="Calibri" w:cs="Times New Roman"/>
          <w:b/>
          <w:lang w:val="es-ES" w:eastAsia="es-SV"/>
        </w:rPr>
        <w:t>EN LA DIRECCIÓN DE TRANSPARENCIA, ACCESO A LA INFORMACIÓN Y PARTICIPACIÓN CIUDADANA</w:t>
      </w:r>
      <w:r w:rsidR="0046036F">
        <w:rPr>
          <w:rFonts w:ascii="Calibri" w:eastAsia="Calibri" w:hAnsi="Calibri" w:cs="Times New Roman"/>
          <w:b/>
          <w:lang w:val="es-ES" w:eastAsia="es-SV"/>
        </w:rPr>
        <w:t xml:space="preserve"> DEL MINISTERIO DE ECONOMIA</w:t>
      </w:r>
      <w:r w:rsidRPr="00C85CD3">
        <w:rPr>
          <w:rFonts w:ascii="Calibri" w:eastAsia="Calibri" w:hAnsi="Calibri" w:cs="Times New Roman"/>
          <w:lang w:val="es-ES" w:eastAsia="es-SV"/>
        </w:rPr>
        <w:t xml:space="preserve"> San Salvador, a las </w:t>
      </w:r>
      <w:r w:rsidRPr="00C85CD3">
        <w:rPr>
          <w:rFonts w:ascii="Calibri" w:eastAsia="Calibri" w:hAnsi="Calibri" w:cs="Times New Roman"/>
          <w:u w:val="single"/>
          <w:lang w:val="es-ES" w:eastAsia="es-SV"/>
        </w:rPr>
        <w:t xml:space="preserve"> </w:t>
      </w:r>
      <w:r w:rsidR="00173496">
        <w:rPr>
          <w:rFonts w:ascii="Calibri" w:eastAsia="Calibri" w:hAnsi="Calibri" w:cs="Times New Roman"/>
          <w:u w:val="single"/>
          <w:lang w:val="es-ES" w:eastAsia="es-SV"/>
        </w:rPr>
        <w:t>trece</w:t>
      </w:r>
      <w:r w:rsidR="009653E5">
        <w:rPr>
          <w:rFonts w:ascii="Calibri" w:eastAsia="Calibri" w:hAnsi="Calibri" w:cs="Times New Roman"/>
          <w:u w:val="single"/>
          <w:lang w:val="es-ES" w:eastAsia="es-SV"/>
        </w:rPr>
        <w:t xml:space="preserve"> </w:t>
      </w:r>
      <w:r w:rsidR="00712050" w:rsidRPr="00C85CD3">
        <w:rPr>
          <w:rFonts w:ascii="Calibri" w:eastAsia="Calibri" w:hAnsi="Calibri" w:cs="Times New Roman"/>
          <w:lang w:val="es-ES" w:eastAsia="es-SV"/>
        </w:rPr>
        <w:t>horas</w:t>
      </w:r>
      <w:r w:rsidRPr="00C85CD3">
        <w:rPr>
          <w:rFonts w:ascii="Calibri" w:eastAsia="Calibri" w:hAnsi="Calibri" w:cs="Times New Roman"/>
          <w:lang w:val="es-ES" w:eastAsia="es-SV"/>
        </w:rPr>
        <w:t xml:space="preserve"> y  </w:t>
      </w:r>
      <w:r w:rsidR="00712050">
        <w:rPr>
          <w:rFonts w:ascii="Calibri" w:eastAsia="Calibri" w:hAnsi="Calibri" w:cs="Times New Roman"/>
          <w:u w:val="single"/>
          <w:lang w:val="es-ES" w:eastAsia="es-SV"/>
        </w:rPr>
        <w:t>cin</w:t>
      </w:r>
      <w:r w:rsidR="00E77F50">
        <w:rPr>
          <w:rFonts w:ascii="Calibri" w:eastAsia="Calibri" w:hAnsi="Calibri" w:cs="Times New Roman"/>
          <w:u w:val="single"/>
          <w:lang w:val="es-ES" w:eastAsia="es-SV"/>
        </w:rPr>
        <w:t>cuenta</w:t>
      </w:r>
      <w:r w:rsidR="00C9519C">
        <w:rPr>
          <w:rFonts w:ascii="Calibri" w:eastAsia="Calibri" w:hAnsi="Calibri" w:cs="Times New Roman"/>
          <w:u w:val="single"/>
          <w:lang w:val="es-ES" w:eastAsia="es-SV"/>
        </w:rPr>
        <w:t xml:space="preserve"> </w:t>
      </w:r>
      <w:r w:rsidRPr="00C85CD3">
        <w:rPr>
          <w:rFonts w:ascii="Calibri" w:eastAsia="Calibri" w:hAnsi="Calibri" w:cs="Times New Roman"/>
          <w:u w:val="single"/>
          <w:lang w:val="es-ES" w:eastAsia="es-SV"/>
        </w:rPr>
        <w:t xml:space="preserve"> </w:t>
      </w:r>
      <w:r w:rsidRPr="00C85CD3">
        <w:rPr>
          <w:rFonts w:ascii="Calibri" w:eastAsia="Calibri" w:hAnsi="Calibri" w:cs="Times New Roman"/>
          <w:lang w:val="es-ES" w:eastAsia="es-SV"/>
        </w:rPr>
        <w:t xml:space="preserve">minutos del día </w:t>
      </w:r>
      <w:r w:rsidRPr="00C85CD3">
        <w:rPr>
          <w:rFonts w:ascii="Calibri" w:eastAsia="Calibri" w:hAnsi="Calibri" w:cs="Times New Roman"/>
          <w:u w:val="single"/>
          <w:lang w:val="es-ES" w:eastAsia="es-SV"/>
        </w:rPr>
        <w:t xml:space="preserve"> </w:t>
      </w:r>
      <w:r w:rsidR="009667E4">
        <w:rPr>
          <w:rFonts w:ascii="Calibri" w:eastAsia="Calibri" w:hAnsi="Calibri" w:cs="Times New Roman"/>
          <w:u w:val="single"/>
          <w:lang w:val="es-ES" w:eastAsia="es-SV"/>
        </w:rPr>
        <w:t>veint</w:t>
      </w:r>
      <w:r w:rsidR="00173496">
        <w:rPr>
          <w:rFonts w:ascii="Calibri" w:eastAsia="Calibri" w:hAnsi="Calibri" w:cs="Times New Roman"/>
          <w:u w:val="single"/>
          <w:lang w:val="es-ES" w:eastAsia="es-SV"/>
        </w:rPr>
        <w:t>iuno</w:t>
      </w:r>
      <w:r w:rsidR="00B570F9">
        <w:rPr>
          <w:rFonts w:ascii="Calibri" w:eastAsia="Calibri" w:hAnsi="Calibri" w:cs="Times New Roman"/>
          <w:u w:val="single"/>
          <w:lang w:val="es-ES" w:eastAsia="es-SV"/>
        </w:rPr>
        <w:t xml:space="preserve"> </w:t>
      </w:r>
      <w:r w:rsidR="00010C6F">
        <w:rPr>
          <w:rFonts w:ascii="Calibri" w:eastAsia="Calibri" w:hAnsi="Calibri" w:cs="Times New Roman"/>
          <w:u w:val="single"/>
          <w:lang w:val="es-ES" w:eastAsia="es-SV"/>
        </w:rPr>
        <w:t xml:space="preserve"> </w:t>
      </w:r>
      <w:r w:rsidRPr="00C85CD3">
        <w:rPr>
          <w:rFonts w:ascii="Calibri" w:eastAsia="Calibri" w:hAnsi="Calibri" w:cs="Times New Roman"/>
          <w:u w:val="single"/>
          <w:lang w:val="es-ES" w:eastAsia="es-SV"/>
        </w:rPr>
        <w:t xml:space="preserve">de </w:t>
      </w:r>
      <w:r w:rsidR="00730E4D">
        <w:rPr>
          <w:rFonts w:ascii="Calibri" w:eastAsia="Calibri" w:hAnsi="Calibri" w:cs="Times New Roman"/>
          <w:u w:val="single"/>
          <w:lang w:val="es-ES" w:eastAsia="es-SV"/>
        </w:rPr>
        <w:t xml:space="preserve">agosto </w:t>
      </w:r>
      <w:r w:rsidR="00193143">
        <w:rPr>
          <w:rFonts w:ascii="Calibri" w:eastAsia="Calibri" w:hAnsi="Calibri" w:cs="Times New Roman"/>
          <w:u w:val="single"/>
          <w:lang w:val="es-ES" w:eastAsia="es-SV"/>
        </w:rPr>
        <w:t xml:space="preserve"> </w:t>
      </w:r>
      <w:r w:rsidRPr="00C85CD3">
        <w:rPr>
          <w:rFonts w:ascii="Calibri" w:eastAsia="Calibri" w:hAnsi="Calibri" w:cs="Times New Roman"/>
          <w:lang w:val="es-ES" w:eastAsia="es-SV"/>
        </w:rPr>
        <w:t xml:space="preserve">del año dos </w:t>
      </w:r>
      <w:r w:rsidRPr="00C85CD3">
        <w:rPr>
          <w:rFonts w:ascii="Calibri" w:eastAsia="Calibri" w:hAnsi="Calibri" w:cs="Times New Roman"/>
          <w:u w:val="single"/>
          <w:lang w:val="es-ES" w:eastAsia="es-SV"/>
        </w:rPr>
        <w:t>mil  dieciocho</w:t>
      </w:r>
      <w:r w:rsidRPr="00C85CD3">
        <w:rPr>
          <w:rFonts w:ascii="Calibri" w:eastAsia="Calibri" w:hAnsi="Calibri" w:cs="Times New Roman"/>
          <w:lang w:val="es-ES" w:eastAsia="es-SV"/>
        </w:rPr>
        <w:t>.</w:t>
      </w:r>
      <w:r w:rsidRPr="00C85CD3">
        <w:rPr>
          <w:rFonts w:ascii="Calibri" w:eastAsia="Times New Roman" w:hAnsi="Calibri" w:cs="Times New Roman"/>
          <w:lang w:eastAsia="es-SV"/>
        </w:rPr>
        <w:t xml:space="preserve"> </w:t>
      </w:r>
      <w:r w:rsidR="00DD1F60">
        <w:rPr>
          <w:rFonts w:ascii="Calibri" w:eastAsia="Times New Roman" w:hAnsi="Calibri" w:cs="Times New Roman"/>
          <w:lang w:eastAsia="es-SV"/>
        </w:rPr>
        <w:t xml:space="preserve"> </w:t>
      </w:r>
    </w:p>
    <w:p w:rsidR="001C4687" w:rsidRDefault="001C4687" w:rsidP="00B74EC4">
      <w:pPr>
        <w:spacing w:after="0"/>
        <w:jc w:val="both"/>
      </w:pPr>
      <w:r w:rsidRPr="00C85CD3">
        <w:rPr>
          <w:rFonts w:ascii="Calibri" w:eastAsia="Calibri" w:hAnsi="Calibri" w:cs="Times New Roman"/>
          <w:lang w:val="es-ES" w:eastAsia="es-SV"/>
        </w:rPr>
        <w:t xml:space="preserve">Admítase la solicitud de información </w:t>
      </w:r>
      <w:r w:rsidR="00B74EC4" w:rsidRPr="00B74EC4">
        <w:rPr>
          <w:rFonts w:ascii="Calibri" w:eastAsia="Times New Roman" w:hAnsi="Calibri" w:cs="Times New Roman"/>
          <w:b/>
          <w:lang w:eastAsia="es-SV"/>
        </w:rPr>
        <w:t>MINEC-2018-0530</w:t>
      </w:r>
      <w:r w:rsidRPr="00C85CD3">
        <w:rPr>
          <w:rFonts w:ascii="Calibri" w:eastAsia="Times New Roman" w:hAnsi="Calibri" w:cs="Times New Roman"/>
          <w:b/>
          <w:lang w:eastAsia="es-SV"/>
        </w:rPr>
        <w:t xml:space="preserve">, </w:t>
      </w:r>
      <w:r w:rsidRPr="00C85CD3">
        <w:rPr>
          <w:rFonts w:ascii="Calibri" w:eastAsia="Calibri" w:hAnsi="Calibri" w:cs="Times New Roman"/>
          <w:lang w:val="es-ES" w:eastAsia="es-SV"/>
        </w:rPr>
        <w:t>de fecha</w:t>
      </w:r>
      <w:r w:rsidR="004F7ADD" w:rsidRPr="00C85CD3">
        <w:rPr>
          <w:rFonts w:ascii="Calibri" w:eastAsia="Calibri" w:hAnsi="Calibri" w:cs="Times New Roman"/>
          <w:lang w:val="es-ES" w:eastAsia="es-SV"/>
        </w:rPr>
        <w:t xml:space="preserve"> </w:t>
      </w:r>
      <w:r w:rsidR="00173496">
        <w:rPr>
          <w:rFonts w:ascii="Calibri" w:eastAsia="Calibri" w:hAnsi="Calibri" w:cs="Times New Roman"/>
          <w:lang w:val="es-ES" w:eastAsia="es-SV"/>
        </w:rPr>
        <w:t>dieciséis</w:t>
      </w:r>
      <w:r w:rsidR="00D40637">
        <w:rPr>
          <w:rFonts w:ascii="Calibri" w:eastAsia="Calibri" w:hAnsi="Calibri" w:cs="Times New Roman"/>
          <w:lang w:val="es-ES" w:eastAsia="es-SV"/>
        </w:rPr>
        <w:t xml:space="preserve"> </w:t>
      </w:r>
      <w:r w:rsidR="00897D45">
        <w:rPr>
          <w:rFonts w:ascii="Calibri" w:eastAsia="Calibri" w:hAnsi="Calibri" w:cs="Times New Roman"/>
          <w:lang w:val="es-ES" w:eastAsia="es-SV"/>
        </w:rPr>
        <w:t>d</w:t>
      </w:r>
      <w:r w:rsidRPr="00C85CD3">
        <w:rPr>
          <w:rFonts w:ascii="Calibri" w:eastAsia="Calibri" w:hAnsi="Calibri" w:cs="Times New Roman"/>
          <w:lang w:val="es-ES" w:eastAsia="es-SV"/>
        </w:rPr>
        <w:t xml:space="preserve">e </w:t>
      </w:r>
      <w:r w:rsidR="009667E4">
        <w:rPr>
          <w:rFonts w:ascii="Calibri" w:eastAsia="Calibri" w:hAnsi="Calibri" w:cs="Times New Roman"/>
          <w:lang w:val="es-ES" w:eastAsia="es-SV"/>
        </w:rPr>
        <w:t>agosto</w:t>
      </w:r>
      <w:r w:rsidR="00943A73">
        <w:rPr>
          <w:rFonts w:ascii="Calibri" w:eastAsia="Calibri" w:hAnsi="Calibri" w:cs="Times New Roman"/>
          <w:lang w:val="es-ES" w:eastAsia="es-SV"/>
        </w:rPr>
        <w:t xml:space="preserve"> </w:t>
      </w:r>
      <w:r w:rsidRPr="00C85CD3">
        <w:rPr>
          <w:rFonts w:ascii="Calibri" w:eastAsia="Calibri" w:hAnsi="Calibri" w:cs="Times New Roman"/>
          <w:lang w:val="es-ES" w:eastAsia="es-SV"/>
        </w:rPr>
        <w:t xml:space="preserve">de dos mil dieciocho, presentada </w:t>
      </w:r>
      <w:r w:rsidR="006D1D05" w:rsidRPr="00C85CD3">
        <w:rPr>
          <w:rFonts w:ascii="Calibri" w:eastAsia="Calibri" w:hAnsi="Calibri" w:cs="Times New Roman"/>
          <w:lang w:val="es-ES" w:eastAsia="es-SV"/>
        </w:rPr>
        <w:t xml:space="preserve">por </w:t>
      </w:r>
      <w:r w:rsidR="00B82898">
        <w:rPr>
          <w:rFonts w:ascii="Calibri" w:eastAsia="Calibri" w:hAnsi="Calibri" w:cs="Times New Roman"/>
          <w:lang w:val="es-ES" w:eastAsia="es-SV"/>
        </w:rPr>
        <w:t>l</w:t>
      </w:r>
      <w:r w:rsidR="00B74EC4">
        <w:rPr>
          <w:rFonts w:ascii="Calibri" w:eastAsia="Calibri" w:hAnsi="Calibri" w:cs="Times New Roman"/>
          <w:lang w:val="es-ES" w:eastAsia="es-SV"/>
        </w:rPr>
        <w:t>a</w:t>
      </w:r>
      <w:r w:rsidR="000D3A7C">
        <w:rPr>
          <w:rFonts w:ascii="Calibri" w:eastAsia="Calibri" w:hAnsi="Calibri" w:cs="Times New Roman"/>
          <w:lang w:val="es-ES" w:eastAsia="es-SV"/>
        </w:rPr>
        <w:t xml:space="preserve"> </w:t>
      </w:r>
      <w:r w:rsidR="00FC5D4C">
        <w:rPr>
          <w:rFonts w:ascii="Calibri" w:eastAsia="Calibri" w:hAnsi="Calibri" w:cs="Times New Roman"/>
          <w:lang w:val="es-ES" w:eastAsia="es-SV"/>
        </w:rPr>
        <w:t>s</w:t>
      </w:r>
      <w:r w:rsidR="006D1D05" w:rsidRPr="00C85CD3">
        <w:rPr>
          <w:rFonts w:ascii="Calibri" w:eastAsia="Calibri" w:hAnsi="Calibri" w:cs="Times New Roman"/>
          <w:lang w:val="es-ES" w:eastAsia="es-SV"/>
        </w:rPr>
        <w:t>eño</w:t>
      </w:r>
      <w:r w:rsidR="0043444A">
        <w:rPr>
          <w:rFonts w:ascii="Calibri" w:eastAsia="Calibri" w:hAnsi="Calibri" w:cs="Times New Roman"/>
          <w:lang w:val="es-ES" w:eastAsia="es-SV"/>
        </w:rPr>
        <w:t>r</w:t>
      </w:r>
      <w:r w:rsidR="00B74EC4">
        <w:rPr>
          <w:rFonts w:ascii="Calibri" w:eastAsia="Calibri" w:hAnsi="Calibri" w:cs="Times New Roman"/>
          <w:lang w:val="es-ES" w:eastAsia="es-SV"/>
        </w:rPr>
        <w:t>a</w:t>
      </w:r>
      <w:r w:rsidR="002832CE">
        <w:rPr>
          <w:rFonts w:ascii="Calibri" w:eastAsia="Calibri" w:hAnsi="Calibri" w:cs="Times New Roman"/>
          <w:lang w:val="es-ES" w:eastAsia="es-SV"/>
        </w:rPr>
        <w:t xml:space="preserve"> </w:t>
      </w:r>
      <w:r w:rsidR="004F64CA">
        <w:rPr>
          <w:rFonts w:ascii="Calibri" w:eastAsia="Calibri" w:hAnsi="Calibri" w:cs="Times New Roman"/>
          <w:b/>
          <w:u w:val="single"/>
          <w:lang w:eastAsia="es-SV"/>
        </w:rPr>
        <w:t>___________________________________</w:t>
      </w:r>
      <w:r w:rsidR="006D1D05" w:rsidRPr="00C85CD3">
        <w:rPr>
          <w:rFonts w:ascii="Calibri" w:eastAsia="Calibri" w:hAnsi="Calibri" w:cs="Times New Roman"/>
          <w:lang w:val="es-ES" w:eastAsia="es-SV"/>
        </w:rPr>
        <w:t xml:space="preserve">, Persona </w:t>
      </w:r>
      <w:r w:rsidR="00D94559" w:rsidRPr="00C85CD3">
        <w:rPr>
          <w:rFonts w:ascii="Calibri" w:eastAsia="Calibri" w:hAnsi="Calibri" w:cs="Times New Roman"/>
          <w:lang w:val="es-ES" w:eastAsia="es-SV"/>
        </w:rPr>
        <w:t>natur</w:t>
      </w:r>
      <w:r w:rsidR="00D94559">
        <w:rPr>
          <w:rFonts w:ascii="Calibri" w:eastAsia="Calibri" w:hAnsi="Calibri" w:cs="Times New Roman"/>
          <w:lang w:val="es-ES" w:eastAsia="es-SV"/>
        </w:rPr>
        <w:t>a</w:t>
      </w:r>
      <w:r w:rsidR="00D94559" w:rsidRPr="00C85CD3">
        <w:rPr>
          <w:rFonts w:ascii="Calibri" w:eastAsia="Calibri" w:hAnsi="Calibri" w:cs="Times New Roman"/>
          <w:lang w:val="es-ES" w:eastAsia="es-SV"/>
        </w:rPr>
        <w:t>l</w:t>
      </w:r>
      <w:r w:rsidR="006D1D05" w:rsidRPr="00C85CD3">
        <w:rPr>
          <w:rFonts w:ascii="Calibri" w:eastAsia="Calibri" w:hAnsi="Calibri" w:cs="Times New Roman"/>
          <w:lang w:val="es-ES" w:eastAsia="es-SV"/>
        </w:rPr>
        <w:t>,</w:t>
      </w:r>
      <w:r w:rsidRPr="00C85CD3">
        <w:rPr>
          <w:rFonts w:ascii="Calibri" w:eastAsia="Calibri" w:hAnsi="Calibri" w:cs="Times New Roman"/>
          <w:lang w:val="es-ES" w:eastAsia="es-SV"/>
        </w:rPr>
        <w:t xml:space="preserve"> con Documento</w:t>
      </w:r>
      <w:r w:rsidR="00EE2407">
        <w:rPr>
          <w:rFonts w:ascii="Calibri" w:eastAsia="Calibri" w:hAnsi="Calibri" w:cs="Times New Roman"/>
          <w:lang w:val="es-ES" w:eastAsia="es-SV"/>
        </w:rPr>
        <w:t xml:space="preserve"> </w:t>
      </w:r>
      <w:r w:rsidR="0011353C">
        <w:rPr>
          <w:rFonts w:ascii="Calibri" w:eastAsia="Calibri" w:hAnsi="Calibri" w:cs="Times New Roman"/>
          <w:lang w:val="es-ES" w:eastAsia="es-SV"/>
        </w:rPr>
        <w:t xml:space="preserve">Único </w:t>
      </w:r>
      <w:r w:rsidR="00A5331B" w:rsidRPr="00C85CD3">
        <w:rPr>
          <w:rFonts w:ascii="Calibri" w:eastAsia="Calibri" w:hAnsi="Calibri" w:cs="Times New Roman"/>
          <w:lang w:val="es-ES" w:eastAsia="es-SV"/>
        </w:rPr>
        <w:t xml:space="preserve">de </w:t>
      </w:r>
      <w:r w:rsidRPr="00C85CD3">
        <w:rPr>
          <w:rFonts w:ascii="Calibri" w:eastAsia="Calibri" w:hAnsi="Calibri" w:cs="Times New Roman"/>
          <w:lang w:val="es-ES" w:eastAsia="es-SV"/>
        </w:rPr>
        <w:t>Identidad (</w:t>
      </w:r>
      <w:r w:rsidR="0011353C">
        <w:rPr>
          <w:rFonts w:ascii="Calibri" w:eastAsia="Calibri" w:hAnsi="Calibri" w:cs="Times New Roman"/>
          <w:lang w:val="es-ES" w:eastAsia="es-SV"/>
        </w:rPr>
        <w:t>DUI</w:t>
      </w:r>
      <w:r w:rsidR="00E04E06">
        <w:rPr>
          <w:rFonts w:ascii="Calibri" w:eastAsia="Calibri" w:hAnsi="Calibri" w:cs="Times New Roman"/>
          <w:lang w:val="es-ES" w:eastAsia="es-SV"/>
        </w:rPr>
        <w:t>)</w:t>
      </w:r>
      <w:r w:rsidRPr="00C85CD3">
        <w:rPr>
          <w:rFonts w:ascii="Calibri" w:eastAsia="Calibri" w:hAnsi="Calibri" w:cs="Times New Roman"/>
          <w:lang w:val="es-ES" w:eastAsia="es-SV"/>
        </w:rPr>
        <w:t xml:space="preserve"> número: </w:t>
      </w:r>
      <w:r w:rsidR="004F64CA">
        <w:t>_______________</w:t>
      </w:r>
      <w:r w:rsidR="00D25EE4">
        <w:t>,</w:t>
      </w:r>
      <w:r w:rsidRPr="00C85CD3">
        <w:t xml:space="preserve"> </w:t>
      </w:r>
      <w:r w:rsidR="007854EE" w:rsidRPr="00C85CD3">
        <w:rPr>
          <w:rFonts w:ascii="Calibri" w:eastAsia="Calibri" w:hAnsi="Calibri" w:cs="Times New Roman"/>
          <w:lang w:eastAsia="es-SV"/>
        </w:rPr>
        <w:t>del domicilio</w:t>
      </w:r>
      <w:r w:rsidR="00CB7FD5" w:rsidRPr="00C85CD3">
        <w:rPr>
          <w:rFonts w:ascii="Calibri" w:eastAsia="Calibri" w:hAnsi="Calibri" w:cs="Times New Roman"/>
          <w:lang w:eastAsia="es-SV"/>
        </w:rPr>
        <w:t xml:space="preserve"> </w:t>
      </w:r>
      <w:r w:rsidR="00C336C2">
        <w:rPr>
          <w:rFonts w:ascii="Calibri" w:eastAsia="Calibri" w:hAnsi="Calibri" w:cs="Times New Roman"/>
          <w:lang w:eastAsia="es-SV"/>
        </w:rPr>
        <w:t xml:space="preserve">de </w:t>
      </w:r>
      <w:r w:rsidR="00B74EC4" w:rsidRPr="00B74EC4">
        <w:rPr>
          <w:rFonts w:ascii="Calibri" w:eastAsia="Calibri" w:hAnsi="Calibri" w:cs="Times New Roman"/>
          <w:lang w:eastAsia="es-SV"/>
        </w:rPr>
        <w:t>Apopa</w:t>
      </w:r>
      <w:r w:rsidR="005D2412">
        <w:rPr>
          <w:rFonts w:ascii="Calibri" w:eastAsia="Calibri" w:hAnsi="Calibri" w:cs="Times New Roman"/>
          <w:lang w:eastAsia="es-SV"/>
        </w:rPr>
        <w:t>,</w:t>
      </w:r>
      <w:r w:rsidR="005D2412" w:rsidRPr="005D2412">
        <w:rPr>
          <w:rFonts w:ascii="Calibri" w:eastAsia="Calibri" w:hAnsi="Calibri" w:cs="Times New Roman"/>
          <w:lang w:eastAsia="es-SV"/>
        </w:rPr>
        <w:t xml:space="preserve"> </w:t>
      </w:r>
      <w:r w:rsidRPr="00C85CD3">
        <w:rPr>
          <w:rFonts w:ascii="Calibri" w:eastAsia="Calibri" w:hAnsi="Calibri" w:cs="Times New Roman"/>
          <w:lang w:eastAsia="es-SV"/>
        </w:rPr>
        <w:t xml:space="preserve">departamento </w:t>
      </w:r>
      <w:r w:rsidR="00CB7FD5" w:rsidRPr="00C85CD3">
        <w:rPr>
          <w:rFonts w:ascii="Calibri" w:eastAsia="Calibri" w:hAnsi="Calibri" w:cs="Times New Roman"/>
          <w:lang w:eastAsia="es-SV"/>
        </w:rPr>
        <w:t>de</w:t>
      </w:r>
      <w:r w:rsidRPr="00C85CD3">
        <w:rPr>
          <w:rFonts w:ascii="Calibri" w:eastAsia="Calibri" w:hAnsi="Calibri" w:cs="Times New Roman"/>
          <w:lang w:eastAsia="es-SV"/>
        </w:rPr>
        <w:t xml:space="preserve"> </w:t>
      </w:r>
      <w:r w:rsidR="000D01FC" w:rsidRPr="000D01FC">
        <w:rPr>
          <w:rFonts w:ascii="Calibri" w:eastAsia="Calibri" w:hAnsi="Calibri" w:cs="Times New Roman"/>
          <w:lang w:eastAsia="es-SV"/>
        </w:rPr>
        <w:t>San Salvador</w:t>
      </w:r>
      <w:r w:rsidR="009228C0" w:rsidRPr="009228C0">
        <w:rPr>
          <w:rFonts w:ascii="Calibri" w:eastAsia="Calibri" w:hAnsi="Calibri" w:cs="Times New Roman"/>
          <w:lang w:eastAsia="es-SV"/>
        </w:rPr>
        <w:t>,</w:t>
      </w:r>
      <w:r w:rsidRPr="00C85CD3">
        <w:rPr>
          <w:rFonts w:ascii="Calibri" w:eastAsia="Calibri" w:hAnsi="Calibri" w:cs="Times New Roman"/>
          <w:lang w:eastAsia="es-SV"/>
        </w:rPr>
        <w:t xml:space="preserve"> </w:t>
      </w:r>
      <w:r w:rsidRPr="00C85CD3">
        <w:rPr>
          <w:rFonts w:ascii="Calibri" w:eastAsia="Calibri" w:hAnsi="Calibri" w:cs="Times New Roman"/>
          <w:lang w:val="es-ES" w:eastAsia="es-SV"/>
        </w:rPr>
        <w:t>en la cual solicita que se le proporcione la siguiente información</w:t>
      </w:r>
      <w:r w:rsidR="00C771B7" w:rsidRPr="00C85CD3">
        <w:rPr>
          <w:rFonts w:ascii="Calibri" w:eastAsia="Calibri" w:hAnsi="Calibri" w:cs="Times New Roman"/>
          <w:lang w:val="es-ES" w:eastAsia="es-SV"/>
        </w:rPr>
        <w:t xml:space="preserve">: </w:t>
      </w:r>
      <w:r w:rsidR="00C771B7">
        <w:rPr>
          <w:rFonts w:ascii="Calibri" w:eastAsia="Calibri" w:hAnsi="Calibri" w:cs="Times New Roman"/>
          <w:lang w:val="es-ES" w:eastAsia="es-SV"/>
        </w:rPr>
        <w:t>“</w:t>
      </w:r>
      <w:r w:rsidR="00B74EC4" w:rsidRPr="00B74EC4">
        <w:rPr>
          <w:rFonts w:ascii="Calibri" w:eastAsia="Calibri" w:hAnsi="Calibri"/>
          <w:u w:val="single"/>
        </w:rPr>
        <w:t>Pasos para legalizar un empresa.</w:t>
      </w:r>
      <w:r w:rsidR="00C66660">
        <w:rPr>
          <w:rFonts w:ascii="Calibri" w:eastAsia="Calibri" w:hAnsi="Calibri"/>
          <w:u w:val="single"/>
        </w:rPr>
        <w:t>”</w:t>
      </w:r>
      <w:r w:rsidR="00C66660" w:rsidRPr="00C66660">
        <w:rPr>
          <w:rFonts w:ascii="Calibri" w:eastAsia="Calibri" w:hAnsi="Calibri"/>
          <w:u w:val="single"/>
        </w:rPr>
        <w:t xml:space="preserve"> </w:t>
      </w:r>
      <w:r w:rsidR="00E16FFC">
        <w:rPr>
          <w:rFonts w:ascii="Calibri" w:eastAsia="Calibri" w:hAnsi="Calibri"/>
          <w:u w:val="single"/>
        </w:rPr>
        <w:t xml:space="preserve"> </w:t>
      </w:r>
      <w:r w:rsidRPr="00C85CD3">
        <w:rPr>
          <w:rFonts w:ascii="Calibri" w:eastAsia="Calibri" w:hAnsi="Calibri" w:cs="Times New Roman"/>
          <w:lang w:val="es-ES" w:eastAsia="es-SV"/>
        </w:rPr>
        <w:t>(Sic), teniendo como lugar para notificar la dirección de correo electrónico</w:t>
      </w:r>
      <w:r w:rsidR="004F64CA">
        <w:t xml:space="preserve"> __________________________</w:t>
      </w:r>
      <w:r w:rsidR="008D4A21">
        <w:t xml:space="preserve">  </w:t>
      </w:r>
    </w:p>
    <w:p w:rsidR="008D4A21" w:rsidRPr="00C85CD3" w:rsidRDefault="008D4A21" w:rsidP="006A6C22">
      <w:pPr>
        <w:spacing w:after="0"/>
        <w:jc w:val="both"/>
      </w:pPr>
    </w:p>
    <w:p w:rsidR="001C4687" w:rsidRPr="00C85CD3" w:rsidRDefault="001C4687" w:rsidP="001C4687">
      <w:pPr>
        <w:jc w:val="both"/>
        <w:rPr>
          <w:rFonts w:ascii="Calibri" w:eastAsia="Calibri" w:hAnsi="Calibri" w:cs="Times New Roman"/>
          <w:sz w:val="8"/>
          <w:lang w:val="es-ES" w:eastAsia="es-SV"/>
        </w:rPr>
      </w:pPr>
      <w:r w:rsidRPr="00C85CD3">
        <w:rPr>
          <w:rFonts w:ascii="Calibri" w:eastAsia="Calibri" w:hAnsi="Calibri" w:cs="Times New Roman"/>
          <w:lang w:val="es-ES" w:eastAsia="es-SV"/>
        </w:rPr>
        <w:t xml:space="preserve">Analizado el fondo de la misma y cumpliendo los requisitos que establecen los artículos 66 de La Ley de Acceso a la Información Pública y 50, 54 del Reglamento de la Ley de Acceso a la Información Pública, en adelante sólo denominados Ley y Reglamento;  leídos los autos y considerando:  </w:t>
      </w:r>
    </w:p>
    <w:p w:rsidR="001C4687" w:rsidRPr="00C85CD3" w:rsidRDefault="001C4687" w:rsidP="001C4687">
      <w:pPr>
        <w:numPr>
          <w:ilvl w:val="0"/>
          <w:numId w:val="1"/>
        </w:numPr>
        <w:ind w:left="709" w:hanging="709"/>
        <w:jc w:val="both"/>
        <w:rPr>
          <w:rFonts w:ascii="Calibri" w:eastAsia="Calibri" w:hAnsi="Calibri" w:cs="Times New Roman"/>
          <w:lang w:val="es-ES" w:eastAsia="es-SV"/>
        </w:rPr>
      </w:pPr>
      <w:r w:rsidRPr="00C85CD3">
        <w:rPr>
          <w:rFonts w:ascii="Calibri" w:eastAsia="Calibri" w:hAnsi="Calibri" w:cs="Times New Roman"/>
          <w:lang w:val="es-ES" w:eastAsia="es-SV"/>
        </w:rPr>
        <w:t>Que el impulso del derecho de petición y respuesta que a todos los ciudadanos asiste está robustecido en el art. 18 de la Constitución.</w:t>
      </w:r>
    </w:p>
    <w:p w:rsidR="001C4687" w:rsidRPr="00C85CD3" w:rsidRDefault="001C4687" w:rsidP="001C4687">
      <w:pPr>
        <w:numPr>
          <w:ilvl w:val="0"/>
          <w:numId w:val="1"/>
        </w:numPr>
        <w:ind w:left="709" w:hanging="709"/>
        <w:contextualSpacing/>
        <w:jc w:val="both"/>
        <w:rPr>
          <w:rFonts w:ascii="Calibri" w:eastAsia="Calibri" w:hAnsi="Calibri" w:cs="Times New Roman"/>
          <w:lang w:val="es-ES" w:eastAsia="es-SV"/>
        </w:rPr>
      </w:pPr>
      <w:r w:rsidRPr="00C85CD3">
        <w:rPr>
          <w:rFonts w:ascii="Calibri" w:eastAsia="Calibri" w:hAnsi="Calibri" w:cs="Times New Roman"/>
          <w:lang w:val="es-ES" w:eastAsia="es-SV"/>
        </w:rPr>
        <w:t xml:space="preserve">Que ha sido analizado el fondo de la solicitud de acceso a la información, verificando que lo planteado no se encuentra dentro las excepciones enumeradas en los arts. 19 y 24 de la Ley y 19 del Reglamento. </w:t>
      </w:r>
    </w:p>
    <w:p w:rsidR="001C4687" w:rsidRPr="00C85CD3" w:rsidRDefault="001C4687" w:rsidP="001C4687">
      <w:pPr>
        <w:ind w:left="709"/>
        <w:contextualSpacing/>
        <w:jc w:val="both"/>
        <w:rPr>
          <w:rFonts w:ascii="Calibri" w:eastAsia="Calibri" w:hAnsi="Calibri" w:cs="Times New Roman"/>
          <w:sz w:val="12"/>
          <w:lang w:val="es-ES" w:eastAsia="es-SV"/>
        </w:rPr>
      </w:pPr>
    </w:p>
    <w:p w:rsidR="001C4687" w:rsidRPr="00C85CD3" w:rsidRDefault="001C4687" w:rsidP="006A5091">
      <w:pPr>
        <w:numPr>
          <w:ilvl w:val="0"/>
          <w:numId w:val="1"/>
        </w:numPr>
        <w:ind w:left="709" w:hanging="709"/>
        <w:contextualSpacing/>
        <w:jc w:val="both"/>
        <w:rPr>
          <w:rFonts w:ascii="Calibri" w:eastAsia="Calibri" w:hAnsi="Calibri" w:cs="Times New Roman"/>
          <w:lang w:val="es-ES" w:eastAsia="es-SV"/>
        </w:rPr>
      </w:pPr>
      <w:r w:rsidRPr="00C85CD3">
        <w:rPr>
          <w:rFonts w:ascii="Calibri" w:eastAsia="Calibri" w:hAnsi="Calibri" w:cs="Times New Roman"/>
          <w:lang w:val="es-ES" w:eastAsia="es-SV"/>
        </w:rPr>
        <w:t xml:space="preserve">Que según lo preceptuado en el art. 70 de la Ley se realizaron las gestiones internas, mediante envío de correo electrónico desde el panel de control del Sistema de Gestión de Solicitudes (SGS), a la unidad administrativa correspondiente de esta Cartera que </w:t>
      </w:r>
      <w:r w:rsidRPr="0059033F">
        <w:rPr>
          <w:rFonts w:ascii="Calibri" w:eastAsia="Calibri" w:hAnsi="Calibri" w:cs="Times New Roman"/>
          <w:lang w:val="es-ES" w:eastAsia="es-SV"/>
        </w:rPr>
        <w:t xml:space="preserve">pudiese tener en su poder la información solicitada </w:t>
      </w:r>
      <w:r w:rsidR="00F96CCE" w:rsidRPr="0059033F">
        <w:rPr>
          <w:rFonts w:ascii="Calibri" w:eastAsia="Calibri" w:hAnsi="Calibri" w:cs="Times New Roman"/>
          <w:lang w:val="es-ES" w:eastAsia="es-SV"/>
        </w:rPr>
        <w:t xml:space="preserve">por </w:t>
      </w:r>
      <w:r w:rsidR="00B74EC4" w:rsidRPr="00B74EC4">
        <w:rPr>
          <w:rFonts w:ascii="Calibri" w:eastAsia="Calibri" w:hAnsi="Calibri" w:cs="Times New Roman"/>
          <w:lang w:val="es-ES" w:eastAsia="es-SV"/>
        </w:rPr>
        <w:t xml:space="preserve">la señora </w:t>
      </w:r>
      <w:r w:rsidR="004F64CA">
        <w:rPr>
          <w:rFonts w:ascii="Calibri" w:eastAsia="Calibri" w:hAnsi="Calibri" w:cs="Times New Roman"/>
          <w:b/>
          <w:lang w:eastAsia="es-SV"/>
        </w:rPr>
        <w:t>__________________________ ___________</w:t>
      </w:r>
      <w:r w:rsidR="00EF7498" w:rsidRPr="000D01FC">
        <w:rPr>
          <w:rFonts w:ascii="Calibri" w:eastAsia="Calibri" w:hAnsi="Calibri" w:cs="Times New Roman"/>
          <w:b/>
          <w:lang w:eastAsia="es-SV"/>
        </w:rPr>
        <w:t>,</w:t>
      </w:r>
      <w:r w:rsidR="00EF7498" w:rsidRPr="000D01FC">
        <w:rPr>
          <w:rFonts w:ascii="Calibri" w:eastAsia="Calibri" w:hAnsi="Calibri" w:cs="Times New Roman"/>
          <w:lang w:eastAsia="es-SV"/>
        </w:rPr>
        <w:t xml:space="preserve"> </w:t>
      </w:r>
      <w:r w:rsidRPr="00C85CD3">
        <w:rPr>
          <w:rFonts w:ascii="Calibri" w:eastAsia="Calibri" w:hAnsi="Calibri" w:cs="Times New Roman"/>
          <w:lang w:eastAsia="es-SV"/>
        </w:rPr>
        <w:t xml:space="preserve">a </w:t>
      </w:r>
      <w:r w:rsidRPr="00C85CD3">
        <w:rPr>
          <w:rFonts w:ascii="Calibri" w:eastAsia="Calibri" w:hAnsi="Calibri" w:cs="Times New Roman"/>
          <w:lang w:val="es-ES" w:eastAsia="es-SV"/>
        </w:rPr>
        <w:t>fin de dar respuesta oportuna a la petición. Lográndose la ubicación e identificación de lo requerido.</w:t>
      </w:r>
    </w:p>
    <w:p w:rsidR="001C4687" w:rsidRPr="00C85CD3" w:rsidRDefault="001C4687" w:rsidP="001C4687">
      <w:pPr>
        <w:ind w:left="709"/>
        <w:contextualSpacing/>
        <w:jc w:val="both"/>
        <w:rPr>
          <w:rFonts w:ascii="Calibri" w:eastAsia="Calibri" w:hAnsi="Calibri" w:cs="Times New Roman"/>
          <w:sz w:val="12"/>
          <w:lang w:val="es-ES" w:eastAsia="es-SV"/>
        </w:rPr>
      </w:pPr>
    </w:p>
    <w:p w:rsidR="006740D1" w:rsidRPr="00BD0A40" w:rsidRDefault="00A24015" w:rsidP="00B74EC4">
      <w:pPr>
        <w:pStyle w:val="Prrafodelista"/>
        <w:numPr>
          <w:ilvl w:val="0"/>
          <w:numId w:val="3"/>
        </w:numPr>
        <w:spacing w:before="269" w:after="269"/>
        <w:ind w:left="709" w:hanging="709"/>
        <w:jc w:val="both"/>
        <w:rPr>
          <w:rFonts w:ascii="Calibri" w:hAnsi="Calibri"/>
          <w:color w:val="222222"/>
        </w:rPr>
      </w:pPr>
      <w:r w:rsidRPr="00CA3B6A">
        <w:rPr>
          <w:rFonts w:ascii="Calibri" w:eastAsia="Calibri" w:hAnsi="Calibri" w:cs="Times New Roman"/>
          <w:lang w:val="es-ES" w:eastAsia="es-SV"/>
        </w:rPr>
        <w:lastRenderedPageBreak/>
        <w:t xml:space="preserve">Que </w:t>
      </w:r>
      <w:r w:rsidR="007F7799" w:rsidRPr="00CA3B6A">
        <w:rPr>
          <w:rFonts w:ascii="Calibri" w:eastAsia="Calibri" w:hAnsi="Calibri" w:cs="Times New Roman"/>
          <w:lang w:val="es-ES" w:eastAsia="es-SV"/>
        </w:rPr>
        <w:t xml:space="preserve">se solicitó a </w:t>
      </w:r>
      <w:r w:rsidR="0039357E" w:rsidRPr="00CA3B6A">
        <w:rPr>
          <w:rFonts w:ascii="Calibri" w:eastAsia="Calibri" w:hAnsi="Calibri" w:cs="Times New Roman"/>
          <w:lang w:val="es-ES" w:eastAsia="es-SV"/>
        </w:rPr>
        <w:t xml:space="preserve">la </w:t>
      </w:r>
      <w:r w:rsidR="00E375E9" w:rsidRPr="00CA3B6A">
        <w:rPr>
          <w:rFonts w:ascii="Calibri" w:eastAsia="Calibri" w:hAnsi="Calibri" w:cs="Times New Roman"/>
          <w:lang w:val="es-ES" w:eastAsia="es-SV"/>
        </w:rPr>
        <w:t xml:space="preserve"> </w:t>
      </w:r>
      <w:r w:rsidR="002A4F38">
        <w:rPr>
          <w:rFonts w:ascii="Calibri" w:eastAsia="Calibri" w:hAnsi="Calibri" w:cs="Times New Roman"/>
          <w:b/>
          <w:lang w:val="es-ES" w:eastAsia="es-SV"/>
        </w:rPr>
        <w:t xml:space="preserve">Dirección </w:t>
      </w:r>
      <w:r w:rsidR="009667E4">
        <w:rPr>
          <w:rFonts w:ascii="Calibri" w:eastAsia="Calibri" w:hAnsi="Calibri" w:cs="Times New Roman"/>
          <w:b/>
          <w:lang w:val="es-ES" w:eastAsia="es-SV"/>
        </w:rPr>
        <w:t xml:space="preserve">General </w:t>
      </w:r>
      <w:r w:rsidR="00D40637">
        <w:rPr>
          <w:rFonts w:ascii="Calibri" w:eastAsia="Calibri" w:hAnsi="Calibri" w:cs="Times New Roman"/>
          <w:b/>
          <w:lang w:val="es-ES" w:eastAsia="es-SV"/>
        </w:rPr>
        <w:t xml:space="preserve">de </w:t>
      </w:r>
      <w:r w:rsidR="009667E4">
        <w:rPr>
          <w:rFonts w:ascii="Calibri" w:eastAsia="Calibri" w:hAnsi="Calibri" w:cs="Times New Roman"/>
          <w:b/>
          <w:lang w:val="es-ES" w:eastAsia="es-SV"/>
        </w:rPr>
        <w:t>Estadísticas y Censos</w:t>
      </w:r>
      <w:r w:rsidR="00D40637">
        <w:rPr>
          <w:rFonts w:ascii="Calibri" w:eastAsia="Calibri" w:hAnsi="Calibri" w:cs="Times New Roman"/>
          <w:b/>
          <w:lang w:val="es-ES" w:eastAsia="es-SV"/>
        </w:rPr>
        <w:t xml:space="preserve">; </w:t>
      </w:r>
      <w:r w:rsidR="003F7241" w:rsidRPr="00CA3B6A">
        <w:rPr>
          <w:rFonts w:ascii="Calibri" w:eastAsia="Calibri" w:hAnsi="Calibri" w:cs="Times New Roman"/>
          <w:lang w:val="es-ES" w:eastAsia="es-SV"/>
        </w:rPr>
        <w:t xml:space="preserve">atendiendo </w:t>
      </w:r>
      <w:r w:rsidR="00FD3C97">
        <w:rPr>
          <w:rFonts w:ascii="Calibri" w:eastAsia="Calibri" w:hAnsi="Calibri" w:cs="Times New Roman"/>
          <w:lang w:val="es-ES" w:eastAsia="es-SV"/>
        </w:rPr>
        <w:t xml:space="preserve">el </w:t>
      </w:r>
      <w:r w:rsidR="006740D1" w:rsidRPr="00CA3B6A">
        <w:rPr>
          <w:rFonts w:ascii="Calibri" w:eastAsia="Calibri" w:hAnsi="Calibri" w:cs="Times New Roman"/>
          <w:lang w:val="es-ES" w:eastAsia="es-SV"/>
        </w:rPr>
        <w:t>requerimiento</w:t>
      </w:r>
      <w:r w:rsidR="00B74EC4">
        <w:rPr>
          <w:rFonts w:ascii="Calibri" w:eastAsia="Calibri" w:hAnsi="Calibri" w:cs="Times New Roman"/>
          <w:lang w:val="es-ES" w:eastAsia="es-SV"/>
        </w:rPr>
        <w:t xml:space="preserve"> entregaron </w:t>
      </w:r>
      <w:r w:rsidR="006A5091">
        <w:rPr>
          <w:rFonts w:ascii="Calibri" w:eastAsia="Calibri" w:hAnsi="Calibri" w:cs="Times New Roman"/>
          <w:lang w:val="es-ES" w:eastAsia="es-SV"/>
        </w:rPr>
        <w:t xml:space="preserve"> </w:t>
      </w:r>
      <w:r w:rsidR="0027614A">
        <w:rPr>
          <w:rFonts w:ascii="Calibri" w:eastAsia="Calibri" w:hAnsi="Calibri" w:cs="Times New Roman"/>
          <w:lang w:val="es-ES" w:eastAsia="es-SV"/>
        </w:rPr>
        <w:t xml:space="preserve">la </w:t>
      </w:r>
      <w:r w:rsidR="00FD3C97">
        <w:rPr>
          <w:rFonts w:ascii="Calibri" w:eastAsia="Calibri" w:hAnsi="Calibri" w:cs="Times New Roman"/>
          <w:lang w:val="es-ES" w:eastAsia="es-SV"/>
        </w:rPr>
        <w:t xml:space="preserve"> información</w:t>
      </w:r>
      <w:r w:rsidR="00712050" w:rsidRPr="00CA3B6A">
        <w:rPr>
          <w:rFonts w:ascii="Calibri" w:eastAsia="Calibri" w:hAnsi="Calibri" w:cs="Times New Roman"/>
          <w:lang w:val="es-ES" w:eastAsia="es-SV"/>
        </w:rPr>
        <w:t xml:space="preserve">, </w:t>
      </w:r>
      <w:r w:rsidR="00B74EC4" w:rsidRPr="00B74EC4">
        <w:rPr>
          <w:rFonts w:ascii="Calibri" w:eastAsia="Calibri" w:hAnsi="Calibri" w:cs="Times New Roman"/>
          <w:lang w:val="es-ES" w:eastAsia="es-SV"/>
        </w:rPr>
        <w:t>a los usuarios y se grabó en una USB, formato PDF</w:t>
      </w:r>
      <w:r w:rsidR="006A5091">
        <w:rPr>
          <w:rFonts w:ascii="Calibri" w:eastAsia="Calibri" w:hAnsi="Calibri" w:cs="Times New Roman"/>
          <w:lang w:val="es-ES" w:eastAsia="es-SV"/>
        </w:rPr>
        <w:t>.</w:t>
      </w:r>
    </w:p>
    <w:p w:rsidR="0017321C" w:rsidRPr="00CA3B6A" w:rsidRDefault="0017321C" w:rsidP="0017321C">
      <w:pPr>
        <w:pStyle w:val="Prrafodelista"/>
        <w:spacing w:before="269" w:after="269"/>
        <w:ind w:left="709"/>
        <w:jc w:val="both"/>
        <w:rPr>
          <w:rFonts w:ascii="Calibri" w:hAnsi="Calibri"/>
          <w:color w:val="222222"/>
        </w:rPr>
      </w:pPr>
    </w:p>
    <w:p w:rsidR="001C4687" w:rsidRPr="00C85CD3" w:rsidRDefault="001C4687" w:rsidP="00567892">
      <w:pPr>
        <w:spacing w:after="0"/>
        <w:contextualSpacing/>
        <w:jc w:val="both"/>
        <w:rPr>
          <w:rFonts w:ascii="Calibri" w:eastAsia="Calibri" w:hAnsi="Calibri" w:cs="Times New Roman"/>
          <w:b/>
          <w:lang w:val="es-ES" w:eastAsia="es-SV"/>
        </w:rPr>
      </w:pPr>
      <w:r w:rsidRPr="00C85CD3">
        <w:rPr>
          <w:rFonts w:ascii="Calibri" w:eastAsia="Calibri" w:hAnsi="Calibri" w:cs="Times New Roman"/>
          <w:b/>
          <w:lang w:val="es-ES" w:eastAsia="es-SV"/>
        </w:rPr>
        <w:t>POR TANTO:</w:t>
      </w:r>
      <w:r w:rsidRPr="00C85CD3">
        <w:rPr>
          <w:rFonts w:ascii="Calibri" w:eastAsia="Calibri" w:hAnsi="Calibri" w:cs="Times New Roman"/>
          <w:lang w:val="es-ES" w:eastAsia="es-SV"/>
        </w:rPr>
        <w:t xml:space="preserve"> Esta Dirección  en base a los arts. 3, 4, 62, 64, 65 de la Ley, conforme a los fines de facilitar a toda persona el derecho de acceso a la información pública mediante procedimientos sencillos y expeditos, la promoción de la participación ciudadana, los principios de máxima publicidad, disponibilidad, integridad y gratuidad, y la validez de los documentos mediante tecnologías de la información y comunicaciones, así también en base a lo preceptuado en los arts. 53, 54, 55 y 56 del Reglamento; en consecuencia, </w:t>
      </w:r>
      <w:r w:rsidRPr="00C85CD3">
        <w:rPr>
          <w:rFonts w:ascii="Calibri" w:eastAsia="Calibri" w:hAnsi="Calibri" w:cs="Times New Roman"/>
          <w:b/>
          <w:lang w:val="es-ES" w:eastAsia="es-SV"/>
        </w:rPr>
        <w:t>RESUELVE:</w:t>
      </w:r>
      <w:r w:rsidRPr="00C85CD3">
        <w:rPr>
          <w:rFonts w:ascii="Calibri" w:eastAsia="Calibri" w:hAnsi="Calibri" w:cs="Times New Roman"/>
          <w:lang w:val="es-ES" w:eastAsia="es-SV"/>
        </w:rPr>
        <w:t xml:space="preserve"> </w:t>
      </w:r>
      <w:r w:rsidRPr="00C85CD3">
        <w:rPr>
          <w:rFonts w:ascii="Calibri" w:eastAsia="Calibri" w:hAnsi="Calibri" w:cs="Times New Roman"/>
          <w:b/>
          <w:lang w:val="es-ES" w:eastAsia="es-SV"/>
        </w:rPr>
        <w:t>CONCÉDASE,</w:t>
      </w:r>
      <w:r w:rsidRPr="00C85CD3">
        <w:rPr>
          <w:rFonts w:ascii="Calibri" w:eastAsia="Calibri" w:hAnsi="Calibri" w:cs="Times New Roman"/>
          <w:lang w:val="es-ES" w:eastAsia="es-SV"/>
        </w:rPr>
        <w:t xml:space="preserve"> el acceso a la información pública solicitada</w:t>
      </w:r>
      <w:r w:rsidRPr="00C85CD3">
        <w:rPr>
          <w:rFonts w:ascii="Calibri" w:eastAsia="Calibri" w:hAnsi="Calibri" w:cs="Times New Roman"/>
          <w:b/>
          <w:lang w:val="es-ES" w:eastAsia="es-SV"/>
        </w:rPr>
        <w:t>. PROPO</w:t>
      </w:r>
      <w:bookmarkStart w:id="0" w:name="_GoBack"/>
      <w:bookmarkEnd w:id="0"/>
      <w:r w:rsidRPr="00C85CD3">
        <w:rPr>
          <w:rFonts w:ascii="Calibri" w:eastAsia="Calibri" w:hAnsi="Calibri" w:cs="Times New Roman"/>
          <w:b/>
          <w:lang w:val="es-ES" w:eastAsia="es-SV"/>
        </w:rPr>
        <w:t>RCIÓNESE,</w:t>
      </w:r>
      <w:r w:rsidRPr="00C85CD3">
        <w:rPr>
          <w:rFonts w:ascii="Calibri" w:eastAsia="Calibri" w:hAnsi="Calibri" w:cs="Times New Roman"/>
          <w:lang w:val="es-ES" w:eastAsia="es-SV"/>
        </w:rPr>
        <w:t xml:space="preserve">  la </w:t>
      </w:r>
      <w:r w:rsidRPr="00C85CD3">
        <w:rPr>
          <w:rFonts w:ascii="Calibri" w:eastAsia="Calibri" w:hAnsi="Calibri" w:cs="Times New Roman"/>
          <w:b/>
          <w:lang w:val="es-ES" w:eastAsia="es-SV"/>
        </w:rPr>
        <w:t>información pública</w:t>
      </w:r>
      <w:r w:rsidRPr="00C85CD3">
        <w:rPr>
          <w:rFonts w:ascii="Calibri" w:eastAsia="Calibri" w:hAnsi="Calibri" w:cs="Times New Roman"/>
          <w:lang w:val="es-ES" w:eastAsia="es-SV"/>
        </w:rPr>
        <w:t xml:space="preserve"> requerida por </w:t>
      </w:r>
      <w:r w:rsidR="00B74EC4" w:rsidRPr="00B74EC4">
        <w:rPr>
          <w:rFonts w:ascii="Calibri" w:eastAsia="Calibri" w:hAnsi="Calibri" w:cs="Times New Roman"/>
          <w:lang w:val="es-ES" w:eastAsia="es-SV"/>
        </w:rPr>
        <w:t xml:space="preserve">la señora </w:t>
      </w:r>
      <w:r w:rsidR="004F64CA">
        <w:rPr>
          <w:rFonts w:ascii="Calibri" w:eastAsia="Calibri" w:hAnsi="Calibri" w:cs="Times New Roman"/>
          <w:lang w:val="es-ES" w:eastAsia="es-SV"/>
        </w:rPr>
        <w:t>_____________________________</w:t>
      </w:r>
      <w:r w:rsidR="00C94EC0" w:rsidRPr="00C94EC0">
        <w:rPr>
          <w:rFonts w:ascii="Calibri" w:eastAsia="Calibri" w:hAnsi="Calibri" w:cs="Times New Roman"/>
          <w:lang w:val="es-ES" w:eastAsia="es-SV"/>
        </w:rPr>
        <w:t>,</w:t>
      </w:r>
      <w:r w:rsidR="0061718A">
        <w:rPr>
          <w:rFonts w:ascii="Calibri" w:eastAsia="Calibri" w:hAnsi="Calibri" w:cs="Times New Roman"/>
          <w:lang w:val="es-ES" w:eastAsia="es-SV"/>
        </w:rPr>
        <w:t xml:space="preserve"> </w:t>
      </w:r>
      <w:r w:rsidRPr="00C85CD3">
        <w:rPr>
          <w:rFonts w:ascii="Calibri" w:eastAsia="Calibri" w:hAnsi="Calibri" w:cs="Times New Roman"/>
          <w:lang w:val="es-ES" w:eastAsia="es-SV"/>
        </w:rPr>
        <w:t xml:space="preserve">en el formato planteado. </w:t>
      </w:r>
      <w:r w:rsidRPr="00C85CD3">
        <w:rPr>
          <w:rFonts w:ascii="Calibri" w:eastAsia="Calibri" w:hAnsi="Calibri" w:cs="Times New Roman"/>
          <w:b/>
          <w:lang w:val="es-ES" w:eastAsia="es-SV"/>
        </w:rPr>
        <w:t xml:space="preserve">NOTIFÍQUESE.  </w:t>
      </w:r>
    </w:p>
    <w:p w:rsidR="001C4687" w:rsidRDefault="001C4687" w:rsidP="001C4687">
      <w:pPr>
        <w:jc w:val="center"/>
        <w:rPr>
          <w:rFonts w:ascii="Calibri" w:eastAsia="Calibri" w:hAnsi="Calibri" w:cs="Times New Roman"/>
          <w:lang w:val="es-ES" w:eastAsia="es-SV"/>
        </w:rPr>
      </w:pPr>
    </w:p>
    <w:p w:rsidR="00567892" w:rsidRDefault="009D6076" w:rsidP="001C4687">
      <w:pPr>
        <w:jc w:val="center"/>
        <w:rPr>
          <w:rFonts w:ascii="Calibri" w:eastAsia="Calibri" w:hAnsi="Calibri" w:cs="Times New Roman"/>
          <w:lang w:val="es-ES" w:eastAsia="es-SV"/>
        </w:rPr>
      </w:pPr>
      <w:r>
        <w:rPr>
          <w:rFonts w:ascii="Calibri" w:eastAsia="Calibri" w:hAnsi="Calibri" w:cs="Times New Roman"/>
          <w:lang w:val="es-ES" w:eastAsia="es-SV"/>
        </w:rPr>
        <w:t xml:space="preserve"> </w:t>
      </w:r>
    </w:p>
    <w:p w:rsidR="00567892" w:rsidRDefault="00567892" w:rsidP="001C4687">
      <w:pPr>
        <w:jc w:val="center"/>
        <w:rPr>
          <w:rFonts w:ascii="Calibri" w:eastAsia="Calibri" w:hAnsi="Calibri" w:cs="Times New Roman"/>
          <w:lang w:val="es-ES" w:eastAsia="es-SV"/>
        </w:rPr>
      </w:pPr>
    </w:p>
    <w:p w:rsidR="002E394D" w:rsidRDefault="002E394D" w:rsidP="002E394D">
      <w:pPr>
        <w:spacing w:after="0" w:line="240" w:lineRule="auto"/>
        <w:jc w:val="center"/>
        <w:rPr>
          <w:rFonts w:ascii="Calibri" w:eastAsia="Calibri" w:hAnsi="Calibri" w:cs="Times New Roman"/>
          <w:lang w:val="es-ES" w:eastAsia="es-SV"/>
        </w:rPr>
      </w:pPr>
      <w:r>
        <w:rPr>
          <w:rFonts w:ascii="Calibri" w:eastAsia="Calibri" w:hAnsi="Calibri" w:cs="Times New Roman"/>
          <w:lang w:val="es-ES" w:eastAsia="es-SV"/>
        </w:rPr>
        <w:t>Lic</w:t>
      </w:r>
      <w:r w:rsidR="00DB0315">
        <w:rPr>
          <w:rFonts w:ascii="Calibri" w:eastAsia="Calibri" w:hAnsi="Calibri" w:cs="Times New Roman"/>
          <w:lang w:val="es-ES" w:eastAsia="es-SV"/>
        </w:rPr>
        <w:t>da</w:t>
      </w:r>
      <w:r>
        <w:rPr>
          <w:rFonts w:ascii="Calibri" w:eastAsia="Calibri" w:hAnsi="Calibri" w:cs="Times New Roman"/>
          <w:lang w:val="es-ES" w:eastAsia="es-SV"/>
        </w:rPr>
        <w:t>. Laura Quintanilla</w:t>
      </w:r>
    </w:p>
    <w:p w:rsidR="00E9194B" w:rsidRPr="00E9194B" w:rsidRDefault="00E8399F" w:rsidP="00D87B11">
      <w:pPr>
        <w:spacing w:after="0" w:line="240" w:lineRule="auto"/>
        <w:jc w:val="center"/>
        <w:rPr>
          <w:rFonts w:ascii="Calibri" w:eastAsia="Calibri" w:hAnsi="Calibri" w:cs="Times New Roman"/>
          <w:lang w:eastAsia="es-SV"/>
        </w:rPr>
      </w:pPr>
      <w:r>
        <w:rPr>
          <w:rFonts w:ascii="Calibri" w:eastAsia="Calibri" w:hAnsi="Calibri" w:cs="Times New Roman"/>
          <w:lang w:val="es-ES" w:eastAsia="es-SV"/>
        </w:rPr>
        <w:t xml:space="preserve"> </w:t>
      </w:r>
      <w:r w:rsidR="001C4687" w:rsidRPr="00C85CD3">
        <w:rPr>
          <w:rFonts w:ascii="Calibri" w:eastAsia="Calibri" w:hAnsi="Calibri" w:cs="Times New Roman"/>
          <w:lang w:val="es-ES" w:eastAsia="es-SV"/>
        </w:rPr>
        <w:t>Oficial de Información</w:t>
      </w:r>
    </w:p>
    <w:p w:rsidR="00E9194B" w:rsidRPr="00E9194B" w:rsidRDefault="00E9194B" w:rsidP="00E9194B">
      <w:pPr>
        <w:spacing w:after="0" w:line="240" w:lineRule="auto"/>
        <w:rPr>
          <w:rFonts w:ascii="Calibri" w:eastAsia="Calibri" w:hAnsi="Calibri" w:cs="Times New Roman"/>
          <w:lang w:eastAsia="es-SV"/>
        </w:rPr>
      </w:pPr>
    </w:p>
    <w:sectPr w:rsidR="00E9194B" w:rsidRPr="00E9194B" w:rsidSect="00191E12">
      <w:headerReference w:type="default" r:id="rId9"/>
      <w:footerReference w:type="default" r:id="rId10"/>
      <w:pgSz w:w="12240" w:h="15840" w:code="1"/>
      <w:pgMar w:top="22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FBE" w:rsidRDefault="004F6FBE">
      <w:pPr>
        <w:spacing w:after="0" w:line="240" w:lineRule="auto"/>
      </w:pPr>
      <w:r>
        <w:separator/>
      </w:r>
    </w:p>
  </w:endnote>
  <w:endnote w:type="continuationSeparator" w:id="0">
    <w:p w:rsidR="004F6FBE" w:rsidRDefault="004F6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F6" w:rsidRDefault="00200573">
    <w:pPr>
      <w:pStyle w:val="Piedepgina"/>
      <w:jc w:val="right"/>
      <w:rPr>
        <w:noProof/>
        <w:lang w:val="es-ES"/>
      </w:rPr>
    </w:pPr>
    <w:r>
      <w:fldChar w:fldCharType="begin"/>
    </w:r>
    <w:r>
      <w:instrText>PAGE   \* MERGEFORMAT</w:instrText>
    </w:r>
    <w:r>
      <w:fldChar w:fldCharType="separate"/>
    </w:r>
    <w:r w:rsidR="004F64CA" w:rsidRPr="004F64CA">
      <w:rPr>
        <w:noProof/>
        <w:lang w:val="es-ES"/>
      </w:rPr>
      <w:t>1</w:t>
    </w:r>
    <w:r>
      <w:rPr>
        <w:noProof/>
        <w:lang w:val="es-ES"/>
      </w:rPr>
      <w:fldChar w:fldCharType="end"/>
    </w:r>
  </w:p>
  <w:p w:rsidR="0046036F" w:rsidRDefault="0046036F" w:rsidP="0046036F">
    <w:pPr>
      <w:pStyle w:val="Piedepgina"/>
      <w:jc w:val="center"/>
    </w:pPr>
    <w:r w:rsidRPr="00A9232B">
      <w:rPr>
        <w:noProof/>
        <w:sz w:val="12"/>
      </w:rPr>
      <w:drawing>
        <wp:inline distT="0" distB="0" distL="0" distR="0" wp14:anchorId="28848107" wp14:editId="7E56A2B6">
          <wp:extent cx="4406630" cy="37102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2698" cy="371532"/>
                  </a:xfrm>
                  <a:prstGeom prst="rect">
                    <a:avLst/>
                  </a:prstGeom>
                  <a:noFill/>
                </pic:spPr>
              </pic:pic>
            </a:graphicData>
          </a:graphic>
        </wp:inline>
      </w:drawing>
    </w:r>
  </w:p>
  <w:p w:rsidR="00173CF6" w:rsidRDefault="004F64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FBE" w:rsidRDefault="004F6FBE">
      <w:pPr>
        <w:spacing w:after="0" w:line="240" w:lineRule="auto"/>
      </w:pPr>
      <w:r>
        <w:separator/>
      </w:r>
    </w:p>
  </w:footnote>
  <w:footnote w:type="continuationSeparator" w:id="0">
    <w:p w:rsidR="004F6FBE" w:rsidRDefault="004F6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F6" w:rsidRDefault="00B91674" w:rsidP="00B807FE">
    <w:pPr>
      <w:pStyle w:val="Encabezado"/>
      <w:tabs>
        <w:tab w:val="clear" w:pos="4419"/>
        <w:tab w:val="clear" w:pos="8838"/>
        <w:tab w:val="left" w:pos="2625"/>
        <w:tab w:val="right" w:pos="9214"/>
      </w:tabs>
      <w:ind w:right="-376" w:hanging="142"/>
      <w:jc w:val="center"/>
    </w:pPr>
    <w:r>
      <w:rPr>
        <w:noProof/>
      </w:rPr>
      <w:drawing>
        <wp:inline distT="0" distB="0" distL="0" distR="0" wp14:anchorId="21EE13A7" wp14:editId="4574AFAE">
          <wp:extent cx="1420238" cy="729575"/>
          <wp:effectExtent l="190500" t="190500" r="180340" b="185420"/>
          <wp:docPr id="5" name="Imagen 5" descr="C:\Users\lquintanilla\AppData\Local\Microsoft\Windows\Temporary Internet Files\Content.Outlook\INPTHUBZ\Logo Gobi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quintanilla\AppData\Local\Microsoft\Windows\Temporary Internet Files\Content.Outlook\INPTHUBZ\Logo Gobier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464" cy="731746"/>
                  </a:xfrm>
                  <a:prstGeom prst="rect">
                    <a:avLst/>
                  </a:prstGeom>
                  <a:ln>
                    <a:noFill/>
                  </a:ln>
                  <a:effectLst>
                    <a:outerShdw blurRad="190500" algn="tl" rotWithShape="0">
                      <a:srgbClr val="000000">
                        <a:alpha val="70000"/>
                      </a:srgbClr>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7C7C"/>
    <w:multiLevelType w:val="hybridMultilevel"/>
    <w:tmpl w:val="704EC054"/>
    <w:lvl w:ilvl="0" w:tplc="440A0011">
      <w:start w:val="1"/>
      <w:numFmt w:val="decimal"/>
      <w:lvlText w:val="%1)"/>
      <w:lvlJc w:val="left"/>
      <w:pPr>
        <w:ind w:left="1429" w:hanging="360"/>
      </w:p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
    <w:nsid w:val="0E1D1774"/>
    <w:multiLevelType w:val="hybridMultilevel"/>
    <w:tmpl w:val="ED740832"/>
    <w:lvl w:ilvl="0" w:tplc="2B20CCA8">
      <w:numFmt w:val="bullet"/>
      <w:lvlText w:val="•"/>
      <w:lvlJc w:val="left"/>
      <w:pPr>
        <w:ind w:left="1146" w:hanging="720"/>
      </w:pPr>
      <w:rPr>
        <w:rFonts w:ascii="Calibri" w:eastAsia="Calibri" w:hAnsi="Calibri" w:cs="Times New Roman" w:hint="default"/>
        <w:i w:val="0"/>
      </w:rPr>
    </w:lvl>
    <w:lvl w:ilvl="1" w:tplc="440A0017">
      <w:start w:val="1"/>
      <w:numFmt w:val="lowerLetter"/>
      <w:lvlText w:val="%2)"/>
      <w:lvlJc w:val="left"/>
      <w:pPr>
        <w:ind w:left="1836" w:hanging="690"/>
      </w:pPr>
      <w:rPr>
        <w:rFonts w:hint="default"/>
      </w:rPr>
    </w:lvl>
    <w:lvl w:ilvl="2" w:tplc="2B20CCA8">
      <w:numFmt w:val="bullet"/>
      <w:lvlText w:val="•"/>
      <w:lvlJc w:val="left"/>
      <w:pPr>
        <w:ind w:left="2406" w:hanging="360"/>
      </w:pPr>
      <w:rPr>
        <w:rFonts w:ascii="Calibri" w:eastAsia="Calibri" w:hAnsi="Calibri" w:cs="Times New Roman" w:hint="default"/>
      </w:rPr>
    </w:lvl>
    <w:lvl w:ilvl="3" w:tplc="C13CD396">
      <w:start w:val="1"/>
      <w:numFmt w:val="decimal"/>
      <w:lvlText w:val="%4."/>
      <w:lvlJc w:val="left"/>
      <w:pPr>
        <w:ind w:left="2946" w:hanging="360"/>
      </w:pPr>
      <w:rPr>
        <w:rFonts w:hint="default"/>
      </w:rPr>
    </w:lvl>
    <w:lvl w:ilvl="4" w:tplc="440A0019" w:tentative="1">
      <w:start w:val="1"/>
      <w:numFmt w:val="lowerLetter"/>
      <w:lvlText w:val="%5."/>
      <w:lvlJc w:val="left"/>
      <w:pPr>
        <w:ind w:left="3666" w:hanging="360"/>
      </w:pPr>
      <w:rPr>
        <w:rFonts w:cs="Times New Roman"/>
      </w:rPr>
    </w:lvl>
    <w:lvl w:ilvl="5" w:tplc="440A001B" w:tentative="1">
      <w:start w:val="1"/>
      <w:numFmt w:val="lowerRoman"/>
      <w:lvlText w:val="%6."/>
      <w:lvlJc w:val="right"/>
      <w:pPr>
        <w:ind w:left="4386" w:hanging="180"/>
      </w:pPr>
      <w:rPr>
        <w:rFonts w:cs="Times New Roman"/>
      </w:rPr>
    </w:lvl>
    <w:lvl w:ilvl="6" w:tplc="440A000F" w:tentative="1">
      <w:start w:val="1"/>
      <w:numFmt w:val="decimal"/>
      <w:lvlText w:val="%7."/>
      <w:lvlJc w:val="left"/>
      <w:pPr>
        <w:ind w:left="5106" w:hanging="360"/>
      </w:pPr>
      <w:rPr>
        <w:rFonts w:cs="Times New Roman"/>
      </w:rPr>
    </w:lvl>
    <w:lvl w:ilvl="7" w:tplc="440A0019" w:tentative="1">
      <w:start w:val="1"/>
      <w:numFmt w:val="lowerLetter"/>
      <w:lvlText w:val="%8."/>
      <w:lvlJc w:val="left"/>
      <w:pPr>
        <w:ind w:left="5826" w:hanging="360"/>
      </w:pPr>
      <w:rPr>
        <w:rFonts w:cs="Times New Roman"/>
      </w:rPr>
    </w:lvl>
    <w:lvl w:ilvl="8" w:tplc="440A001B" w:tentative="1">
      <w:start w:val="1"/>
      <w:numFmt w:val="lowerRoman"/>
      <w:lvlText w:val="%9."/>
      <w:lvlJc w:val="right"/>
      <w:pPr>
        <w:ind w:left="6546" w:hanging="180"/>
      </w:pPr>
      <w:rPr>
        <w:rFonts w:cs="Times New Roman"/>
      </w:rPr>
    </w:lvl>
  </w:abstractNum>
  <w:abstractNum w:abstractNumId="2">
    <w:nsid w:val="14676F06"/>
    <w:multiLevelType w:val="hybridMultilevel"/>
    <w:tmpl w:val="29F4C8E2"/>
    <w:lvl w:ilvl="0" w:tplc="440A000F">
      <w:start w:val="1"/>
      <w:numFmt w:val="decimal"/>
      <w:lvlText w:val="%1."/>
      <w:lvlJc w:val="left"/>
      <w:pPr>
        <w:ind w:left="1146" w:hanging="720"/>
      </w:pPr>
      <w:rPr>
        <w:rFonts w:hint="default"/>
        <w:i w:val="0"/>
      </w:rPr>
    </w:lvl>
    <w:lvl w:ilvl="1" w:tplc="440A0017">
      <w:start w:val="1"/>
      <w:numFmt w:val="lowerLetter"/>
      <w:lvlText w:val="%2)"/>
      <w:lvlJc w:val="left"/>
      <w:pPr>
        <w:ind w:left="1836" w:hanging="690"/>
      </w:pPr>
      <w:rPr>
        <w:rFonts w:hint="default"/>
      </w:rPr>
    </w:lvl>
    <w:lvl w:ilvl="2" w:tplc="2B20CCA8">
      <w:numFmt w:val="bullet"/>
      <w:lvlText w:val="•"/>
      <w:lvlJc w:val="left"/>
      <w:pPr>
        <w:ind w:left="2406" w:hanging="360"/>
      </w:pPr>
      <w:rPr>
        <w:rFonts w:ascii="Calibri" w:eastAsia="Calibri" w:hAnsi="Calibri" w:cs="Times New Roman" w:hint="default"/>
      </w:rPr>
    </w:lvl>
    <w:lvl w:ilvl="3" w:tplc="440A000F" w:tentative="1">
      <w:start w:val="1"/>
      <w:numFmt w:val="decimal"/>
      <w:lvlText w:val="%4."/>
      <w:lvlJc w:val="left"/>
      <w:pPr>
        <w:ind w:left="2946" w:hanging="360"/>
      </w:pPr>
      <w:rPr>
        <w:rFonts w:cs="Times New Roman"/>
      </w:rPr>
    </w:lvl>
    <w:lvl w:ilvl="4" w:tplc="440A0019" w:tentative="1">
      <w:start w:val="1"/>
      <w:numFmt w:val="lowerLetter"/>
      <w:lvlText w:val="%5."/>
      <w:lvlJc w:val="left"/>
      <w:pPr>
        <w:ind w:left="3666" w:hanging="360"/>
      </w:pPr>
      <w:rPr>
        <w:rFonts w:cs="Times New Roman"/>
      </w:rPr>
    </w:lvl>
    <w:lvl w:ilvl="5" w:tplc="440A001B" w:tentative="1">
      <w:start w:val="1"/>
      <w:numFmt w:val="lowerRoman"/>
      <w:lvlText w:val="%6."/>
      <w:lvlJc w:val="right"/>
      <w:pPr>
        <w:ind w:left="4386" w:hanging="180"/>
      </w:pPr>
      <w:rPr>
        <w:rFonts w:cs="Times New Roman"/>
      </w:rPr>
    </w:lvl>
    <w:lvl w:ilvl="6" w:tplc="440A000F" w:tentative="1">
      <w:start w:val="1"/>
      <w:numFmt w:val="decimal"/>
      <w:lvlText w:val="%7."/>
      <w:lvlJc w:val="left"/>
      <w:pPr>
        <w:ind w:left="5106" w:hanging="360"/>
      </w:pPr>
      <w:rPr>
        <w:rFonts w:cs="Times New Roman"/>
      </w:rPr>
    </w:lvl>
    <w:lvl w:ilvl="7" w:tplc="440A0019" w:tentative="1">
      <w:start w:val="1"/>
      <w:numFmt w:val="lowerLetter"/>
      <w:lvlText w:val="%8."/>
      <w:lvlJc w:val="left"/>
      <w:pPr>
        <w:ind w:left="5826" w:hanging="360"/>
      </w:pPr>
      <w:rPr>
        <w:rFonts w:cs="Times New Roman"/>
      </w:rPr>
    </w:lvl>
    <w:lvl w:ilvl="8" w:tplc="440A001B" w:tentative="1">
      <w:start w:val="1"/>
      <w:numFmt w:val="lowerRoman"/>
      <w:lvlText w:val="%9."/>
      <w:lvlJc w:val="right"/>
      <w:pPr>
        <w:ind w:left="6546" w:hanging="180"/>
      </w:pPr>
      <w:rPr>
        <w:rFonts w:cs="Times New Roman"/>
      </w:rPr>
    </w:lvl>
  </w:abstractNum>
  <w:abstractNum w:abstractNumId="3">
    <w:nsid w:val="58CA1422"/>
    <w:multiLevelType w:val="hybridMultilevel"/>
    <w:tmpl w:val="F4889C56"/>
    <w:lvl w:ilvl="0" w:tplc="FE72054E">
      <w:start w:val="2"/>
      <w:numFmt w:val="bullet"/>
      <w:lvlText w:val="-"/>
      <w:lvlJc w:val="left"/>
      <w:pPr>
        <w:ind w:left="1080" w:hanging="360"/>
      </w:pPr>
      <w:rPr>
        <w:rFonts w:ascii="Calibri" w:eastAsia="Calibri" w:hAnsi="Calibri" w:cs="Times New Roman"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4">
    <w:nsid w:val="6AF3409E"/>
    <w:multiLevelType w:val="hybridMultilevel"/>
    <w:tmpl w:val="EDF2E352"/>
    <w:lvl w:ilvl="0" w:tplc="C2A2518C">
      <w:numFmt w:val="bullet"/>
      <w:lvlText w:val=""/>
      <w:lvlJc w:val="left"/>
      <w:pPr>
        <w:ind w:left="1428" w:hanging="360"/>
      </w:pPr>
      <w:rPr>
        <w:rFonts w:ascii="Symbol" w:eastAsia="Times New Roman" w:hAnsi="Symbol" w:cs="Times New Roman"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5">
    <w:nsid w:val="6CC47C63"/>
    <w:multiLevelType w:val="hybridMultilevel"/>
    <w:tmpl w:val="4BDCA6BE"/>
    <w:lvl w:ilvl="0" w:tplc="440A000D">
      <w:start w:val="1"/>
      <w:numFmt w:val="bullet"/>
      <w:lvlText w:val=""/>
      <w:lvlJc w:val="left"/>
      <w:pPr>
        <w:ind w:left="1146" w:hanging="720"/>
      </w:pPr>
      <w:rPr>
        <w:rFonts w:ascii="Wingdings" w:hAnsi="Wingdings" w:hint="default"/>
        <w:i w:val="0"/>
      </w:rPr>
    </w:lvl>
    <w:lvl w:ilvl="1" w:tplc="440A0017">
      <w:start w:val="1"/>
      <w:numFmt w:val="lowerLetter"/>
      <w:lvlText w:val="%2)"/>
      <w:lvlJc w:val="left"/>
      <w:pPr>
        <w:ind w:left="1836" w:hanging="690"/>
      </w:pPr>
      <w:rPr>
        <w:rFonts w:hint="default"/>
      </w:rPr>
    </w:lvl>
    <w:lvl w:ilvl="2" w:tplc="2B20CCA8">
      <w:numFmt w:val="bullet"/>
      <w:lvlText w:val="•"/>
      <w:lvlJc w:val="left"/>
      <w:pPr>
        <w:ind w:left="2406" w:hanging="360"/>
      </w:pPr>
      <w:rPr>
        <w:rFonts w:ascii="Calibri" w:eastAsia="Calibri" w:hAnsi="Calibri" w:cs="Times New Roman" w:hint="default"/>
      </w:rPr>
    </w:lvl>
    <w:lvl w:ilvl="3" w:tplc="440A000F" w:tentative="1">
      <w:start w:val="1"/>
      <w:numFmt w:val="decimal"/>
      <w:lvlText w:val="%4."/>
      <w:lvlJc w:val="left"/>
      <w:pPr>
        <w:ind w:left="2946" w:hanging="360"/>
      </w:pPr>
      <w:rPr>
        <w:rFonts w:cs="Times New Roman"/>
      </w:rPr>
    </w:lvl>
    <w:lvl w:ilvl="4" w:tplc="440A0019" w:tentative="1">
      <w:start w:val="1"/>
      <w:numFmt w:val="lowerLetter"/>
      <w:lvlText w:val="%5."/>
      <w:lvlJc w:val="left"/>
      <w:pPr>
        <w:ind w:left="3666" w:hanging="360"/>
      </w:pPr>
      <w:rPr>
        <w:rFonts w:cs="Times New Roman"/>
      </w:rPr>
    </w:lvl>
    <w:lvl w:ilvl="5" w:tplc="440A001B" w:tentative="1">
      <w:start w:val="1"/>
      <w:numFmt w:val="lowerRoman"/>
      <w:lvlText w:val="%6."/>
      <w:lvlJc w:val="right"/>
      <w:pPr>
        <w:ind w:left="4386" w:hanging="180"/>
      </w:pPr>
      <w:rPr>
        <w:rFonts w:cs="Times New Roman"/>
      </w:rPr>
    </w:lvl>
    <w:lvl w:ilvl="6" w:tplc="440A000F" w:tentative="1">
      <w:start w:val="1"/>
      <w:numFmt w:val="decimal"/>
      <w:lvlText w:val="%7."/>
      <w:lvlJc w:val="left"/>
      <w:pPr>
        <w:ind w:left="5106" w:hanging="360"/>
      </w:pPr>
      <w:rPr>
        <w:rFonts w:cs="Times New Roman"/>
      </w:rPr>
    </w:lvl>
    <w:lvl w:ilvl="7" w:tplc="440A0019" w:tentative="1">
      <w:start w:val="1"/>
      <w:numFmt w:val="lowerLetter"/>
      <w:lvlText w:val="%8."/>
      <w:lvlJc w:val="left"/>
      <w:pPr>
        <w:ind w:left="5826" w:hanging="360"/>
      </w:pPr>
      <w:rPr>
        <w:rFonts w:cs="Times New Roman"/>
      </w:rPr>
    </w:lvl>
    <w:lvl w:ilvl="8" w:tplc="440A001B" w:tentative="1">
      <w:start w:val="1"/>
      <w:numFmt w:val="lowerRoman"/>
      <w:lvlText w:val="%9."/>
      <w:lvlJc w:val="right"/>
      <w:pPr>
        <w:ind w:left="6546" w:hanging="180"/>
      </w:pPr>
      <w:rPr>
        <w:rFonts w:cs="Times New Roman"/>
      </w:rPr>
    </w:lvl>
  </w:abstractNum>
  <w:num w:numId="1">
    <w:abstractNumId w:val="1"/>
  </w:num>
  <w:num w:numId="2">
    <w:abstractNumId w:val="3"/>
  </w:num>
  <w:num w:numId="3">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87"/>
    <w:rsid w:val="00010C6F"/>
    <w:rsid w:val="000131F5"/>
    <w:rsid w:val="000205E4"/>
    <w:rsid w:val="00020FEA"/>
    <w:rsid w:val="00022225"/>
    <w:rsid w:val="000324C5"/>
    <w:rsid w:val="00037FDA"/>
    <w:rsid w:val="00041574"/>
    <w:rsid w:val="00041BC4"/>
    <w:rsid w:val="0004499F"/>
    <w:rsid w:val="00044F3B"/>
    <w:rsid w:val="000475E3"/>
    <w:rsid w:val="00050A31"/>
    <w:rsid w:val="00051DF7"/>
    <w:rsid w:val="00056528"/>
    <w:rsid w:val="00065967"/>
    <w:rsid w:val="00070979"/>
    <w:rsid w:val="000727F3"/>
    <w:rsid w:val="00076667"/>
    <w:rsid w:val="0008327B"/>
    <w:rsid w:val="00083D83"/>
    <w:rsid w:val="000854B9"/>
    <w:rsid w:val="00096023"/>
    <w:rsid w:val="000977D1"/>
    <w:rsid w:val="000A0C90"/>
    <w:rsid w:val="000A439D"/>
    <w:rsid w:val="000A5EB7"/>
    <w:rsid w:val="000A724B"/>
    <w:rsid w:val="000B654C"/>
    <w:rsid w:val="000B75BF"/>
    <w:rsid w:val="000B7EC8"/>
    <w:rsid w:val="000C3E6F"/>
    <w:rsid w:val="000C5729"/>
    <w:rsid w:val="000D01FC"/>
    <w:rsid w:val="000D3A7C"/>
    <w:rsid w:val="000D4B1D"/>
    <w:rsid w:val="000E09D1"/>
    <w:rsid w:val="000F52EA"/>
    <w:rsid w:val="000F633A"/>
    <w:rsid w:val="000F73FF"/>
    <w:rsid w:val="001031EC"/>
    <w:rsid w:val="00103CA5"/>
    <w:rsid w:val="0011353C"/>
    <w:rsid w:val="0011607E"/>
    <w:rsid w:val="0012132E"/>
    <w:rsid w:val="001245EE"/>
    <w:rsid w:val="0012658A"/>
    <w:rsid w:val="00130CB3"/>
    <w:rsid w:val="00140221"/>
    <w:rsid w:val="00144A62"/>
    <w:rsid w:val="00144D20"/>
    <w:rsid w:val="001458C9"/>
    <w:rsid w:val="00145986"/>
    <w:rsid w:val="00162996"/>
    <w:rsid w:val="00164B17"/>
    <w:rsid w:val="00167C50"/>
    <w:rsid w:val="001711D9"/>
    <w:rsid w:val="0017321C"/>
    <w:rsid w:val="00173496"/>
    <w:rsid w:val="001742F9"/>
    <w:rsid w:val="0017517D"/>
    <w:rsid w:val="00176EB7"/>
    <w:rsid w:val="0018166B"/>
    <w:rsid w:val="00182DC1"/>
    <w:rsid w:val="001850A5"/>
    <w:rsid w:val="00185F3C"/>
    <w:rsid w:val="00191409"/>
    <w:rsid w:val="001919E7"/>
    <w:rsid w:val="00191E12"/>
    <w:rsid w:val="00193143"/>
    <w:rsid w:val="00193B72"/>
    <w:rsid w:val="001B0B42"/>
    <w:rsid w:val="001C3AD2"/>
    <w:rsid w:val="001C3F7D"/>
    <w:rsid w:val="001C421F"/>
    <w:rsid w:val="001C4687"/>
    <w:rsid w:val="001C70AB"/>
    <w:rsid w:val="001D13AB"/>
    <w:rsid w:val="001D2176"/>
    <w:rsid w:val="001D2B60"/>
    <w:rsid w:val="001E0BCD"/>
    <w:rsid w:val="001E2CDD"/>
    <w:rsid w:val="001F16A1"/>
    <w:rsid w:val="001F38E7"/>
    <w:rsid w:val="001F66BB"/>
    <w:rsid w:val="001F7B05"/>
    <w:rsid w:val="00200573"/>
    <w:rsid w:val="002037D4"/>
    <w:rsid w:val="00210D68"/>
    <w:rsid w:val="00216969"/>
    <w:rsid w:val="00222807"/>
    <w:rsid w:val="0023114E"/>
    <w:rsid w:val="00240C32"/>
    <w:rsid w:val="00246D2C"/>
    <w:rsid w:val="00247B37"/>
    <w:rsid w:val="002549A8"/>
    <w:rsid w:val="00255815"/>
    <w:rsid w:val="002610D3"/>
    <w:rsid w:val="00264F29"/>
    <w:rsid w:val="0027614A"/>
    <w:rsid w:val="002817D5"/>
    <w:rsid w:val="00281D9C"/>
    <w:rsid w:val="002832CE"/>
    <w:rsid w:val="00283A43"/>
    <w:rsid w:val="002842E5"/>
    <w:rsid w:val="0028760E"/>
    <w:rsid w:val="002973BF"/>
    <w:rsid w:val="002A4F38"/>
    <w:rsid w:val="002A5C5C"/>
    <w:rsid w:val="002A7309"/>
    <w:rsid w:val="002A7CB4"/>
    <w:rsid w:val="002B01AF"/>
    <w:rsid w:val="002B33F3"/>
    <w:rsid w:val="002B3D68"/>
    <w:rsid w:val="002B6714"/>
    <w:rsid w:val="002C203F"/>
    <w:rsid w:val="002C451B"/>
    <w:rsid w:val="002C625E"/>
    <w:rsid w:val="002C7701"/>
    <w:rsid w:val="002C7C21"/>
    <w:rsid w:val="002D03DE"/>
    <w:rsid w:val="002D703D"/>
    <w:rsid w:val="002D7E65"/>
    <w:rsid w:val="002E394D"/>
    <w:rsid w:val="002E70D2"/>
    <w:rsid w:val="002E741B"/>
    <w:rsid w:val="002F492A"/>
    <w:rsid w:val="00302FB1"/>
    <w:rsid w:val="00320E95"/>
    <w:rsid w:val="003226A7"/>
    <w:rsid w:val="00326D8D"/>
    <w:rsid w:val="003277D7"/>
    <w:rsid w:val="0032795E"/>
    <w:rsid w:val="00344A47"/>
    <w:rsid w:val="00344C54"/>
    <w:rsid w:val="00347260"/>
    <w:rsid w:val="00350266"/>
    <w:rsid w:val="003627A3"/>
    <w:rsid w:val="00367ABA"/>
    <w:rsid w:val="003713FD"/>
    <w:rsid w:val="00380A49"/>
    <w:rsid w:val="0038322B"/>
    <w:rsid w:val="003847C9"/>
    <w:rsid w:val="003854FD"/>
    <w:rsid w:val="003865FA"/>
    <w:rsid w:val="003917FA"/>
    <w:rsid w:val="0039357E"/>
    <w:rsid w:val="00395E2B"/>
    <w:rsid w:val="003C08D9"/>
    <w:rsid w:val="003C236B"/>
    <w:rsid w:val="003C2E32"/>
    <w:rsid w:val="003C6BEF"/>
    <w:rsid w:val="003D0B48"/>
    <w:rsid w:val="003D26D8"/>
    <w:rsid w:val="003D7A20"/>
    <w:rsid w:val="003E7EC5"/>
    <w:rsid w:val="003F0744"/>
    <w:rsid w:val="003F7241"/>
    <w:rsid w:val="003F734A"/>
    <w:rsid w:val="0040101F"/>
    <w:rsid w:val="00401F05"/>
    <w:rsid w:val="0041035C"/>
    <w:rsid w:val="00413210"/>
    <w:rsid w:val="004133CD"/>
    <w:rsid w:val="0041783A"/>
    <w:rsid w:val="00417DE9"/>
    <w:rsid w:val="00433308"/>
    <w:rsid w:val="00433D89"/>
    <w:rsid w:val="0043444A"/>
    <w:rsid w:val="004462D4"/>
    <w:rsid w:val="00451CBE"/>
    <w:rsid w:val="004552CC"/>
    <w:rsid w:val="0046036F"/>
    <w:rsid w:val="0046109E"/>
    <w:rsid w:val="00464F34"/>
    <w:rsid w:val="004779D8"/>
    <w:rsid w:val="004832D9"/>
    <w:rsid w:val="004842D8"/>
    <w:rsid w:val="004933B4"/>
    <w:rsid w:val="004A5B73"/>
    <w:rsid w:val="004A5C9F"/>
    <w:rsid w:val="004B0397"/>
    <w:rsid w:val="004B0B17"/>
    <w:rsid w:val="004B3EB7"/>
    <w:rsid w:val="004B7420"/>
    <w:rsid w:val="004B74EA"/>
    <w:rsid w:val="004C241F"/>
    <w:rsid w:val="004C313A"/>
    <w:rsid w:val="004C69BC"/>
    <w:rsid w:val="004D1E38"/>
    <w:rsid w:val="004D76A9"/>
    <w:rsid w:val="004D7979"/>
    <w:rsid w:val="004E3934"/>
    <w:rsid w:val="004E596C"/>
    <w:rsid w:val="004E5C20"/>
    <w:rsid w:val="004E72CB"/>
    <w:rsid w:val="004F01C7"/>
    <w:rsid w:val="004F19E4"/>
    <w:rsid w:val="004F4B84"/>
    <w:rsid w:val="004F57BF"/>
    <w:rsid w:val="004F64CA"/>
    <w:rsid w:val="004F6FBE"/>
    <w:rsid w:val="004F7ADD"/>
    <w:rsid w:val="0050793F"/>
    <w:rsid w:val="0052406A"/>
    <w:rsid w:val="005261F8"/>
    <w:rsid w:val="00530AC5"/>
    <w:rsid w:val="0053132A"/>
    <w:rsid w:val="0053499E"/>
    <w:rsid w:val="00535199"/>
    <w:rsid w:val="00537355"/>
    <w:rsid w:val="00537392"/>
    <w:rsid w:val="00543100"/>
    <w:rsid w:val="00553B39"/>
    <w:rsid w:val="0055430B"/>
    <w:rsid w:val="00560467"/>
    <w:rsid w:val="0056049A"/>
    <w:rsid w:val="005612AD"/>
    <w:rsid w:val="00561562"/>
    <w:rsid w:val="00567892"/>
    <w:rsid w:val="005728BE"/>
    <w:rsid w:val="0058605E"/>
    <w:rsid w:val="005868BE"/>
    <w:rsid w:val="0059033F"/>
    <w:rsid w:val="00590E02"/>
    <w:rsid w:val="005954D3"/>
    <w:rsid w:val="005A2019"/>
    <w:rsid w:val="005A39F6"/>
    <w:rsid w:val="005A7C2C"/>
    <w:rsid w:val="005B29C1"/>
    <w:rsid w:val="005B2EE7"/>
    <w:rsid w:val="005C0266"/>
    <w:rsid w:val="005C25F1"/>
    <w:rsid w:val="005C4177"/>
    <w:rsid w:val="005C4C4C"/>
    <w:rsid w:val="005C5421"/>
    <w:rsid w:val="005C79DF"/>
    <w:rsid w:val="005D044C"/>
    <w:rsid w:val="005D129F"/>
    <w:rsid w:val="005D2412"/>
    <w:rsid w:val="005D441B"/>
    <w:rsid w:val="005D5BFE"/>
    <w:rsid w:val="0060775F"/>
    <w:rsid w:val="00607EB5"/>
    <w:rsid w:val="006105BE"/>
    <w:rsid w:val="00613BE4"/>
    <w:rsid w:val="0061718A"/>
    <w:rsid w:val="00621E74"/>
    <w:rsid w:val="006235A5"/>
    <w:rsid w:val="006269A3"/>
    <w:rsid w:val="00632A2C"/>
    <w:rsid w:val="00650421"/>
    <w:rsid w:val="0065454E"/>
    <w:rsid w:val="00661476"/>
    <w:rsid w:val="00662825"/>
    <w:rsid w:val="00666480"/>
    <w:rsid w:val="00670E4C"/>
    <w:rsid w:val="006712D9"/>
    <w:rsid w:val="006740D1"/>
    <w:rsid w:val="00697A5C"/>
    <w:rsid w:val="006A316D"/>
    <w:rsid w:val="006A5091"/>
    <w:rsid w:val="006A52E8"/>
    <w:rsid w:val="006A63A2"/>
    <w:rsid w:val="006A6609"/>
    <w:rsid w:val="006A6C22"/>
    <w:rsid w:val="006B221C"/>
    <w:rsid w:val="006B2BCF"/>
    <w:rsid w:val="006D1D05"/>
    <w:rsid w:val="006E359F"/>
    <w:rsid w:val="006E4C18"/>
    <w:rsid w:val="006E7A53"/>
    <w:rsid w:val="006F63C0"/>
    <w:rsid w:val="00707EFE"/>
    <w:rsid w:val="00712050"/>
    <w:rsid w:val="00720E98"/>
    <w:rsid w:val="0072432B"/>
    <w:rsid w:val="0072481B"/>
    <w:rsid w:val="00726EB3"/>
    <w:rsid w:val="0072742D"/>
    <w:rsid w:val="00730E4D"/>
    <w:rsid w:val="007374DC"/>
    <w:rsid w:val="007377A4"/>
    <w:rsid w:val="0074241C"/>
    <w:rsid w:val="007516BD"/>
    <w:rsid w:val="00755D1F"/>
    <w:rsid w:val="00761811"/>
    <w:rsid w:val="007623A4"/>
    <w:rsid w:val="00767046"/>
    <w:rsid w:val="0076793A"/>
    <w:rsid w:val="00781CEC"/>
    <w:rsid w:val="007842BB"/>
    <w:rsid w:val="007854EE"/>
    <w:rsid w:val="00785CB9"/>
    <w:rsid w:val="00792DF0"/>
    <w:rsid w:val="007B6774"/>
    <w:rsid w:val="007C1DA0"/>
    <w:rsid w:val="007C214F"/>
    <w:rsid w:val="007C38B7"/>
    <w:rsid w:val="007C40AB"/>
    <w:rsid w:val="007C7138"/>
    <w:rsid w:val="007C727E"/>
    <w:rsid w:val="007D0E8B"/>
    <w:rsid w:val="007D3CBD"/>
    <w:rsid w:val="007D5E87"/>
    <w:rsid w:val="007E2902"/>
    <w:rsid w:val="007F0E60"/>
    <w:rsid w:val="007F1231"/>
    <w:rsid w:val="007F36A6"/>
    <w:rsid w:val="007F45D4"/>
    <w:rsid w:val="007F65C6"/>
    <w:rsid w:val="007F7799"/>
    <w:rsid w:val="00801D49"/>
    <w:rsid w:val="00811046"/>
    <w:rsid w:val="00815808"/>
    <w:rsid w:val="0082108A"/>
    <w:rsid w:val="00821B45"/>
    <w:rsid w:val="00822060"/>
    <w:rsid w:val="00823DB3"/>
    <w:rsid w:val="00825070"/>
    <w:rsid w:val="00826D36"/>
    <w:rsid w:val="00831336"/>
    <w:rsid w:val="00833D89"/>
    <w:rsid w:val="0083507E"/>
    <w:rsid w:val="00835890"/>
    <w:rsid w:val="008401F0"/>
    <w:rsid w:val="00847AEA"/>
    <w:rsid w:val="00853E36"/>
    <w:rsid w:val="00857B2B"/>
    <w:rsid w:val="0086027A"/>
    <w:rsid w:val="0086331D"/>
    <w:rsid w:val="00864EEB"/>
    <w:rsid w:val="00875197"/>
    <w:rsid w:val="008820BC"/>
    <w:rsid w:val="008827EC"/>
    <w:rsid w:val="00890308"/>
    <w:rsid w:val="008965C2"/>
    <w:rsid w:val="0089717B"/>
    <w:rsid w:val="00897D45"/>
    <w:rsid w:val="008A36C3"/>
    <w:rsid w:val="008A4A3B"/>
    <w:rsid w:val="008B72F1"/>
    <w:rsid w:val="008C1D00"/>
    <w:rsid w:val="008C4B09"/>
    <w:rsid w:val="008C6D9A"/>
    <w:rsid w:val="008D0F51"/>
    <w:rsid w:val="008D2461"/>
    <w:rsid w:val="008D3FC0"/>
    <w:rsid w:val="008D4A21"/>
    <w:rsid w:val="008D77FB"/>
    <w:rsid w:val="008D787E"/>
    <w:rsid w:val="008E32B5"/>
    <w:rsid w:val="008E678A"/>
    <w:rsid w:val="009003B1"/>
    <w:rsid w:val="00900CB5"/>
    <w:rsid w:val="00904EC0"/>
    <w:rsid w:val="00907B90"/>
    <w:rsid w:val="009228C0"/>
    <w:rsid w:val="00924CCE"/>
    <w:rsid w:val="00934339"/>
    <w:rsid w:val="00937FE0"/>
    <w:rsid w:val="00943A73"/>
    <w:rsid w:val="009448CB"/>
    <w:rsid w:val="00953296"/>
    <w:rsid w:val="009533ED"/>
    <w:rsid w:val="0095474A"/>
    <w:rsid w:val="009653E5"/>
    <w:rsid w:val="009667E4"/>
    <w:rsid w:val="00967BFD"/>
    <w:rsid w:val="009710CD"/>
    <w:rsid w:val="00972259"/>
    <w:rsid w:val="009819E0"/>
    <w:rsid w:val="0098358B"/>
    <w:rsid w:val="00992659"/>
    <w:rsid w:val="00995996"/>
    <w:rsid w:val="009A1CB3"/>
    <w:rsid w:val="009A38BC"/>
    <w:rsid w:val="009A7840"/>
    <w:rsid w:val="009B392B"/>
    <w:rsid w:val="009B6FBC"/>
    <w:rsid w:val="009C6A33"/>
    <w:rsid w:val="009D42A4"/>
    <w:rsid w:val="009D6076"/>
    <w:rsid w:val="009E3194"/>
    <w:rsid w:val="009E3D64"/>
    <w:rsid w:val="009E7AE6"/>
    <w:rsid w:val="009F4BBE"/>
    <w:rsid w:val="00A05E93"/>
    <w:rsid w:val="00A14681"/>
    <w:rsid w:val="00A15DD8"/>
    <w:rsid w:val="00A16C43"/>
    <w:rsid w:val="00A20C96"/>
    <w:rsid w:val="00A235F6"/>
    <w:rsid w:val="00A24015"/>
    <w:rsid w:val="00A26D1E"/>
    <w:rsid w:val="00A27E41"/>
    <w:rsid w:val="00A331C8"/>
    <w:rsid w:val="00A51AC5"/>
    <w:rsid w:val="00A531F8"/>
    <w:rsid w:val="00A5331B"/>
    <w:rsid w:val="00A55E40"/>
    <w:rsid w:val="00A56D88"/>
    <w:rsid w:val="00A66B02"/>
    <w:rsid w:val="00A74696"/>
    <w:rsid w:val="00A8267F"/>
    <w:rsid w:val="00A83018"/>
    <w:rsid w:val="00A86BB5"/>
    <w:rsid w:val="00AA1199"/>
    <w:rsid w:val="00AA18D2"/>
    <w:rsid w:val="00AA6849"/>
    <w:rsid w:val="00AB41E9"/>
    <w:rsid w:val="00AB4309"/>
    <w:rsid w:val="00AD0113"/>
    <w:rsid w:val="00AF63C7"/>
    <w:rsid w:val="00B0269B"/>
    <w:rsid w:val="00B1545B"/>
    <w:rsid w:val="00B24FD2"/>
    <w:rsid w:val="00B251AD"/>
    <w:rsid w:val="00B26BBE"/>
    <w:rsid w:val="00B3065D"/>
    <w:rsid w:val="00B43961"/>
    <w:rsid w:val="00B54949"/>
    <w:rsid w:val="00B570F9"/>
    <w:rsid w:val="00B61307"/>
    <w:rsid w:val="00B64E83"/>
    <w:rsid w:val="00B74EC4"/>
    <w:rsid w:val="00B807FE"/>
    <w:rsid w:val="00B82898"/>
    <w:rsid w:val="00B8645E"/>
    <w:rsid w:val="00B86938"/>
    <w:rsid w:val="00B91674"/>
    <w:rsid w:val="00B9205A"/>
    <w:rsid w:val="00B97F82"/>
    <w:rsid w:val="00BA3193"/>
    <w:rsid w:val="00BA52B7"/>
    <w:rsid w:val="00BB12EA"/>
    <w:rsid w:val="00BC4C5B"/>
    <w:rsid w:val="00BC6EC0"/>
    <w:rsid w:val="00BD0A40"/>
    <w:rsid w:val="00BE34D8"/>
    <w:rsid w:val="00BE5013"/>
    <w:rsid w:val="00BE69C3"/>
    <w:rsid w:val="00BF40D8"/>
    <w:rsid w:val="00C0158C"/>
    <w:rsid w:val="00C07748"/>
    <w:rsid w:val="00C336C2"/>
    <w:rsid w:val="00C35B2B"/>
    <w:rsid w:val="00C37B98"/>
    <w:rsid w:val="00C43F40"/>
    <w:rsid w:val="00C46AA9"/>
    <w:rsid w:val="00C471AF"/>
    <w:rsid w:val="00C5036A"/>
    <w:rsid w:val="00C506B1"/>
    <w:rsid w:val="00C52F5D"/>
    <w:rsid w:val="00C55EC4"/>
    <w:rsid w:val="00C566F8"/>
    <w:rsid w:val="00C66660"/>
    <w:rsid w:val="00C67B84"/>
    <w:rsid w:val="00C707E3"/>
    <w:rsid w:val="00C7161A"/>
    <w:rsid w:val="00C744D2"/>
    <w:rsid w:val="00C771B7"/>
    <w:rsid w:val="00C80E49"/>
    <w:rsid w:val="00C8195C"/>
    <w:rsid w:val="00C83188"/>
    <w:rsid w:val="00C85CD3"/>
    <w:rsid w:val="00C86B98"/>
    <w:rsid w:val="00C92C99"/>
    <w:rsid w:val="00C93939"/>
    <w:rsid w:val="00C94EC0"/>
    <w:rsid w:val="00C9519C"/>
    <w:rsid w:val="00CA1E34"/>
    <w:rsid w:val="00CA3B6A"/>
    <w:rsid w:val="00CB47E0"/>
    <w:rsid w:val="00CB60C7"/>
    <w:rsid w:val="00CB61CC"/>
    <w:rsid w:val="00CB7FD5"/>
    <w:rsid w:val="00CC1A37"/>
    <w:rsid w:val="00CC5BA2"/>
    <w:rsid w:val="00CD4177"/>
    <w:rsid w:val="00CD4DED"/>
    <w:rsid w:val="00CE1243"/>
    <w:rsid w:val="00CE4CDF"/>
    <w:rsid w:val="00CE6699"/>
    <w:rsid w:val="00CE6817"/>
    <w:rsid w:val="00CF549F"/>
    <w:rsid w:val="00CF74BE"/>
    <w:rsid w:val="00D016E6"/>
    <w:rsid w:val="00D05807"/>
    <w:rsid w:val="00D05A77"/>
    <w:rsid w:val="00D23B1D"/>
    <w:rsid w:val="00D25EE4"/>
    <w:rsid w:val="00D27123"/>
    <w:rsid w:val="00D30D82"/>
    <w:rsid w:val="00D31E15"/>
    <w:rsid w:val="00D31F5A"/>
    <w:rsid w:val="00D32438"/>
    <w:rsid w:val="00D35A6B"/>
    <w:rsid w:val="00D40033"/>
    <w:rsid w:val="00D40637"/>
    <w:rsid w:val="00D42807"/>
    <w:rsid w:val="00D544F0"/>
    <w:rsid w:val="00D61FC3"/>
    <w:rsid w:val="00D64254"/>
    <w:rsid w:val="00D65B6E"/>
    <w:rsid w:val="00D8231F"/>
    <w:rsid w:val="00D837B3"/>
    <w:rsid w:val="00D83DEA"/>
    <w:rsid w:val="00D87B11"/>
    <w:rsid w:val="00D94559"/>
    <w:rsid w:val="00DA1F9C"/>
    <w:rsid w:val="00DA7BD8"/>
    <w:rsid w:val="00DB0315"/>
    <w:rsid w:val="00DB7E98"/>
    <w:rsid w:val="00DC0FC5"/>
    <w:rsid w:val="00DC618B"/>
    <w:rsid w:val="00DD1F60"/>
    <w:rsid w:val="00DD73ED"/>
    <w:rsid w:val="00DE170E"/>
    <w:rsid w:val="00DE1BBA"/>
    <w:rsid w:val="00DE5067"/>
    <w:rsid w:val="00DE6750"/>
    <w:rsid w:val="00DE7AA6"/>
    <w:rsid w:val="00E03B6D"/>
    <w:rsid w:val="00E04E06"/>
    <w:rsid w:val="00E15117"/>
    <w:rsid w:val="00E1595C"/>
    <w:rsid w:val="00E16FFC"/>
    <w:rsid w:val="00E20592"/>
    <w:rsid w:val="00E325C6"/>
    <w:rsid w:val="00E375E9"/>
    <w:rsid w:val="00E37FD4"/>
    <w:rsid w:val="00E4040D"/>
    <w:rsid w:val="00E450DD"/>
    <w:rsid w:val="00E52995"/>
    <w:rsid w:val="00E5637D"/>
    <w:rsid w:val="00E61E2E"/>
    <w:rsid w:val="00E711EF"/>
    <w:rsid w:val="00E714A2"/>
    <w:rsid w:val="00E72B7E"/>
    <w:rsid w:val="00E77F50"/>
    <w:rsid w:val="00E80B0F"/>
    <w:rsid w:val="00E822A9"/>
    <w:rsid w:val="00E83395"/>
    <w:rsid w:val="00E8399F"/>
    <w:rsid w:val="00E9194B"/>
    <w:rsid w:val="00E931C7"/>
    <w:rsid w:val="00E95A95"/>
    <w:rsid w:val="00E97A73"/>
    <w:rsid w:val="00EA3FAF"/>
    <w:rsid w:val="00EB1401"/>
    <w:rsid w:val="00EB4122"/>
    <w:rsid w:val="00EC20F1"/>
    <w:rsid w:val="00EC28FE"/>
    <w:rsid w:val="00EC4C75"/>
    <w:rsid w:val="00EC6B64"/>
    <w:rsid w:val="00EE2407"/>
    <w:rsid w:val="00EF7498"/>
    <w:rsid w:val="00F00A04"/>
    <w:rsid w:val="00F032F1"/>
    <w:rsid w:val="00F119DE"/>
    <w:rsid w:val="00F11A5F"/>
    <w:rsid w:val="00F135CC"/>
    <w:rsid w:val="00F16AC0"/>
    <w:rsid w:val="00F16D55"/>
    <w:rsid w:val="00F23090"/>
    <w:rsid w:val="00F26F78"/>
    <w:rsid w:val="00F30F0F"/>
    <w:rsid w:val="00F3102D"/>
    <w:rsid w:val="00F36368"/>
    <w:rsid w:val="00F40D0E"/>
    <w:rsid w:val="00F57E95"/>
    <w:rsid w:val="00F6532F"/>
    <w:rsid w:val="00F74C94"/>
    <w:rsid w:val="00F773B5"/>
    <w:rsid w:val="00F822FD"/>
    <w:rsid w:val="00F93A5F"/>
    <w:rsid w:val="00F954D9"/>
    <w:rsid w:val="00F96CCE"/>
    <w:rsid w:val="00FA4653"/>
    <w:rsid w:val="00FA602F"/>
    <w:rsid w:val="00FB1BD9"/>
    <w:rsid w:val="00FC5D4C"/>
    <w:rsid w:val="00FD2070"/>
    <w:rsid w:val="00FD3C97"/>
    <w:rsid w:val="00FD6D4E"/>
    <w:rsid w:val="00FE7937"/>
    <w:rsid w:val="00FF55C8"/>
    <w:rsid w:val="00FF72F0"/>
    <w:rsid w:val="00FF79C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1C4687"/>
    <w:pPr>
      <w:tabs>
        <w:tab w:val="center" w:pos="4419"/>
        <w:tab w:val="right" w:pos="8838"/>
      </w:tabs>
      <w:spacing w:after="0" w:line="240" w:lineRule="auto"/>
    </w:pPr>
    <w:rPr>
      <w:rFonts w:ascii="Calibri" w:eastAsia="Times New Roman" w:hAnsi="Calibri" w:cs="Times New Roman"/>
      <w:lang w:eastAsia="es-SV"/>
    </w:rPr>
  </w:style>
  <w:style w:type="character" w:customStyle="1" w:styleId="EncabezadoCar">
    <w:name w:val="Encabezado Car"/>
    <w:basedOn w:val="Fuentedeprrafopredeter"/>
    <w:link w:val="Encabezado"/>
    <w:uiPriority w:val="99"/>
    <w:semiHidden/>
    <w:rsid w:val="001C4687"/>
    <w:rPr>
      <w:rFonts w:ascii="Calibri" w:eastAsia="Times New Roman" w:hAnsi="Calibri" w:cs="Times New Roman"/>
      <w:lang w:eastAsia="es-SV"/>
    </w:rPr>
  </w:style>
  <w:style w:type="paragraph" w:styleId="Piedepgina">
    <w:name w:val="footer"/>
    <w:basedOn w:val="Normal"/>
    <w:link w:val="PiedepginaCar"/>
    <w:uiPriority w:val="99"/>
    <w:rsid w:val="001C4687"/>
    <w:pPr>
      <w:tabs>
        <w:tab w:val="center" w:pos="4419"/>
        <w:tab w:val="right" w:pos="8838"/>
      </w:tabs>
      <w:spacing w:after="0" w:line="240" w:lineRule="auto"/>
    </w:pPr>
    <w:rPr>
      <w:rFonts w:ascii="Calibri" w:eastAsia="Calibri" w:hAnsi="Calibri" w:cs="Times New Roman"/>
      <w:lang w:eastAsia="es-SV"/>
    </w:rPr>
  </w:style>
  <w:style w:type="character" w:customStyle="1" w:styleId="PiedepginaCar">
    <w:name w:val="Pie de página Car"/>
    <w:basedOn w:val="Fuentedeprrafopredeter"/>
    <w:link w:val="Piedepgina"/>
    <w:uiPriority w:val="99"/>
    <w:rsid w:val="001C4687"/>
    <w:rPr>
      <w:rFonts w:ascii="Calibri" w:eastAsia="Calibri" w:hAnsi="Calibri" w:cs="Times New Roman"/>
      <w:lang w:eastAsia="es-SV"/>
    </w:rPr>
  </w:style>
  <w:style w:type="paragraph" w:styleId="Textodeglobo">
    <w:name w:val="Balloon Text"/>
    <w:basedOn w:val="Normal"/>
    <w:link w:val="TextodegloboCar"/>
    <w:uiPriority w:val="99"/>
    <w:semiHidden/>
    <w:unhideWhenUsed/>
    <w:rsid w:val="001C46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687"/>
    <w:rPr>
      <w:rFonts w:ascii="Tahoma" w:hAnsi="Tahoma" w:cs="Tahoma"/>
      <w:sz w:val="16"/>
      <w:szCs w:val="16"/>
    </w:rPr>
  </w:style>
  <w:style w:type="character" w:styleId="Hipervnculo">
    <w:name w:val="Hyperlink"/>
    <w:basedOn w:val="Fuentedeprrafopredeter"/>
    <w:uiPriority w:val="99"/>
    <w:unhideWhenUsed/>
    <w:rsid w:val="00A331C8"/>
    <w:rPr>
      <w:color w:val="0000FF" w:themeColor="hyperlink"/>
      <w:u w:val="single"/>
    </w:rPr>
  </w:style>
  <w:style w:type="paragraph" w:styleId="Prrafodelista">
    <w:name w:val="List Paragraph"/>
    <w:basedOn w:val="Normal"/>
    <w:uiPriority w:val="34"/>
    <w:qFormat/>
    <w:rsid w:val="001458C9"/>
    <w:pPr>
      <w:ind w:left="720"/>
      <w:contextualSpacing/>
    </w:pPr>
  </w:style>
  <w:style w:type="paragraph" w:styleId="NormalWeb">
    <w:name w:val="Normal (Web)"/>
    <w:basedOn w:val="Normal"/>
    <w:uiPriority w:val="99"/>
    <w:semiHidden/>
    <w:unhideWhenUsed/>
    <w:rsid w:val="000324C5"/>
    <w:pPr>
      <w:spacing w:before="100" w:beforeAutospacing="1" w:after="100" w:afterAutospacing="1" w:line="240" w:lineRule="auto"/>
    </w:pPr>
    <w:rPr>
      <w:rFonts w:ascii="Times New Roman" w:hAnsi="Times New Roman" w:cs="Times New Roman"/>
      <w:sz w:val="24"/>
      <w:szCs w:val="24"/>
      <w:lang w:eastAsia="es-SV"/>
    </w:rPr>
  </w:style>
  <w:style w:type="character" w:styleId="Hipervnculovisitado">
    <w:name w:val="FollowedHyperlink"/>
    <w:basedOn w:val="Fuentedeprrafopredeter"/>
    <w:uiPriority w:val="99"/>
    <w:semiHidden/>
    <w:unhideWhenUsed/>
    <w:rsid w:val="004C69BC"/>
    <w:rPr>
      <w:color w:val="800080" w:themeColor="followedHyperlink"/>
      <w:u w:val="single"/>
    </w:rPr>
  </w:style>
  <w:style w:type="character" w:styleId="Textoennegrita">
    <w:name w:val="Strong"/>
    <w:basedOn w:val="Fuentedeprrafopredeter"/>
    <w:uiPriority w:val="22"/>
    <w:qFormat/>
    <w:rsid w:val="00C471AF"/>
    <w:rPr>
      <w:b/>
      <w:bCs/>
    </w:rPr>
  </w:style>
  <w:style w:type="table" w:styleId="Tablaconcuadrcula">
    <w:name w:val="Table Grid"/>
    <w:basedOn w:val="Tablanormal"/>
    <w:uiPriority w:val="59"/>
    <w:rsid w:val="00826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ntmsonormal">
    <w:name w:val="mcntmsonormal"/>
    <w:basedOn w:val="Normal"/>
    <w:rsid w:val="006740D1"/>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mcntmsolistparagraph">
    <w:name w:val="mcntmsolistparagraph"/>
    <w:basedOn w:val="Normal"/>
    <w:rsid w:val="006740D1"/>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1C4687"/>
    <w:pPr>
      <w:tabs>
        <w:tab w:val="center" w:pos="4419"/>
        <w:tab w:val="right" w:pos="8838"/>
      </w:tabs>
      <w:spacing w:after="0" w:line="240" w:lineRule="auto"/>
    </w:pPr>
    <w:rPr>
      <w:rFonts w:ascii="Calibri" w:eastAsia="Times New Roman" w:hAnsi="Calibri" w:cs="Times New Roman"/>
      <w:lang w:eastAsia="es-SV"/>
    </w:rPr>
  </w:style>
  <w:style w:type="character" w:customStyle="1" w:styleId="EncabezadoCar">
    <w:name w:val="Encabezado Car"/>
    <w:basedOn w:val="Fuentedeprrafopredeter"/>
    <w:link w:val="Encabezado"/>
    <w:uiPriority w:val="99"/>
    <w:semiHidden/>
    <w:rsid w:val="001C4687"/>
    <w:rPr>
      <w:rFonts w:ascii="Calibri" w:eastAsia="Times New Roman" w:hAnsi="Calibri" w:cs="Times New Roman"/>
      <w:lang w:eastAsia="es-SV"/>
    </w:rPr>
  </w:style>
  <w:style w:type="paragraph" w:styleId="Piedepgina">
    <w:name w:val="footer"/>
    <w:basedOn w:val="Normal"/>
    <w:link w:val="PiedepginaCar"/>
    <w:uiPriority w:val="99"/>
    <w:rsid w:val="001C4687"/>
    <w:pPr>
      <w:tabs>
        <w:tab w:val="center" w:pos="4419"/>
        <w:tab w:val="right" w:pos="8838"/>
      </w:tabs>
      <w:spacing w:after="0" w:line="240" w:lineRule="auto"/>
    </w:pPr>
    <w:rPr>
      <w:rFonts w:ascii="Calibri" w:eastAsia="Calibri" w:hAnsi="Calibri" w:cs="Times New Roman"/>
      <w:lang w:eastAsia="es-SV"/>
    </w:rPr>
  </w:style>
  <w:style w:type="character" w:customStyle="1" w:styleId="PiedepginaCar">
    <w:name w:val="Pie de página Car"/>
    <w:basedOn w:val="Fuentedeprrafopredeter"/>
    <w:link w:val="Piedepgina"/>
    <w:uiPriority w:val="99"/>
    <w:rsid w:val="001C4687"/>
    <w:rPr>
      <w:rFonts w:ascii="Calibri" w:eastAsia="Calibri" w:hAnsi="Calibri" w:cs="Times New Roman"/>
      <w:lang w:eastAsia="es-SV"/>
    </w:rPr>
  </w:style>
  <w:style w:type="paragraph" w:styleId="Textodeglobo">
    <w:name w:val="Balloon Text"/>
    <w:basedOn w:val="Normal"/>
    <w:link w:val="TextodegloboCar"/>
    <w:uiPriority w:val="99"/>
    <w:semiHidden/>
    <w:unhideWhenUsed/>
    <w:rsid w:val="001C46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687"/>
    <w:rPr>
      <w:rFonts w:ascii="Tahoma" w:hAnsi="Tahoma" w:cs="Tahoma"/>
      <w:sz w:val="16"/>
      <w:szCs w:val="16"/>
    </w:rPr>
  </w:style>
  <w:style w:type="character" w:styleId="Hipervnculo">
    <w:name w:val="Hyperlink"/>
    <w:basedOn w:val="Fuentedeprrafopredeter"/>
    <w:uiPriority w:val="99"/>
    <w:unhideWhenUsed/>
    <w:rsid w:val="00A331C8"/>
    <w:rPr>
      <w:color w:val="0000FF" w:themeColor="hyperlink"/>
      <w:u w:val="single"/>
    </w:rPr>
  </w:style>
  <w:style w:type="paragraph" w:styleId="Prrafodelista">
    <w:name w:val="List Paragraph"/>
    <w:basedOn w:val="Normal"/>
    <w:uiPriority w:val="34"/>
    <w:qFormat/>
    <w:rsid w:val="001458C9"/>
    <w:pPr>
      <w:ind w:left="720"/>
      <w:contextualSpacing/>
    </w:pPr>
  </w:style>
  <w:style w:type="paragraph" w:styleId="NormalWeb">
    <w:name w:val="Normal (Web)"/>
    <w:basedOn w:val="Normal"/>
    <w:uiPriority w:val="99"/>
    <w:semiHidden/>
    <w:unhideWhenUsed/>
    <w:rsid w:val="000324C5"/>
    <w:pPr>
      <w:spacing w:before="100" w:beforeAutospacing="1" w:after="100" w:afterAutospacing="1" w:line="240" w:lineRule="auto"/>
    </w:pPr>
    <w:rPr>
      <w:rFonts w:ascii="Times New Roman" w:hAnsi="Times New Roman" w:cs="Times New Roman"/>
      <w:sz w:val="24"/>
      <w:szCs w:val="24"/>
      <w:lang w:eastAsia="es-SV"/>
    </w:rPr>
  </w:style>
  <w:style w:type="character" w:styleId="Hipervnculovisitado">
    <w:name w:val="FollowedHyperlink"/>
    <w:basedOn w:val="Fuentedeprrafopredeter"/>
    <w:uiPriority w:val="99"/>
    <w:semiHidden/>
    <w:unhideWhenUsed/>
    <w:rsid w:val="004C69BC"/>
    <w:rPr>
      <w:color w:val="800080" w:themeColor="followedHyperlink"/>
      <w:u w:val="single"/>
    </w:rPr>
  </w:style>
  <w:style w:type="character" w:styleId="Textoennegrita">
    <w:name w:val="Strong"/>
    <w:basedOn w:val="Fuentedeprrafopredeter"/>
    <w:uiPriority w:val="22"/>
    <w:qFormat/>
    <w:rsid w:val="00C471AF"/>
    <w:rPr>
      <w:b/>
      <w:bCs/>
    </w:rPr>
  </w:style>
  <w:style w:type="table" w:styleId="Tablaconcuadrcula">
    <w:name w:val="Table Grid"/>
    <w:basedOn w:val="Tablanormal"/>
    <w:uiPriority w:val="59"/>
    <w:rsid w:val="00826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ntmsonormal">
    <w:name w:val="mcntmsonormal"/>
    <w:basedOn w:val="Normal"/>
    <w:rsid w:val="006740D1"/>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mcntmsolistparagraph">
    <w:name w:val="mcntmsolistparagraph"/>
    <w:basedOn w:val="Normal"/>
    <w:rsid w:val="006740D1"/>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49183">
      <w:bodyDiv w:val="1"/>
      <w:marLeft w:val="0"/>
      <w:marRight w:val="0"/>
      <w:marTop w:val="0"/>
      <w:marBottom w:val="0"/>
      <w:divBdr>
        <w:top w:val="none" w:sz="0" w:space="0" w:color="auto"/>
        <w:left w:val="none" w:sz="0" w:space="0" w:color="auto"/>
        <w:bottom w:val="none" w:sz="0" w:space="0" w:color="auto"/>
        <w:right w:val="none" w:sz="0" w:space="0" w:color="auto"/>
      </w:divBdr>
    </w:div>
    <w:div w:id="195895035">
      <w:bodyDiv w:val="1"/>
      <w:marLeft w:val="0"/>
      <w:marRight w:val="0"/>
      <w:marTop w:val="0"/>
      <w:marBottom w:val="0"/>
      <w:divBdr>
        <w:top w:val="none" w:sz="0" w:space="0" w:color="auto"/>
        <w:left w:val="none" w:sz="0" w:space="0" w:color="auto"/>
        <w:bottom w:val="none" w:sz="0" w:space="0" w:color="auto"/>
        <w:right w:val="none" w:sz="0" w:space="0" w:color="auto"/>
      </w:divBdr>
    </w:div>
    <w:div w:id="364599696">
      <w:bodyDiv w:val="1"/>
      <w:marLeft w:val="0"/>
      <w:marRight w:val="0"/>
      <w:marTop w:val="0"/>
      <w:marBottom w:val="0"/>
      <w:divBdr>
        <w:top w:val="none" w:sz="0" w:space="0" w:color="auto"/>
        <w:left w:val="none" w:sz="0" w:space="0" w:color="auto"/>
        <w:bottom w:val="none" w:sz="0" w:space="0" w:color="auto"/>
        <w:right w:val="none" w:sz="0" w:space="0" w:color="auto"/>
      </w:divBdr>
    </w:div>
    <w:div w:id="385035580">
      <w:bodyDiv w:val="1"/>
      <w:marLeft w:val="0"/>
      <w:marRight w:val="0"/>
      <w:marTop w:val="0"/>
      <w:marBottom w:val="0"/>
      <w:divBdr>
        <w:top w:val="none" w:sz="0" w:space="0" w:color="auto"/>
        <w:left w:val="none" w:sz="0" w:space="0" w:color="auto"/>
        <w:bottom w:val="none" w:sz="0" w:space="0" w:color="auto"/>
        <w:right w:val="none" w:sz="0" w:space="0" w:color="auto"/>
      </w:divBdr>
    </w:div>
    <w:div w:id="413943436">
      <w:bodyDiv w:val="1"/>
      <w:marLeft w:val="0"/>
      <w:marRight w:val="0"/>
      <w:marTop w:val="0"/>
      <w:marBottom w:val="0"/>
      <w:divBdr>
        <w:top w:val="none" w:sz="0" w:space="0" w:color="auto"/>
        <w:left w:val="none" w:sz="0" w:space="0" w:color="auto"/>
        <w:bottom w:val="none" w:sz="0" w:space="0" w:color="auto"/>
        <w:right w:val="none" w:sz="0" w:space="0" w:color="auto"/>
      </w:divBdr>
    </w:div>
    <w:div w:id="539168251">
      <w:bodyDiv w:val="1"/>
      <w:marLeft w:val="0"/>
      <w:marRight w:val="0"/>
      <w:marTop w:val="0"/>
      <w:marBottom w:val="0"/>
      <w:divBdr>
        <w:top w:val="none" w:sz="0" w:space="0" w:color="auto"/>
        <w:left w:val="none" w:sz="0" w:space="0" w:color="auto"/>
        <w:bottom w:val="none" w:sz="0" w:space="0" w:color="auto"/>
        <w:right w:val="none" w:sz="0" w:space="0" w:color="auto"/>
      </w:divBdr>
    </w:div>
    <w:div w:id="550846726">
      <w:bodyDiv w:val="1"/>
      <w:marLeft w:val="0"/>
      <w:marRight w:val="0"/>
      <w:marTop w:val="0"/>
      <w:marBottom w:val="0"/>
      <w:divBdr>
        <w:top w:val="none" w:sz="0" w:space="0" w:color="auto"/>
        <w:left w:val="none" w:sz="0" w:space="0" w:color="auto"/>
        <w:bottom w:val="none" w:sz="0" w:space="0" w:color="auto"/>
        <w:right w:val="none" w:sz="0" w:space="0" w:color="auto"/>
      </w:divBdr>
    </w:div>
    <w:div w:id="567427282">
      <w:bodyDiv w:val="1"/>
      <w:marLeft w:val="0"/>
      <w:marRight w:val="0"/>
      <w:marTop w:val="0"/>
      <w:marBottom w:val="0"/>
      <w:divBdr>
        <w:top w:val="none" w:sz="0" w:space="0" w:color="auto"/>
        <w:left w:val="none" w:sz="0" w:space="0" w:color="auto"/>
        <w:bottom w:val="none" w:sz="0" w:space="0" w:color="auto"/>
        <w:right w:val="none" w:sz="0" w:space="0" w:color="auto"/>
      </w:divBdr>
    </w:div>
    <w:div w:id="614797727">
      <w:bodyDiv w:val="1"/>
      <w:marLeft w:val="0"/>
      <w:marRight w:val="0"/>
      <w:marTop w:val="0"/>
      <w:marBottom w:val="0"/>
      <w:divBdr>
        <w:top w:val="none" w:sz="0" w:space="0" w:color="auto"/>
        <w:left w:val="none" w:sz="0" w:space="0" w:color="auto"/>
        <w:bottom w:val="none" w:sz="0" w:space="0" w:color="auto"/>
        <w:right w:val="none" w:sz="0" w:space="0" w:color="auto"/>
      </w:divBdr>
    </w:div>
    <w:div w:id="621107811">
      <w:bodyDiv w:val="1"/>
      <w:marLeft w:val="0"/>
      <w:marRight w:val="0"/>
      <w:marTop w:val="0"/>
      <w:marBottom w:val="0"/>
      <w:divBdr>
        <w:top w:val="none" w:sz="0" w:space="0" w:color="auto"/>
        <w:left w:val="none" w:sz="0" w:space="0" w:color="auto"/>
        <w:bottom w:val="none" w:sz="0" w:space="0" w:color="auto"/>
        <w:right w:val="none" w:sz="0" w:space="0" w:color="auto"/>
      </w:divBdr>
    </w:div>
    <w:div w:id="679084330">
      <w:bodyDiv w:val="1"/>
      <w:marLeft w:val="0"/>
      <w:marRight w:val="0"/>
      <w:marTop w:val="0"/>
      <w:marBottom w:val="0"/>
      <w:divBdr>
        <w:top w:val="none" w:sz="0" w:space="0" w:color="auto"/>
        <w:left w:val="none" w:sz="0" w:space="0" w:color="auto"/>
        <w:bottom w:val="none" w:sz="0" w:space="0" w:color="auto"/>
        <w:right w:val="none" w:sz="0" w:space="0" w:color="auto"/>
      </w:divBdr>
    </w:div>
    <w:div w:id="838693838">
      <w:bodyDiv w:val="1"/>
      <w:marLeft w:val="0"/>
      <w:marRight w:val="0"/>
      <w:marTop w:val="0"/>
      <w:marBottom w:val="0"/>
      <w:divBdr>
        <w:top w:val="none" w:sz="0" w:space="0" w:color="auto"/>
        <w:left w:val="none" w:sz="0" w:space="0" w:color="auto"/>
        <w:bottom w:val="none" w:sz="0" w:space="0" w:color="auto"/>
        <w:right w:val="none" w:sz="0" w:space="0" w:color="auto"/>
      </w:divBdr>
    </w:div>
    <w:div w:id="893734879">
      <w:bodyDiv w:val="1"/>
      <w:marLeft w:val="0"/>
      <w:marRight w:val="0"/>
      <w:marTop w:val="0"/>
      <w:marBottom w:val="0"/>
      <w:divBdr>
        <w:top w:val="none" w:sz="0" w:space="0" w:color="auto"/>
        <w:left w:val="none" w:sz="0" w:space="0" w:color="auto"/>
        <w:bottom w:val="none" w:sz="0" w:space="0" w:color="auto"/>
        <w:right w:val="none" w:sz="0" w:space="0" w:color="auto"/>
      </w:divBdr>
    </w:div>
    <w:div w:id="921790972">
      <w:bodyDiv w:val="1"/>
      <w:marLeft w:val="0"/>
      <w:marRight w:val="0"/>
      <w:marTop w:val="0"/>
      <w:marBottom w:val="0"/>
      <w:divBdr>
        <w:top w:val="none" w:sz="0" w:space="0" w:color="auto"/>
        <w:left w:val="none" w:sz="0" w:space="0" w:color="auto"/>
        <w:bottom w:val="none" w:sz="0" w:space="0" w:color="auto"/>
        <w:right w:val="none" w:sz="0" w:space="0" w:color="auto"/>
      </w:divBdr>
    </w:div>
    <w:div w:id="955723047">
      <w:bodyDiv w:val="1"/>
      <w:marLeft w:val="0"/>
      <w:marRight w:val="0"/>
      <w:marTop w:val="0"/>
      <w:marBottom w:val="0"/>
      <w:divBdr>
        <w:top w:val="none" w:sz="0" w:space="0" w:color="auto"/>
        <w:left w:val="none" w:sz="0" w:space="0" w:color="auto"/>
        <w:bottom w:val="none" w:sz="0" w:space="0" w:color="auto"/>
        <w:right w:val="none" w:sz="0" w:space="0" w:color="auto"/>
      </w:divBdr>
    </w:div>
    <w:div w:id="1023479723">
      <w:bodyDiv w:val="1"/>
      <w:marLeft w:val="0"/>
      <w:marRight w:val="0"/>
      <w:marTop w:val="0"/>
      <w:marBottom w:val="0"/>
      <w:divBdr>
        <w:top w:val="none" w:sz="0" w:space="0" w:color="auto"/>
        <w:left w:val="none" w:sz="0" w:space="0" w:color="auto"/>
        <w:bottom w:val="none" w:sz="0" w:space="0" w:color="auto"/>
        <w:right w:val="none" w:sz="0" w:space="0" w:color="auto"/>
      </w:divBdr>
      <w:divsChild>
        <w:div w:id="1665815124">
          <w:marLeft w:val="0"/>
          <w:marRight w:val="0"/>
          <w:marTop w:val="0"/>
          <w:marBottom w:val="0"/>
          <w:divBdr>
            <w:top w:val="none" w:sz="0" w:space="0" w:color="auto"/>
            <w:left w:val="none" w:sz="0" w:space="0" w:color="auto"/>
            <w:bottom w:val="none" w:sz="0" w:space="0" w:color="auto"/>
            <w:right w:val="none" w:sz="0" w:space="0" w:color="auto"/>
          </w:divBdr>
        </w:div>
      </w:divsChild>
    </w:div>
    <w:div w:id="1062800447">
      <w:bodyDiv w:val="1"/>
      <w:marLeft w:val="0"/>
      <w:marRight w:val="0"/>
      <w:marTop w:val="0"/>
      <w:marBottom w:val="0"/>
      <w:divBdr>
        <w:top w:val="none" w:sz="0" w:space="0" w:color="auto"/>
        <w:left w:val="none" w:sz="0" w:space="0" w:color="auto"/>
        <w:bottom w:val="none" w:sz="0" w:space="0" w:color="auto"/>
        <w:right w:val="none" w:sz="0" w:space="0" w:color="auto"/>
      </w:divBdr>
    </w:div>
    <w:div w:id="1094520360">
      <w:bodyDiv w:val="1"/>
      <w:marLeft w:val="0"/>
      <w:marRight w:val="0"/>
      <w:marTop w:val="0"/>
      <w:marBottom w:val="0"/>
      <w:divBdr>
        <w:top w:val="none" w:sz="0" w:space="0" w:color="auto"/>
        <w:left w:val="none" w:sz="0" w:space="0" w:color="auto"/>
        <w:bottom w:val="none" w:sz="0" w:space="0" w:color="auto"/>
        <w:right w:val="none" w:sz="0" w:space="0" w:color="auto"/>
      </w:divBdr>
    </w:div>
    <w:div w:id="1261183702">
      <w:bodyDiv w:val="1"/>
      <w:marLeft w:val="0"/>
      <w:marRight w:val="0"/>
      <w:marTop w:val="0"/>
      <w:marBottom w:val="0"/>
      <w:divBdr>
        <w:top w:val="none" w:sz="0" w:space="0" w:color="auto"/>
        <w:left w:val="none" w:sz="0" w:space="0" w:color="auto"/>
        <w:bottom w:val="none" w:sz="0" w:space="0" w:color="auto"/>
        <w:right w:val="none" w:sz="0" w:space="0" w:color="auto"/>
      </w:divBdr>
    </w:div>
    <w:div w:id="1309481229">
      <w:bodyDiv w:val="1"/>
      <w:marLeft w:val="0"/>
      <w:marRight w:val="0"/>
      <w:marTop w:val="0"/>
      <w:marBottom w:val="0"/>
      <w:divBdr>
        <w:top w:val="none" w:sz="0" w:space="0" w:color="auto"/>
        <w:left w:val="none" w:sz="0" w:space="0" w:color="auto"/>
        <w:bottom w:val="none" w:sz="0" w:space="0" w:color="auto"/>
        <w:right w:val="none" w:sz="0" w:space="0" w:color="auto"/>
      </w:divBdr>
    </w:div>
    <w:div w:id="1737359441">
      <w:bodyDiv w:val="1"/>
      <w:marLeft w:val="0"/>
      <w:marRight w:val="0"/>
      <w:marTop w:val="0"/>
      <w:marBottom w:val="0"/>
      <w:divBdr>
        <w:top w:val="none" w:sz="0" w:space="0" w:color="auto"/>
        <w:left w:val="none" w:sz="0" w:space="0" w:color="auto"/>
        <w:bottom w:val="none" w:sz="0" w:space="0" w:color="auto"/>
        <w:right w:val="none" w:sz="0" w:space="0" w:color="auto"/>
      </w:divBdr>
    </w:div>
    <w:div w:id="1752459456">
      <w:bodyDiv w:val="1"/>
      <w:marLeft w:val="0"/>
      <w:marRight w:val="0"/>
      <w:marTop w:val="0"/>
      <w:marBottom w:val="0"/>
      <w:divBdr>
        <w:top w:val="none" w:sz="0" w:space="0" w:color="auto"/>
        <w:left w:val="none" w:sz="0" w:space="0" w:color="auto"/>
        <w:bottom w:val="none" w:sz="0" w:space="0" w:color="auto"/>
        <w:right w:val="none" w:sz="0" w:space="0" w:color="auto"/>
      </w:divBdr>
    </w:div>
    <w:div w:id="1757558310">
      <w:bodyDiv w:val="1"/>
      <w:marLeft w:val="0"/>
      <w:marRight w:val="0"/>
      <w:marTop w:val="0"/>
      <w:marBottom w:val="0"/>
      <w:divBdr>
        <w:top w:val="none" w:sz="0" w:space="0" w:color="auto"/>
        <w:left w:val="none" w:sz="0" w:space="0" w:color="auto"/>
        <w:bottom w:val="none" w:sz="0" w:space="0" w:color="auto"/>
        <w:right w:val="none" w:sz="0" w:space="0" w:color="auto"/>
      </w:divBdr>
    </w:div>
    <w:div w:id="1827432896">
      <w:bodyDiv w:val="1"/>
      <w:marLeft w:val="0"/>
      <w:marRight w:val="0"/>
      <w:marTop w:val="0"/>
      <w:marBottom w:val="0"/>
      <w:divBdr>
        <w:top w:val="none" w:sz="0" w:space="0" w:color="auto"/>
        <w:left w:val="none" w:sz="0" w:space="0" w:color="auto"/>
        <w:bottom w:val="none" w:sz="0" w:space="0" w:color="auto"/>
        <w:right w:val="none" w:sz="0" w:space="0" w:color="auto"/>
      </w:divBdr>
    </w:div>
    <w:div w:id="1856723024">
      <w:bodyDiv w:val="1"/>
      <w:marLeft w:val="0"/>
      <w:marRight w:val="0"/>
      <w:marTop w:val="0"/>
      <w:marBottom w:val="0"/>
      <w:divBdr>
        <w:top w:val="none" w:sz="0" w:space="0" w:color="auto"/>
        <w:left w:val="none" w:sz="0" w:space="0" w:color="auto"/>
        <w:bottom w:val="none" w:sz="0" w:space="0" w:color="auto"/>
        <w:right w:val="none" w:sz="0" w:space="0" w:color="auto"/>
      </w:divBdr>
    </w:div>
    <w:div w:id="20661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81EF2A-1459-4FB7-8A58-A8FEE0EA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Quintanilla de Arias</dc:creator>
  <cp:lastModifiedBy>luis gustavo garcia diaz</cp:lastModifiedBy>
  <cp:revision>2</cp:revision>
  <cp:lastPrinted>2018-08-21T20:20:00Z</cp:lastPrinted>
  <dcterms:created xsi:type="dcterms:W3CDTF">2019-05-11T23:26:00Z</dcterms:created>
  <dcterms:modified xsi:type="dcterms:W3CDTF">2019-05-11T23:26:00Z</dcterms:modified>
</cp:coreProperties>
</file>