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Pr="00C76199" w:rsidRDefault="00332C23" w:rsidP="00B44B93">
      <w:pPr>
        <w:jc w:val="center"/>
        <w:rPr>
          <w:rFonts w:ascii="Century Gothic" w:hAnsi="Century Gothic"/>
          <w:sz w:val="20"/>
          <w:szCs w:val="20"/>
        </w:rPr>
      </w:pPr>
      <w:r w:rsidRPr="00C76199">
        <w:rPr>
          <w:rFonts w:ascii="Century Gothic" w:hAnsi="Century Gothic"/>
          <w:noProof/>
          <w:sz w:val="20"/>
          <w:szCs w:val="20"/>
          <w:lang w:val="es-SV" w:eastAsia="es-SV"/>
        </w:rPr>
        <w:drawing>
          <wp:inline distT="0" distB="0" distL="0" distR="0">
            <wp:extent cx="1257300" cy="619125"/>
            <wp:effectExtent l="0" t="0" r="0" b="9525"/>
            <wp:docPr id="3" name="Imagen 1" descr="LOGO MITUR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TUR J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D2" w:rsidRPr="005B734C" w:rsidRDefault="00095CC3" w:rsidP="005B734C">
      <w:pPr>
        <w:tabs>
          <w:tab w:val="left" w:pos="3000"/>
        </w:tabs>
        <w:spacing w:after="0" w:line="240" w:lineRule="auto"/>
        <w:jc w:val="center"/>
        <w:rPr>
          <w:b/>
        </w:rPr>
      </w:pPr>
      <w:r w:rsidRPr="005B734C">
        <w:rPr>
          <w:b/>
        </w:rPr>
        <w:t>UNIDAD DE ACCESO A LA INFORMACIÓ</w:t>
      </w:r>
      <w:r w:rsidR="00213ED2" w:rsidRPr="005B734C">
        <w:rPr>
          <w:b/>
        </w:rPr>
        <w:t>N PÚBLICA.</w:t>
      </w:r>
    </w:p>
    <w:p w:rsidR="00213ED2" w:rsidRPr="005B734C" w:rsidRDefault="00C03FCB" w:rsidP="005B734C">
      <w:pPr>
        <w:tabs>
          <w:tab w:val="left" w:pos="2475"/>
          <w:tab w:val="left" w:pos="3000"/>
          <w:tab w:val="center" w:pos="5040"/>
        </w:tabs>
        <w:spacing w:after="0" w:line="240" w:lineRule="auto"/>
        <w:rPr>
          <w:b/>
        </w:rPr>
      </w:pPr>
      <w:r w:rsidRPr="005B734C">
        <w:rPr>
          <w:b/>
        </w:rPr>
        <w:tab/>
      </w:r>
      <w:r w:rsidRPr="005B734C">
        <w:rPr>
          <w:b/>
        </w:rPr>
        <w:tab/>
      </w:r>
      <w:r w:rsidRPr="005B734C">
        <w:rPr>
          <w:b/>
        </w:rPr>
        <w:tab/>
      </w:r>
      <w:r w:rsidR="00213ED2" w:rsidRPr="005B734C">
        <w:rPr>
          <w:b/>
        </w:rPr>
        <w:t>Resolución de Entrega de Información.</w:t>
      </w:r>
    </w:p>
    <w:p w:rsidR="00032921" w:rsidRPr="005B734C" w:rsidRDefault="00C03FCB" w:rsidP="00C03FCB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tLeast"/>
        <w:rPr>
          <w:b/>
        </w:rPr>
      </w:pPr>
      <w:r w:rsidRPr="005B734C">
        <w:rPr>
          <w:b/>
        </w:rPr>
        <w:tab/>
      </w:r>
      <w:r w:rsidRPr="005B734C">
        <w:rPr>
          <w:b/>
        </w:rPr>
        <w:tab/>
      </w:r>
      <w:r w:rsidRPr="005B734C">
        <w:rPr>
          <w:b/>
        </w:rPr>
        <w:tab/>
      </w:r>
      <w:r w:rsidR="004E2E86">
        <w:rPr>
          <w:b/>
        </w:rPr>
        <w:t>UAIP-MITUR No.16</w:t>
      </w:r>
      <w:r w:rsidR="00AD29E9" w:rsidRPr="005B734C">
        <w:rPr>
          <w:b/>
        </w:rPr>
        <w:t>/</w:t>
      </w:r>
      <w:r w:rsidR="00032921" w:rsidRPr="005B734C">
        <w:rPr>
          <w:b/>
        </w:rPr>
        <w:t>2015</w:t>
      </w:r>
      <w:r w:rsidRPr="005B734C">
        <w:rPr>
          <w:b/>
        </w:rPr>
        <w:tab/>
      </w:r>
    </w:p>
    <w:p w:rsidR="00095CC3" w:rsidRPr="00906697" w:rsidRDefault="00095CC3" w:rsidP="00A41234">
      <w:pPr>
        <w:tabs>
          <w:tab w:val="left" w:pos="3000"/>
        </w:tabs>
        <w:spacing w:after="0" w:line="240" w:lineRule="atLeast"/>
        <w:jc w:val="center"/>
        <w:rPr>
          <w:sz w:val="24"/>
          <w:szCs w:val="24"/>
        </w:rPr>
      </w:pPr>
    </w:p>
    <w:p w:rsidR="0061016E" w:rsidRDefault="00707F6C" w:rsidP="0061016E">
      <w:pPr>
        <w:tabs>
          <w:tab w:val="left" w:pos="1140"/>
        </w:tabs>
        <w:spacing w:after="0" w:line="240" w:lineRule="atLeast"/>
        <w:ind w:left="709"/>
        <w:jc w:val="both"/>
        <w:rPr>
          <w:sz w:val="20"/>
          <w:szCs w:val="20"/>
        </w:rPr>
      </w:pPr>
      <w:r w:rsidRPr="005B734C">
        <w:rPr>
          <w:sz w:val="20"/>
          <w:szCs w:val="20"/>
        </w:rPr>
        <w:t xml:space="preserve">San Salvador, a las </w:t>
      </w:r>
      <w:r w:rsidR="004E2E86">
        <w:rPr>
          <w:sz w:val="20"/>
          <w:szCs w:val="20"/>
        </w:rPr>
        <w:t>once</w:t>
      </w:r>
      <w:r w:rsidR="00BD0913" w:rsidRPr="005B734C">
        <w:rPr>
          <w:sz w:val="20"/>
          <w:szCs w:val="20"/>
        </w:rPr>
        <w:t xml:space="preserve"> </w:t>
      </w:r>
      <w:r w:rsidR="00CD26B9" w:rsidRPr="005B734C">
        <w:rPr>
          <w:sz w:val="20"/>
          <w:szCs w:val="20"/>
        </w:rPr>
        <w:t>horas</w:t>
      </w:r>
      <w:r w:rsidR="005B734C">
        <w:rPr>
          <w:sz w:val="20"/>
          <w:szCs w:val="20"/>
        </w:rPr>
        <w:t xml:space="preserve"> con treinta minutos</w:t>
      </w:r>
      <w:r w:rsidR="001C5C46" w:rsidRPr="005B734C">
        <w:rPr>
          <w:sz w:val="20"/>
          <w:szCs w:val="20"/>
        </w:rPr>
        <w:t xml:space="preserve"> </w:t>
      </w:r>
      <w:r w:rsidR="00032921" w:rsidRPr="005B734C">
        <w:rPr>
          <w:sz w:val="20"/>
          <w:szCs w:val="20"/>
        </w:rPr>
        <w:t xml:space="preserve">del día </w:t>
      </w:r>
      <w:r w:rsidR="004E2E86">
        <w:rPr>
          <w:sz w:val="20"/>
          <w:szCs w:val="20"/>
        </w:rPr>
        <w:t>uno</w:t>
      </w:r>
      <w:r w:rsidR="008F7BF7" w:rsidRPr="005B734C">
        <w:rPr>
          <w:sz w:val="20"/>
          <w:szCs w:val="20"/>
        </w:rPr>
        <w:t xml:space="preserve"> de </w:t>
      </w:r>
      <w:r w:rsidR="004E2E86">
        <w:rPr>
          <w:sz w:val="20"/>
          <w:szCs w:val="20"/>
        </w:rPr>
        <w:t>junio</w:t>
      </w:r>
      <w:r w:rsidR="00032921" w:rsidRPr="005B734C">
        <w:rPr>
          <w:sz w:val="20"/>
          <w:szCs w:val="20"/>
        </w:rPr>
        <w:t xml:space="preserve"> de </w:t>
      </w:r>
      <w:r w:rsidR="00CD26B9" w:rsidRPr="005B734C">
        <w:rPr>
          <w:sz w:val="20"/>
          <w:szCs w:val="20"/>
        </w:rPr>
        <w:t xml:space="preserve">dos mil </w:t>
      </w:r>
      <w:r w:rsidR="00032921" w:rsidRPr="005B734C">
        <w:rPr>
          <w:sz w:val="20"/>
          <w:szCs w:val="20"/>
        </w:rPr>
        <w:t>quin</w:t>
      </w:r>
      <w:r w:rsidR="00CD26B9" w:rsidRPr="005B734C">
        <w:rPr>
          <w:sz w:val="20"/>
          <w:szCs w:val="20"/>
        </w:rPr>
        <w:t>ce</w:t>
      </w:r>
      <w:r w:rsidR="00D63885" w:rsidRPr="005B734C">
        <w:rPr>
          <w:sz w:val="20"/>
          <w:szCs w:val="20"/>
        </w:rPr>
        <w:t>, el Ministerio de Turismo</w:t>
      </w:r>
      <w:r w:rsidR="00213ED2" w:rsidRPr="005B734C">
        <w:rPr>
          <w:sz w:val="20"/>
          <w:szCs w:val="20"/>
        </w:rPr>
        <w:t>, luego de haber recibido y admitido la s</w:t>
      </w:r>
      <w:r w:rsidR="00E2169C" w:rsidRPr="005B734C">
        <w:rPr>
          <w:sz w:val="20"/>
          <w:szCs w:val="20"/>
        </w:rPr>
        <w:t xml:space="preserve">olicitud de </w:t>
      </w:r>
      <w:r w:rsidR="00D75E5C" w:rsidRPr="005B734C">
        <w:rPr>
          <w:sz w:val="20"/>
          <w:szCs w:val="20"/>
        </w:rPr>
        <w:t>información,</w:t>
      </w:r>
      <w:r w:rsidR="00FE79A2" w:rsidRPr="005B734C">
        <w:rPr>
          <w:sz w:val="20"/>
          <w:szCs w:val="20"/>
        </w:rPr>
        <w:t xml:space="preserve"> respecto a:</w:t>
      </w:r>
    </w:p>
    <w:p w:rsidR="004E2E86" w:rsidRDefault="004E2E86" w:rsidP="0061016E">
      <w:pPr>
        <w:tabs>
          <w:tab w:val="left" w:pos="1140"/>
        </w:tabs>
        <w:spacing w:after="0" w:line="240" w:lineRule="atLeast"/>
        <w:ind w:left="709"/>
        <w:jc w:val="both"/>
        <w:rPr>
          <w:sz w:val="20"/>
          <w:szCs w:val="20"/>
        </w:rPr>
      </w:pPr>
    </w:p>
    <w:p w:rsidR="004E2E86" w:rsidRPr="004E2E86" w:rsidRDefault="004E2E86" w:rsidP="004E2E86">
      <w:pPr>
        <w:pStyle w:val="Prrafodelista"/>
        <w:numPr>
          <w:ilvl w:val="0"/>
          <w:numId w:val="31"/>
        </w:numPr>
        <w:tabs>
          <w:tab w:val="left" w:pos="1140"/>
        </w:tabs>
        <w:spacing w:after="0" w:line="240" w:lineRule="atLeast"/>
        <w:jc w:val="both"/>
        <w:rPr>
          <w:b/>
          <w:sz w:val="20"/>
          <w:szCs w:val="20"/>
        </w:rPr>
      </w:pPr>
      <w:r w:rsidRPr="004E2E86">
        <w:rPr>
          <w:b/>
          <w:sz w:val="20"/>
          <w:szCs w:val="20"/>
        </w:rPr>
        <w:t>Listado de ciudades ganadoras del concurso Pueblos Vivos</w:t>
      </w:r>
    </w:p>
    <w:p w:rsidR="004E2E86" w:rsidRDefault="004E2E86" w:rsidP="004E2E86">
      <w:pPr>
        <w:pStyle w:val="Prrafodelista"/>
        <w:numPr>
          <w:ilvl w:val="0"/>
          <w:numId w:val="31"/>
        </w:numPr>
        <w:tabs>
          <w:tab w:val="left" w:pos="1140"/>
        </w:tabs>
        <w:spacing w:after="0" w:line="240" w:lineRule="atLeast"/>
        <w:jc w:val="both"/>
        <w:rPr>
          <w:b/>
          <w:sz w:val="20"/>
          <w:szCs w:val="20"/>
        </w:rPr>
      </w:pPr>
      <w:r w:rsidRPr="004E2E86">
        <w:rPr>
          <w:b/>
          <w:sz w:val="20"/>
          <w:szCs w:val="20"/>
        </w:rPr>
        <w:t>Proyectos realizados a los municipios ganadores de los primeros lugares desde la primera vez del concurso hasta la última.</w:t>
      </w:r>
    </w:p>
    <w:p w:rsidR="004E2E86" w:rsidRDefault="004E2E86" w:rsidP="004E2E86">
      <w:pPr>
        <w:pStyle w:val="Prrafodelista"/>
        <w:numPr>
          <w:ilvl w:val="0"/>
          <w:numId w:val="31"/>
        </w:numPr>
        <w:tabs>
          <w:tab w:val="left" w:pos="114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Monto de la inversión para realizar el concurso.</w:t>
      </w:r>
    </w:p>
    <w:p w:rsidR="004E2E86" w:rsidRPr="004E2E86" w:rsidRDefault="004E2E86" w:rsidP="004E2E86">
      <w:pPr>
        <w:pStyle w:val="Prrafodelista"/>
        <w:numPr>
          <w:ilvl w:val="0"/>
          <w:numId w:val="31"/>
        </w:numPr>
        <w:tabs>
          <w:tab w:val="left" w:pos="1140"/>
        </w:tabs>
        <w:spacing w:after="0" w:line="240" w:lineRule="atLeast"/>
        <w:jc w:val="both"/>
        <w:rPr>
          <w:b/>
          <w:sz w:val="20"/>
          <w:szCs w:val="20"/>
        </w:rPr>
      </w:pPr>
      <w:r w:rsidRPr="004E2E86">
        <w:rPr>
          <w:b/>
          <w:sz w:val="20"/>
          <w:szCs w:val="20"/>
        </w:rPr>
        <w:t>Monto de los proyectos ejecutados en cada municipio ganador y la proveniencia de los mismos, desde el primer concurso hasta la fecha.</w:t>
      </w:r>
    </w:p>
    <w:p w:rsidR="0061016E" w:rsidRPr="005B734C" w:rsidRDefault="0061016E" w:rsidP="0061016E">
      <w:pPr>
        <w:tabs>
          <w:tab w:val="left" w:pos="1140"/>
        </w:tabs>
        <w:spacing w:after="0" w:line="240" w:lineRule="atLeast"/>
        <w:ind w:left="709"/>
        <w:jc w:val="both"/>
        <w:rPr>
          <w:sz w:val="20"/>
          <w:szCs w:val="20"/>
        </w:rPr>
      </w:pPr>
    </w:p>
    <w:p w:rsidR="0061016E" w:rsidRPr="005B734C" w:rsidRDefault="0061016E" w:rsidP="0061016E">
      <w:pPr>
        <w:tabs>
          <w:tab w:val="left" w:pos="1140"/>
        </w:tabs>
        <w:spacing w:after="0" w:line="240" w:lineRule="atLeast"/>
        <w:ind w:left="709"/>
        <w:jc w:val="both"/>
        <w:rPr>
          <w:sz w:val="20"/>
          <w:szCs w:val="20"/>
        </w:rPr>
      </w:pPr>
      <w:r w:rsidRPr="005B734C">
        <w:rPr>
          <w:sz w:val="20"/>
          <w:szCs w:val="20"/>
        </w:rPr>
        <w:t>P</w:t>
      </w:r>
      <w:r w:rsidR="00213ED2" w:rsidRPr="005B734C">
        <w:rPr>
          <w:sz w:val="20"/>
          <w:szCs w:val="20"/>
        </w:rPr>
        <w:t>resentada ante la Unidad de Acceso a la Información Pública de esta dependencia por parte de</w:t>
      </w:r>
      <w:r w:rsidR="00193483" w:rsidRPr="005B734C">
        <w:rPr>
          <w:sz w:val="20"/>
          <w:szCs w:val="20"/>
        </w:rPr>
        <w:t xml:space="preserve"> </w:t>
      </w:r>
      <w:r w:rsidR="00435CF5" w:rsidRPr="00045AFE">
        <w:rPr>
          <w:sz w:val="20"/>
          <w:szCs w:val="20"/>
          <w:highlight w:val="black"/>
        </w:rPr>
        <w:t>xx</w:t>
      </w:r>
      <w:r w:rsidR="00045AFE" w:rsidRPr="00045AFE">
        <w:rPr>
          <w:sz w:val="20"/>
          <w:szCs w:val="20"/>
          <w:highlight w:val="black"/>
        </w:rPr>
        <w:t>xx</w:t>
      </w:r>
      <w:r w:rsidR="00435CF5" w:rsidRPr="00045AFE">
        <w:rPr>
          <w:sz w:val="20"/>
          <w:szCs w:val="20"/>
          <w:highlight w:val="black"/>
        </w:rPr>
        <w:t>xxxxxxxxxx</w:t>
      </w:r>
      <w:r w:rsidR="004E2E86">
        <w:rPr>
          <w:sz w:val="20"/>
          <w:szCs w:val="20"/>
        </w:rPr>
        <w:t>,</w:t>
      </w:r>
      <w:r w:rsidR="00032921" w:rsidRPr="005B734C">
        <w:rPr>
          <w:sz w:val="20"/>
          <w:szCs w:val="20"/>
        </w:rPr>
        <w:t xml:space="preserve"> </w:t>
      </w:r>
      <w:r w:rsidR="00095CC3" w:rsidRPr="005B734C">
        <w:rPr>
          <w:sz w:val="20"/>
          <w:szCs w:val="20"/>
        </w:rPr>
        <w:t>con</w:t>
      </w:r>
      <w:r w:rsidR="00193483" w:rsidRPr="005B734C">
        <w:rPr>
          <w:sz w:val="20"/>
          <w:szCs w:val="20"/>
        </w:rPr>
        <w:t xml:space="preserve"> Docume</w:t>
      </w:r>
      <w:r w:rsidR="008E1AA2" w:rsidRPr="005B734C">
        <w:rPr>
          <w:sz w:val="20"/>
          <w:szCs w:val="20"/>
        </w:rPr>
        <w:t xml:space="preserve">nto Único de Identidad </w:t>
      </w:r>
      <w:r w:rsidR="00045AFE" w:rsidRPr="00045AFE">
        <w:rPr>
          <w:sz w:val="20"/>
          <w:szCs w:val="20"/>
          <w:highlight w:val="black"/>
        </w:rPr>
        <w:t>xxxxxxxxxx</w:t>
      </w:r>
      <w:r w:rsidR="001C5C46" w:rsidRPr="005B734C">
        <w:rPr>
          <w:sz w:val="20"/>
          <w:szCs w:val="20"/>
        </w:rPr>
        <w:t xml:space="preserve"> </w:t>
      </w:r>
      <w:r w:rsidR="00213ED2" w:rsidRPr="005B734C">
        <w:rPr>
          <w:sz w:val="20"/>
          <w:szCs w:val="20"/>
        </w:rPr>
        <w:t>y considerando que la solicitud cumple con todos los requisitos establecidos en el Art.</w:t>
      </w:r>
      <w:r w:rsidR="006B29DD" w:rsidRPr="005B734C">
        <w:rPr>
          <w:sz w:val="20"/>
          <w:szCs w:val="20"/>
        </w:rPr>
        <w:t xml:space="preserve"> </w:t>
      </w:r>
      <w:r w:rsidR="00213ED2" w:rsidRPr="005B734C">
        <w:rPr>
          <w:sz w:val="20"/>
          <w:szCs w:val="20"/>
        </w:rPr>
        <w:t>66 de la Ley de Acceso a la Información Pública,</w:t>
      </w:r>
      <w:r w:rsidR="00D63885" w:rsidRPr="005B734C">
        <w:rPr>
          <w:sz w:val="20"/>
          <w:szCs w:val="20"/>
        </w:rPr>
        <w:t xml:space="preserve"> y que la información solicitada</w:t>
      </w:r>
      <w:r w:rsidR="00213ED2" w:rsidRPr="005B734C">
        <w:rPr>
          <w:sz w:val="20"/>
          <w:szCs w:val="20"/>
        </w:rPr>
        <w:t xml:space="preserve"> </w:t>
      </w:r>
      <w:r w:rsidR="00D63885" w:rsidRPr="005B734C">
        <w:rPr>
          <w:sz w:val="20"/>
          <w:szCs w:val="20"/>
        </w:rPr>
        <w:t>no se encuentra entre las excepciones enumeradas en los artículos 19 y 24 de la ley; y art. 19 del Reglamento, la Unidad de Ac</w:t>
      </w:r>
      <w:r w:rsidR="00311F40" w:rsidRPr="005B734C">
        <w:rPr>
          <w:sz w:val="20"/>
          <w:szCs w:val="20"/>
        </w:rPr>
        <w:t xml:space="preserve">ceso a la Información Pública </w:t>
      </w:r>
      <w:r w:rsidR="00311F40" w:rsidRPr="005B734C">
        <w:rPr>
          <w:b/>
          <w:sz w:val="20"/>
          <w:szCs w:val="20"/>
        </w:rPr>
        <w:t>RESUELVE</w:t>
      </w:r>
      <w:r w:rsidR="00D63885" w:rsidRPr="005B734C">
        <w:rPr>
          <w:sz w:val="20"/>
          <w:szCs w:val="20"/>
        </w:rPr>
        <w:t xml:space="preserve"> según el siguiente detalle:</w:t>
      </w:r>
    </w:p>
    <w:p w:rsidR="0061016E" w:rsidRPr="005B734C" w:rsidRDefault="0061016E" w:rsidP="0061016E">
      <w:pPr>
        <w:tabs>
          <w:tab w:val="left" w:pos="1140"/>
        </w:tabs>
        <w:spacing w:after="0" w:line="240" w:lineRule="atLeast"/>
        <w:ind w:left="709"/>
        <w:jc w:val="both"/>
        <w:rPr>
          <w:sz w:val="20"/>
          <w:szCs w:val="20"/>
        </w:rPr>
      </w:pPr>
    </w:p>
    <w:p w:rsidR="0061016E" w:rsidRPr="005B734C" w:rsidRDefault="0063767E" w:rsidP="00A41234">
      <w:pPr>
        <w:tabs>
          <w:tab w:val="left" w:pos="1140"/>
        </w:tabs>
        <w:spacing w:after="0" w:line="240" w:lineRule="atLeast"/>
        <w:ind w:left="709"/>
        <w:jc w:val="both"/>
        <w:rPr>
          <w:b/>
          <w:sz w:val="20"/>
          <w:szCs w:val="20"/>
        </w:rPr>
      </w:pPr>
      <w:r w:rsidRPr="005B734C">
        <w:rPr>
          <w:b/>
          <w:sz w:val="20"/>
          <w:szCs w:val="20"/>
        </w:rPr>
        <w:t>Orientar la ubicación de la información.</w:t>
      </w:r>
    </w:p>
    <w:p w:rsidR="00032921" w:rsidRPr="005B734C" w:rsidRDefault="00032921" w:rsidP="00A41234">
      <w:pPr>
        <w:tabs>
          <w:tab w:val="left" w:pos="1140"/>
        </w:tabs>
        <w:spacing w:after="0" w:line="240" w:lineRule="atLeast"/>
        <w:ind w:left="709"/>
        <w:jc w:val="both"/>
        <w:rPr>
          <w:b/>
          <w:sz w:val="20"/>
          <w:szCs w:val="20"/>
        </w:rPr>
      </w:pPr>
    </w:p>
    <w:p w:rsidR="00032921" w:rsidRPr="005B734C" w:rsidRDefault="00032921" w:rsidP="005B734C">
      <w:pPr>
        <w:tabs>
          <w:tab w:val="left" w:pos="1140"/>
        </w:tabs>
        <w:spacing w:after="0" w:line="240" w:lineRule="auto"/>
        <w:ind w:left="709"/>
        <w:jc w:val="both"/>
        <w:rPr>
          <w:sz w:val="20"/>
          <w:szCs w:val="20"/>
        </w:rPr>
      </w:pPr>
      <w:r w:rsidRPr="005B734C">
        <w:rPr>
          <w:sz w:val="20"/>
          <w:szCs w:val="20"/>
        </w:rPr>
        <w:t>El Ministerio de Turismo es el ente rector que fomenta, promueve y regula la industria turística y los servicios turísticos del país</w:t>
      </w:r>
      <w:r w:rsidR="00F31C9A" w:rsidRPr="005B734C">
        <w:rPr>
          <w:sz w:val="20"/>
          <w:szCs w:val="20"/>
        </w:rPr>
        <w:t xml:space="preserve">; siendo la Corporación Salvadoreña de Turismo (CORSATUR), que </w:t>
      </w:r>
      <w:r w:rsidR="00834C30">
        <w:rPr>
          <w:sz w:val="20"/>
          <w:szCs w:val="20"/>
        </w:rPr>
        <w:t>a través de la Gerencia de Turismo Interno, ejecuta el Programa Pueblos Vivos.</w:t>
      </w:r>
    </w:p>
    <w:p w:rsidR="00F31C9A" w:rsidRPr="005B734C" w:rsidRDefault="00F31C9A" w:rsidP="00A41234">
      <w:pPr>
        <w:tabs>
          <w:tab w:val="left" w:pos="1140"/>
        </w:tabs>
        <w:spacing w:after="0" w:line="240" w:lineRule="atLeast"/>
        <w:ind w:left="709"/>
        <w:jc w:val="both"/>
        <w:rPr>
          <w:sz w:val="20"/>
          <w:szCs w:val="20"/>
        </w:rPr>
      </w:pPr>
    </w:p>
    <w:p w:rsidR="00F31C9A" w:rsidRPr="005B734C" w:rsidRDefault="00F31C9A" w:rsidP="00B84024">
      <w:pPr>
        <w:tabs>
          <w:tab w:val="left" w:pos="1140"/>
        </w:tabs>
        <w:spacing w:after="0" w:line="240" w:lineRule="atLeast"/>
        <w:ind w:left="709"/>
        <w:jc w:val="both"/>
        <w:rPr>
          <w:sz w:val="20"/>
          <w:szCs w:val="20"/>
        </w:rPr>
      </w:pPr>
      <w:r w:rsidRPr="005B734C">
        <w:rPr>
          <w:sz w:val="20"/>
          <w:szCs w:val="20"/>
        </w:rPr>
        <w:t>Para tal efecto</w:t>
      </w:r>
      <w:r w:rsidR="00B84024" w:rsidRPr="005B734C">
        <w:rPr>
          <w:sz w:val="20"/>
          <w:szCs w:val="20"/>
        </w:rPr>
        <w:t xml:space="preserve"> se le orienta interponer una solicitud de información en </w:t>
      </w:r>
      <w:r w:rsidR="00447AED" w:rsidRPr="005B734C">
        <w:rPr>
          <w:sz w:val="20"/>
          <w:szCs w:val="20"/>
        </w:rPr>
        <w:t xml:space="preserve">la Unidad de Acceso a la Información Pública de CORSATUR, al correo electrónico </w:t>
      </w:r>
      <w:hyperlink r:id="rId11" w:history="1">
        <w:r w:rsidR="00447AED" w:rsidRPr="005B734C">
          <w:rPr>
            <w:rStyle w:val="Hipervnculo"/>
            <w:sz w:val="20"/>
            <w:szCs w:val="20"/>
          </w:rPr>
          <w:t>oficialdeinformacion@corsatur.gob.sv</w:t>
        </w:r>
      </w:hyperlink>
      <w:r w:rsidR="00B84024" w:rsidRPr="005B734C">
        <w:rPr>
          <w:sz w:val="20"/>
          <w:szCs w:val="20"/>
        </w:rPr>
        <w:t>, con Ing. Juan Miranda, Oficial de Información.</w:t>
      </w:r>
    </w:p>
    <w:p w:rsidR="00F31C9A" w:rsidRPr="005B734C" w:rsidRDefault="00F31C9A" w:rsidP="00A41234">
      <w:pPr>
        <w:tabs>
          <w:tab w:val="left" w:pos="1140"/>
        </w:tabs>
        <w:spacing w:after="0" w:line="240" w:lineRule="atLeast"/>
        <w:ind w:left="709"/>
        <w:jc w:val="both"/>
        <w:rPr>
          <w:sz w:val="20"/>
          <w:szCs w:val="20"/>
        </w:rPr>
      </w:pPr>
    </w:p>
    <w:p w:rsidR="00045AFE" w:rsidRPr="00045AFE" w:rsidRDefault="00C55328" w:rsidP="00045AFE">
      <w:pPr>
        <w:ind w:left="704"/>
        <w:rPr>
          <w:sz w:val="20"/>
          <w:szCs w:val="20"/>
          <w:lang w:val="es-SV"/>
        </w:rPr>
      </w:pPr>
      <w:r w:rsidRPr="005B734C">
        <w:rPr>
          <w:sz w:val="20"/>
          <w:szCs w:val="20"/>
          <w:lang w:val="es-SV"/>
        </w:rPr>
        <w:t xml:space="preserve">Por lo tanto se hace entrega de dicha información, en esta misma fecha, a través de correo electrónico </w:t>
      </w:r>
      <w:r w:rsidR="007B2DF2" w:rsidRPr="005B734C">
        <w:rPr>
          <w:sz w:val="20"/>
          <w:szCs w:val="20"/>
          <w:lang w:val="es-SV"/>
        </w:rPr>
        <w:t>c</w:t>
      </w:r>
      <w:r w:rsidRPr="005B734C">
        <w:rPr>
          <w:sz w:val="20"/>
          <w:szCs w:val="20"/>
          <w:lang w:val="es-SV"/>
        </w:rPr>
        <w:t>onsigna</w:t>
      </w:r>
      <w:r w:rsidR="00B84024" w:rsidRPr="005B734C">
        <w:rPr>
          <w:sz w:val="20"/>
          <w:szCs w:val="20"/>
          <w:lang w:val="es-SV"/>
        </w:rPr>
        <w:t>do para recibir notificaciones:</w:t>
      </w:r>
      <w:r w:rsidR="00045AFE">
        <w:t xml:space="preserve"> </w:t>
      </w:r>
      <w:r w:rsidR="00045AFE" w:rsidRPr="00045AFE">
        <w:rPr>
          <w:highlight w:val="black"/>
        </w:rPr>
        <w:t>xxxxxxxxxx</w:t>
      </w:r>
      <w:r w:rsidR="00045AFE">
        <w:rPr>
          <w:sz w:val="20"/>
          <w:szCs w:val="20"/>
          <w:lang w:val="es-SV"/>
        </w:rPr>
        <w:t xml:space="preserve"> </w:t>
      </w:r>
    </w:p>
    <w:p w:rsidR="00FE42FA" w:rsidRDefault="00FE42FA" w:rsidP="00FE42FA">
      <w:pPr>
        <w:ind w:left="704"/>
        <w:jc w:val="both"/>
        <w:rPr>
          <w:rFonts w:ascii="Century Gothic" w:hAnsi="Century Gothic"/>
          <w:lang w:val="es-SV"/>
        </w:rPr>
      </w:pPr>
    </w:p>
    <w:p w:rsidR="00FE42FA" w:rsidRPr="00FE42FA" w:rsidRDefault="00FE42FA" w:rsidP="00FE42FA">
      <w:pPr>
        <w:pStyle w:val="Textosinformato"/>
        <w:jc w:val="center"/>
        <w:rPr>
          <w:rFonts w:asciiTheme="minorHAnsi" w:hAnsiTheme="minorHAnsi"/>
          <w:sz w:val="20"/>
          <w:szCs w:val="20"/>
        </w:rPr>
      </w:pPr>
      <w:r w:rsidRPr="00FE42FA">
        <w:rPr>
          <w:rFonts w:asciiTheme="minorHAnsi" w:hAnsiTheme="minorHAnsi"/>
          <w:sz w:val="20"/>
          <w:szCs w:val="20"/>
        </w:rPr>
        <w:t>Firma: Glenda de Cáceres</w:t>
      </w:r>
    </w:p>
    <w:p w:rsidR="00FE42FA" w:rsidRPr="00FE42FA" w:rsidRDefault="00FE42FA" w:rsidP="00FE42FA">
      <w:pPr>
        <w:pStyle w:val="Textosinformato"/>
        <w:jc w:val="center"/>
        <w:rPr>
          <w:rFonts w:asciiTheme="minorHAnsi" w:hAnsiTheme="minorHAnsi"/>
          <w:sz w:val="20"/>
          <w:szCs w:val="20"/>
        </w:rPr>
      </w:pPr>
      <w:r w:rsidRPr="00FE42FA">
        <w:rPr>
          <w:rFonts w:asciiTheme="minorHAnsi" w:hAnsiTheme="minorHAnsi"/>
          <w:sz w:val="20"/>
          <w:szCs w:val="20"/>
        </w:rPr>
        <w:t>Oficial de Información Ad honorem</w:t>
      </w:r>
    </w:p>
    <w:p w:rsidR="00FE42FA" w:rsidRPr="00FE42FA" w:rsidRDefault="00FE42FA" w:rsidP="00FE42FA">
      <w:pPr>
        <w:pStyle w:val="Textosinformato"/>
        <w:jc w:val="center"/>
        <w:rPr>
          <w:rFonts w:asciiTheme="minorHAnsi" w:hAnsiTheme="minorHAnsi"/>
          <w:sz w:val="20"/>
          <w:szCs w:val="20"/>
        </w:rPr>
      </w:pPr>
      <w:r w:rsidRPr="00FE42FA">
        <w:rPr>
          <w:rFonts w:asciiTheme="minorHAnsi" w:hAnsiTheme="minorHAnsi"/>
          <w:sz w:val="20"/>
          <w:szCs w:val="20"/>
        </w:rPr>
        <w:t>Unidad de Acceso a la Información Pública</w:t>
      </w:r>
    </w:p>
    <w:p w:rsidR="00045AFE" w:rsidRDefault="00045AFE" w:rsidP="00045AFE">
      <w:pPr>
        <w:pStyle w:val="Textosinformato"/>
        <w:jc w:val="center"/>
        <w:rPr>
          <w:rFonts w:ascii="Century Gothic" w:hAnsi="Century Gothic"/>
          <w:sz w:val="20"/>
          <w:szCs w:val="20"/>
        </w:rPr>
      </w:pPr>
    </w:p>
    <w:p w:rsidR="00045AFE" w:rsidRDefault="00045AFE" w:rsidP="00045AFE">
      <w:pPr>
        <w:pStyle w:val="Textosinforma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045AFE" w:rsidRDefault="00045AFE" w:rsidP="00045AFE">
      <w:pPr>
        <w:pStyle w:val="Textosinformato"/>
        <w:jc w:val="both"/>
        <w:rPr>
          <w:rFonts w:ascii="Century Gothic" w:hAnsi="Century Gothic"/>
          <w:sz w:val="20"/>
          <w:szCs w:val="20"/>
        </w:rPr>
      </w:pPr>
    </w:p>
    <w:p w:rsidR="007F7AF3" w:rsidRPr="00045AFE" w:rsidRDefault="00045AFE" w:rsidP="00045AFE">
      <w:pPr>
        <w:pStyle w:val="Textosinforma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Nota</w:t>
      </w:r>
      <w:r>
        <w:rPr>
          <w:rFonts w:ascii="Century Gothic" w:hAnsi="Century Gothic"/>
          <w:sz w:val="20"/>
          <w:szCs w:val="20"/>
        </w:rPr>
        <w:t xml:space="preserve">: Con base en los Art. 24, 25 y 30 de la Ley de Acceso a la Información Pública. Se ha suprimido el nombre del solicitante, número de Documento Único de Identidad DUI y correo electrónico de contacto.  </w:t>
      </w:r>
      <w:r>
        <w:rPr>
          <w:rFonts w:ascii="Century Gothic" w:hAnsi="Century Gothic"/>
          <w:sz w:val="20"/>
          <w:szCs w:val="20"/>
        </w:rPr>
        <w:tab/>
      </w:r>
      <w:r w:rsidR="00213ED2" w:rsidRPr="00C76199">
        <w:rPr>
          <w:rFonts w:ascii="Century Gothic" w:hAnsi="Century Gothic"/>
          <w:sz w:val="20"/>
          <w:szCs w:val="20"/>
        </w:rPr>
        <w:tab/>
      </w:r>
      <w:r w:rsidR="00213ED2" w:rsidRPr="00C76199">
        <w:rPr>
          <w:rFonts w:ascii="Century Gothic" w:hAnsi="Century Gothic"/>
          <w:sz w:val="20"/>
          <w:szCs w:val="20"/>
        </w:rPr>
        <w:tab/>
      </w:r>
      <w:r w:rsidR="009E43ED" w:rsidRPr="00C76199">
        <w:rPr>
          <w:rFonts w:ascii="Century Gothic" w:hAnsi="Century Gothic"/>
          <w:sz w:val="20"/>
          <w:szCs w:val="20"/>
        </w:rPr>
        <w:t xml:space="preserve"> </w:t>
      </w:r>
      <w:r w:rsidR="00213ED2" w:rsidRPr="00C76199">
        <w:rPr>
          <w:rFonts w:ascii="Century Gothic" w:hAnsi="Century Gothic"/>
          <w:sz w:val="20"/>
          <w:szCs w:val="20"/>
        </w:rPr>
        <w:tab/>
      </w:r>
    </w:p>
    <w:sectPr w:rsidR="007F7AF3" w:rsidRPr="00045AFE" w:rsidSect="00F31C9A">
      <w:pgSz w:w="12240" w:h="15840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DD" w:rsidRDefault="00443DDD" w:rsidP="00C55328">
      <w:pPr>
        <w:spacing w:after="0" w:line="240" w:lineRule="auto"/>
      </w:pPr>
      <w:r>
        <w:separator/>
      </w:r>
    </w:p>
  </w:endnote>
  <w:endnote w:type="continuationSeparator" w:id="0">
    <w:p w:rsidR="00443DDD" w:rsidRDefault="00443DDD" w:rsidP="00C55328">
      <w:pPr>
        <w:spacing w:after="0" w:line="240" w:lineRule="auto"/>
      </w:pPr>
      <w:r>
        <w:continuationSeparator/>
      </w:r>
    </w:p>
  </w:endnote>
  <w:endnote w:type="continuationNotice" w:id="1">
    <w:p w:rsidR="00443DDD" w:rsidRDefault="00443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DD" w:rsidRDefault="00443DDD" w:rsidP="00C55328">
      <w:pPr>
        <w:spacing w:after="0" w:line="240" w:lineRule="auto"/>
      </w:pPr>
      <w:r>
        <w:separator/>
      </w:r>
    </w:p>
  </w:footnote>
  <w:footnote w:type="continuationSeparator" w:id="0">
    <w:p w:rsidR="00443DDD" w:rsidRDefault="00443DDD" w:rsidP="00C55328">
      <w:pPr>
        <w:spacing w:after="0" w:line="240" w:lineRule="auto"/>
      </w:pPr>
      <w:r>
        <w:continuationSeparator/>
      </w:r>
    </w:p>
  </w:footnote>
  <w:footnote w:type="continuationNotice" w:id="1">
    <w:p w:rsidR="00443DDD" w:rsidRDefault="00443D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B5B"/>
    <w:multiLevelType w:val="hybridMultilevel"/>
    <w:tmpl w:val="AD285942"/>
    <w:lvl w:ilvl="0" w:tplc="FDF8C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1565C"/>
    <w:multiLevelType w:val="hybridMultilevel"/>
    <w:tmpl w:val="870A2C5C"/>
    <w:lvl w:ilvl="0" w:tplc="8656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172F6"/>
    <w:multiLevelType w:val="hybridMultilevel"/>
    <w:tmpl w:val="1C1496A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7D2C"/>
    <w:multiLevelType w:val="hybridMultilevel"/>
    <w:tmpl w:val="BA561676"/>
    <w:lvl w:ilvl="0" w:tplc="26304858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777D4"/>
    <w:multiLevelType w:val="hybridMultilevel"/>
    <w:tmpl w:val="8D00A4E2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D240C"/>
    <w:multiLevelType w:val="hybridMultilevel"/>
    <w:tmpl w:val="3162CEF4"/>
    <w:lvl w:ilvl="0" w:tplc="298EAC6C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1B58"/>
    <w:multiLevelType w:val="hybridMultilevel"/>
    <w:tmpl w:val="78E6A8F0"/>
    <w:lvl w:ilvl="0" w:tplc="4EB4E71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64D0"/>
    <w:multiLevelType w:val="hybridMultilevel"/>
    <w:tmpl w:val="24CC27DC"/>
    <w:lvl w:ilvl="0" w:tplc="BD6ED37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520" w:hanging="360"/>
      </w:pPr>
    </w:lvl>
    <w:lvl w:ilvl="2" w:tplc="440A001B" w:tentative="1">
      <w:start w:val="1"/>
      <w:numFmt w:val="lowerRoman"/>
      <w:lvlText w:val="%3."/>
      <w:lvlJc w:val="right"/>
      <w:pPr>
        <w:ind w:left="3240" w:hanging="180"/>
      </w:pPr>
    </w:lvl>
    <w:lvl w:ilvl="3" w:tplc="440A000F" w:tentative="1">
      <w:start w:val="1"/>
      <w:numFmt w:val="decimal"/>
      <w:lvlText w:val="%4."/>
      <w:lvlJc w:val="left"/>
      <w:pPr>
        <w:ind w:left="3960" w:hanging="360"/>
      </w:pPr>
    </w:lvl>
    <w:lvl w:ilvl="4" w:tplc="440A0019" w:tentative="1">
      <w:start w:val="1"/>
      <w:numFmt w:val="lowerLetter"/>
      <w:lvlText w:val="%5."/>
      <w:lvlJc w:val="left"/>
      <w:pPr>
        <w:ind w:left="4680" w:hanging="360"/>
      </w:pPr>
    </w:lvl>
    <w:lvl w:ilvl="5" w:tplc="440A001B" w:tentative="1">
      <w:start w:val="1"/>
      <w:numFmt w:val="lowerRoman"/>
      <w:lvlText w:val="%6."/>
      <w:lvlJc w:val="right"/>
      <w:pPr>
        <w:ind w:left="5400" w:hanging="180"/>
      </w:pPr>
    </w:lvl>
    <w:lvl w:ilvl="6" w:tplc="440A000F" w:tentative="1">
      <w:start w:val="1"/>
      <w:numFmt w:val="decimal"/>
      <w:lvlText w:val="%7."/>
      <w:lvlJc w:val="left"/>
      <w:pPr>
        <w:ind w:left="6120" w:hanging="360"/>
      </w:pPr>
    </w:lvl>
    <w:lvl w:ilvl="7" w:tplc="440A0019" w:tentative="1">
      <w:start w:val="1"/>
      <w:numFmt w:val="lowerLetter"/>
      <w:lvlText w:val="%8."/>
      <w:lvlJc w:val="left"/>
      <w:pPr>
        <w:ind w:left="6840" w:hanging="360"/>
      </w:pPr>
    </w:lvl>
    <w:lvl w:ilvl="8" w:tplc="4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8C4B5C"/>
    <w:multiLevelType w:val="hybridMultilevel"/>
    <w:tmpl w:val="7092EBA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D11D4"/>
    <w:multiLevelType w:val="hybridMultilevel"/>
    <w:tmpl w:val="2CB6A47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2E81"/>
    <w:multiLevelType w:val="hybridMultilevel"/>
    <w:tmpl w:val="0E263254"/>
    <w:lvl w:ilvl="0" w:tplc="1FE604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26F"/>
    <w:multiLevelType w:val="hybridMultilevel"/>
    <w:tmpl w:val="884C596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B5921"/>
    <w:multiLevelType w:val="hybridMultilevel"/>
    <w:tmpl w:val="F17E0E6E"/>
    <w:lvl w:ilvl="0" w:tplc="4EB4E71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B99"/>
    <w:multiLevelType w:val="hybridMultilevel"/>
    <w:tmpl w:val="6A3046F4"/>
    <w:lvl w:ilvl="0" w:tplc="B3741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43DE6"/>
    <w:multiLevelType w:val="hybridMultilevel"/>
    <w:tmpl w:val="BC5219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0935"/>
    <w:multiLevelType w:val="hybridMultilevel"/>
    <w:tmpl w:val="42A8BC76"/>
    <w:lvl w:ilvl="0" w:tplc="8BEE9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7B3D80"/>
    <w:multiLevelType w:val="hybridMultilevel"/>
    <w:tmpl w:val="B2609546"/>
    <w:lvl w:ilvl="0" w:tplc="03D67E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454ED"/>
    <w:multiLevelType w:val="hybridMultilevel"/>
    <w:tmpl w:val="436604A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4C9B"/>
    <w:multiLevelType w:val="hybridMultilevel"/>
    <w:tmpl w:val="22D0FA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E5EB3"/>
    <w:multiLevelType w:val="hybridMultilevel"/>
    <w:tmpl w:val="31E2056E"/>
    <w:lvl w:ilvl="0" w:tplc="1BD4D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54D84"/>
    <w:multiLevelType w:val="hybridMultilevel"/>
    <w:tmpl w:val="3D5691AA"/>
    <w:lvl w:ilvl="0" w:tplc="A3E4E3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A5177"/>
    <w:multiLevelType w:val="hybridMultilevel"/>
    <w:tmpl w:val="56F674D4"/>
    <w:lvl w:ilvl="0" w:tplc="5FBAFCC0">
      <w:start w:val="1"/>
      <w:numFmt w:val="lowerLetter"/>
      <w:lvlText w:val="%1)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E74D6"/>
    <w:multiLevelType w:val="hybridMultilevel"/>
    <w:tmpl w:val="F0EC181E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C8410D"/>
    <w:multiLevelType w:val="hybridMultilevel"/>
    <w:tmpl w:val="39F82E90"/>
    <w:lvl w:ilvl="0" w:tplc="B6789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210C8"/>
    <w:multiLevelType w:val="hybridMultilevel"/>
    <w:tmpl w:val="B22A8CB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2752"/>
    <w:multiLevelType w:val="hybridMultilevel"/>
    <w:tmpl w:val="6922D1DC"/>
    <w:lvl w:ilvl="0" w:tplc="440A0013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411CB3"/>
    <w:multiLevelType w:val="hybridMultilevel"/>
    <w:tmpl w:val="6E4CE68A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C901A0"/>
    <w:multiLevelType w:val="hybridMultilevel"/>
    <w:tmpl w:val="6A2EC886"/>
    <w:lvl w:ilvl="0" w:tplc="33386B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4907"/>
    <w:multiLevelType w:val="hybridMultilevel"/>
    <w:tmpl w:val="C4628918"/>
    <w:lvl w:ilvl="0" w:tplc="0B202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61057"/>
    <w:multiLevelType w:val="hybridMultilevel"/>
    <w:tmpl w:val="CF64E4E6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FA3A63"/>
    <w:multiLevelType w:val="hybridMultilevel"/>
    <w:tmpl w:val="2ACAD1B4"/>
    <w:lvl w:ilvl="0" w:tplc="6FC2F2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1"/>
  </w:num>
  <w:num w:numId="5">
    <w:abstractNumId w:val="6"/>
  </w:num>
  <w:num w:numId="6">
    <w:abstractNumId w:val="8"/>
  </w:num>
  <w:num w:numId="7">
    <w:abstractNumId w:val="24"/>
  </w:num>
  <w:num w:numId="8">
    <w:abstractNumId w:val="13"/>
  </w:num>
  <w:num w:numId="9">
    <w:abstractNumId w:val="30"/>
  </w:num>
  <w:num w:numId="10">
    <w:abstractNumId w:val="28"/>
  </w:num>
  <w:num w:numId="11">
    <w:abstractNumId w:val="27"/>
  </w:num>
  <w:num w:numId="12">
    <w:abstractNumId w:val="2"/>
  </w:num>
  <w:num w:numId="13">
    <w:abstractNumId w:val="16"/>
  </w:num>
  <w:num w:numId="14">
    <w:abstractNumId w:val="10"/>
  </w:num>
  <w:num w:numId="15">
    <w:abstractNumId w:val="3"/>
  </w:num>
  <w:num w:numId="16">
    <w:abstractNumId w:val="15"/>
  </w:num>
  <w:num w:numId="17">
    <w:abstractNumId w:val="11"/>
  </w:num>
  <w:num w:numId="18">
    <w:abstractNumId w:val="20"/>
  </w:num>
  <w:num w:numId="19">
    <w:abstractNumId w:val="1"/>
  </w:num>
  <w:num w:numId="20">
    <w:abstractNumId w:val="17"/>
  </w:num>
  <w:num w:numId="21">
    <w:abstractNumId w:val="25"/>
  </w:num>
  <w:num w:numId="22">
    <w:abstractNumId w:val="14"/>
  </w:num>
  <w:num w:numId="23">
    <w:abstractNumId w:val="23"/>
  </w:num>
  <w:num w:numId="24">
    <w:abstractNumId w:val="7"/>
  </w:num>
  <w:num w:numId="25">
    <w:abstractNumId w:val="5"/>
  </w:num>
  <w:num w:numId="26">
    <w:abstractNumId w:val="19"/>
  </w:num>
  <w:num w:numId="27">
    <w:abstractNumId w:val="0"/>
  </w:num>
  <w:num w:numId="28">
    <w:abstractNumId w:val="22"/>
  </w:num>
  <w:num w:numId="29">
    <w:abstractNumId w:val="4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32896"/>
    <w:rsid w:val="00032921"/>
    <w:rsid w:val="00045AFE"/>
    <w:rsid w:val="00081D73"/>
    <w:rsid w:val="0008275D"/>
    <w:rsid w:val="00095CC3"/>
    <w:rsid w:val="000A4F6C"/>
    <w:rsid w:val="000C5B97"/>
    <w:rsid w:val="000D31C6"/>
    <w:rsid w:val="000E522A"/>
    <w:rsid w:val="00102D68"/>
    <w:rsid w:val="00115EC4"/>
    <w:rsid w:val="00126A1D"/>
    <w:rsid w:val="00133676"/>
    <w:rsid w:val="00135420"/>
    <w:rsid w:val="001525DC"/>
    <w:rsid w:val="00157E9F"/>
    <w:rsid w:val="00184098"/>
    <w:rsid w:val="001919E4"/>
    <w:rsid w:val="00192763"/>
    <w:rsid w:val="00193483"/>
    <w:rsid w:val="001A10AD"/>
    <w:rsid w:val="001B7689"/>
    <w:rsid w:val="001C273F"/>
    <w:rsid w:val="001C5C46"/>
    <w:rsid w:val="001D0DFA"/>
    <w:rsid w:val="001D0E88"/>
    <w:rsid w:val="001D3F66"/>
    <w:rsid w:val="001F352D"/>
    <w:rsid w:val="00203ED5"/>
    <w:rsid w:val="00213ED2"/>
    <w:rsid w:val="0023131A"/>
    <w:rsid w:val="002659A4"/>
    <w:rsid w:val="00267A31"/>
    <w:rsid w:val="00277FC0"/>
    <w:rsid w:val="002B1251"/>
    <w:rsid w:val="002D67B0"/>
    <w:rsid w:val="00303F01"/>
    <w:rsid w:val="00311F40"/>
    <w:rsid w:val="00330E54"/>
    <w:rsid w:val="00332C23"/>
    <w:rsid w:val="00354B78"/>
    <w:rsid w:val="00361381"/>
    <w:rsid w:val="00362CD7"/>
    <w:rsid w:val="003861FB"/>
    <w:rsid w:val="00386BDE"/>
    <w:rsid w:val="003A5E31"/>
    <w:rsid w:val="003A742C"/>
    <w:rsid w:val="00404C1C"/>
    <w:rsid w:val="00435CF5"/>
    <w:rsid w:val="00443DDD"/>
    <w:rsid w:val="00447AED"/>
    <w:rsid w:val="00452494"/>
    <w:rsid w:val="004925B1"/>
    <w:rsid w:val="004D3622"/>
    <w:rsid w:val="004E1E97"/>
    <w:rsid w:val="004E2E86"/>
    <w:rsid w:val="00516AE8"/>
    <w:rsid w:val="0052000B"/>
    <w:rsid w:val="0053538B"/>
    <w:rsid w:val="00545606"/>
    <w:rsid w:val="005545C2"/>
    <w:rsid w:val="00556ADE"/>
    <w:rsid w:val="005713DC"/>
    <w:rsid w:val="00585F43"/>
    <w:rsid w:val="005B393D"/>
    <w:rsid w:val="005B3EE6"/>
    <w:rsid w:val="005B734C"/>
    <w:rsid w:val="005D44B6"/>
    <w:rsid w:val="005F046B"/>
    <w:rsid w:val="0061016E"/>
    <w:rsid w:val="00616EF2"/>
    <w:rsid w:val="00634691"/>
    <w:rsid w:val="0063767E"/>
    <w:rsid w:val="00644DA7"/>
    <w:rsid w:val="0065344F"/>
    <w:rsid w:val="00656439"/>
    <w:rsid w:val="00657886"/>
    <w:rsid w:val="006761E0"/>
    <w:rsid w:val="00677C83"/>
    <w:rsid w:val="00685371"/>
    <w:rsid w:val="006876ED"/>
    <w:rsid w:val="006B2840"/>
    <w:rsid w:val="006B29DD"/>
    <w:rsid w:val="006B5734"/>
    <w:rsid w:val="006B62E8"/>
    <w:rsid w:val="006F0E18"/>
    <w:rsid w:val="007008F6"/>
    <w:rsid w:val="00707F6C"/>
    <w:rsid w:val="00720688"/>
    <w:rsid w:val="00732FD5"/>
    <w:rsid w:val="007379A5"/>
    <w:rsid w:val="00743161"/>
    <w:rsid w:val="007B2DF2"/>
    <w:rsid w:val="007C3AFC"/>
    <w:rsid w:val="007D3646"/>
    <w:rsid w:val="007D4463"/>
    <w:rsid w:val="007F7AF3"/>
    <w:rsid w:val="0081713C"/>
    <w:rsid w:val="00825757"/>
    <w:rsid w:val="00833B53"/>
    <w:rsid w:val="00834C30"/>
    <w:rsid w:val="0086194B"/>
    <w:rsid w:val="00885EB0"/>
    <w:rsid w:val="008C1BAA"/>
    <w:rsid w:val="008C1FC2"/>
    <w:rsid w:val="008E1AA2"/>
    <w:rsid w:val="008F1B83"/>
    <w:rsid w:val="008F7BF7"/>
    <w:rsid w:val="00902FF9"/>
    <w:rsid w:val="009051DE"/>
    <w:rsid w:val="00906697"/>
    <w:rsid w:val="00956054"/>
    <w:rsid w:val="009837B1"/>
    <w:rsid w:val="00995CCF"/>
    <w:rsid w:val="009B2F52"/>
    <w:rsid w:val="009C3AD6"/>
    <w:rsid w:val="009E43ED"/>
    <w:rsid w:val="009F307F"/>
    <w:rsid w:val="00A3029B"/>
    <w:rsid w:val="00A34AEB"/>
    <w:rsid w:val="00A41234"/>
    <w:rsid w:val="00A418BD"/>
    <w:rsid w:val="00A6509A"/>
    <w:rsid w:val="00A90E48"/>
    <w:rsid w:val="00A97A55"/>
    <w:rsid w:val="00AA0292"/>
    <w:rsid w:val="00AD29E9"/>
    <w:rsid w:val="00AE062C"/>
    <w:rsid w:val="00AE6740"/>
    <w:rsid w:val="00AF64E5"/>
    <w:rsid w:val="00B30239"/>
    <w:rsid w:val="00B44B93"/>
    <w:rsid w:val="00B5011E"/>
    <w:rsid w:val="00B706D7"/>
    <w:rsid w:val="00B728C2"/>
    <w:rsid w:val="00B778A7"/>
    <w:rsid w:val="00B84024"/>
    <w:rsid w:val="00BB3098"/>
    <w:rsid w:val="00BC1C8B"/>
    <w:rsid w:val="00BC28D4"/>
    <w:rsid w:val="00BD0913"/>
    <w:rsid w:val="00BE0566"/>
    <w:rsid w:val="00BF5CA1"/>
    <w:rsid w:val="00BF71A1"/>
    <w:rsid w:val="00C03FCB"/>
    <w:rsid w:val="00C2190A"/>
    <w:rsid w:val="00C34014"/>
    <w:rsid w:val="00C45DB4"/>
    <w:rsid w:val="00C54559"/>
    <w:rsid w:val="00C55328"/>
    <w:rsid w:val="00C613FB"/>
    <w:rsid w:val="00C630F0"/>
    <w:rsid w:val="00C65E78"/>
    <w:rsid w:val="00C709AB"/>
    <w:rsid w:val="00C736F8"/>
    <w:rsid w:val="00C73CA1"/>
    <w:rsid w:val="00C76199"/>
    <w:rsid w:val="00C77506"/>
    <w:rsid w:val="00C81A76"/>
    <w:rsid w:val="00C9754A"/>
    <w:rsid w:val="00CB395A"/>
    <w:rsid w:val="00CD26B9"/>
    <w:rsid w:val="00CD27BC"/>
    <w:rsid w:val="00CE55CB"/>
    <w:rsid w:val="00CE6C4B"/>
    <w:rsid w:val="00D0355F"/>
    <w:rsid w:val="00D12625"/>
    <w:rsid w:val="00D15654"/>
    <w:rsid w:val="00D20321"/>
    <w:rsid w:val="00D259E2"/>
    <w:rsid w:val="00D275EE"/>
    <w:rsid w:val="00D2786D"/>
    <w:rsid w:val="00D43165"/>
    <w:rsid w:val="00D462FA"/>
    <w:rsid w:val="00D63885"/>
    <w:rsid w:val="00D75E5C"/>
    <w:rsid w:val="00D77349"/>
    <w:rsid w:val="00D90D04"/>
    <w:rsid w:val="00D924AD"/>
    <w:rsid w:val="00DA4331"/>
    <w:rsid w:val="00DC37CA"/>
    <w:rsid w:val="00DE3EB0"/>
    <w:rsid w:val="00DF5546"/>
    <w:rsid w:val="00E04241"/>
    <w:rsid w:val="00E2169C"/>
    <w:rsid w:val="00E22552"/>
    <w:rsid w:val="00E23847"/>
    <w:rsid w:val="00E5015D"/>
    <w:rsid w:val="00E52386"/>
    <w:rsid w:val="00E73FF1"/>
    <w:rsid w:val="00E7514F"/>
    <w:rsid w:val="00E81AC1"/>
    <w:rsid w:val="00E941FE"/>
    <w:rsid w:val="00EA1206"/>
    <w:rsid w:val="00EB78D8"/>
    <w:rsid w:val="00EE5DDE"/>
    <w:rsid w:val="00EF4EB8"/>
    <w:rsid w:val="00F02154"/>
    <w:rsid w:val="00F254D0"/>
    <w:rsid w:val="00F31C9A"/>
    <w:rsid w:val="00F509EF"/>
    <w:rsid w:val="00FB77FE"/>
    <w:rsid w:val="00FE2FD4"/>
    <w:rsid w:val="00FE42FA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52B49-1112-4CAA-B019-6134DD4C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ialdeinformacion@corsatur.gob.s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E3DDB-0F85-45F2-8758-7BD542B1E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Antonio Miranda</dc:creator>
  <cp:lastModifiedBy>Glenda Marisol Campos de Cáceres</cp:lastModifiedBy>
  <cp:revision>3</cp:revision>
  <cp:lastPrinted>2015-06-01T17:33:00Z</cp:lastPrinted>
  <dcterms:created xsi:type="dcterms:W3CDTF">2016-03-14T16:32:00Z</dcterms:created>
  <dcterms:modified xsi:type="dcterms:W3CDTF">2016-03-14T21:33:00Z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