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5CB9" w14:textId="575CC806" w:rsidR="00AF7972" w:rsidRPr="00B618B2" w:rsidRDefault="00AF7972" w:rsidP="00B618B2">
      <w:pPr>
        <w:jc w:val="center"/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 xml:space="preserve">Registro de ofertantes y contratistas al mes de </w:t>
      </w:r>
      <w:r w:rsidR="00316952">
        <w:rPr>
          <w:b/>
          <w:bCs/>
          <w:sz w:val="32"/>
          <w:szCs w:val="32"/>
        </w:rPr>
        <w:t>junio</w:t>
      </w:r>
      <w:r w:rsidRPr="00AF7972">
        <w:rPr>
          <w:b/>
          <w:bCs/>
          <w:sz w:val="32"/>
          <w:szCs w:val="32"/>
        </w:rPr>
        <w:t xml:space="preserve"> 202</w:t>
      </w:r>
      <w:r w:rsidR="00CF6D57">
        <w:rPr>
          <w:b/>
          <w:bCs/>
          <w:sz w:val="32"/>
          <w:szCs w:val="32"/>
        </w:rPr>
        <w:t>4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</w:t>
      </w:r>
      <w:proofErr w:type="spellStart"/>
      <w:r>
        <w:t>Ingenieria</w:t>
      </w:r>
      <w:proofErr w:type="spellEnd"/>
      <w:r>
        <w:t xml:space="preserve"> </w:t>
      </w:r>
      <w:proofErr w:type="spellStart"/>
      <w:r>
        <w:t>Informatica</w:t>
      </w:r>
      <w:proofErr w:type="spellEnd"/>
      <w:r>
        <w:t>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 xml:space="preserve">TY S.A DE C.V  (DROM Servicio </w:t>
      </w:r>
      <w:proofErr w:type="spellStart"/>
      <w:r w:rsidR="00395401">
        <w:t>Informat</w:t>
      </w:r>
      <w:proofErr w:type="spellEnd"/>
      <w:r w:rsidR="00395401">
        <w:t>)     2520-6661 / 7318-3498</w:t>
      </w:r>
    </w:p>
    <w:p w14:paraId="2566F989" w14:textId="3A82F4C6" w:rsidR="007546F4" w:rsidRDefault="00395401">
      <w:r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lastRenderedPageBreak/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lastRenderedPageBreak/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lastRenderedPageBreak/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lastRenderedPageBreak/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lastRenderedPageBreak/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53745865" w14:textId="1D7267B9" w:rsidR="00265A50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7D52" w14:textId="77777777" w:rsidR="00751AC9" w:rsidRDefault="00751AC9" w:rsidP="00345BC5">
      <w:pPr>
        <w:spacing w:after="0" w:line="240" w:lineRule="auto"/>
      </w:pPr>
      <w:r>
        <w:separator/>
      </w:r>
    </w:p>
  </w:endnote>
  <w:endnote w:type="continuationSeparator" w:id="0">
    <w:p w14:paraId="3E22BED9" w14:textId="77777777" w:rsidR="00751AC9" w:rsidRDefault="00751AC9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8D33" w14:textId="77777777" w:rsidR="00751AC9" w:rsidRDefault="00751AC9" w:rsidP="00345BC5">
      <w:pPr>
        <w:spacing w:after="0" w:line="240" w:lineRule="auto"/>
      </w:pPr>
      <w:r>
        <w:separator/>
      </w:r>
    </w:p>
  </w:footnote>
  <w:footnote w:type="continuationSeparator" w:id="0">
    <w:p w14:paraId="748C4F1A" w14:textId="77777777" w:rsidR="00751AC9" w:rsidRDefault="00751AC9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EA3F" w14:textId="6F14167B" w:rsidR="00345BC5" w:rsidRDefault="00CF6D5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17EE2" wp14:editId="3E7F6DB4">
          <wp:simplePos x="0" y="0"/>
          <wp:positionH relativeFrom="page">
            <wp:posOffset>1219200</wp:posOffset>
          </wp:positionH>
          <wp:positionV relativeFrom="page">
            <wp:posOffset>38100</wp:posOffset>
          </wp:positionV>
          <wp:extent cx="5612130" cy="814705"/>
          <wp:effectExtent l="0" t="0" r="7620" b="4445"/>
          <wp:wrapSquare wrapText="bothSides"/>
          <wp:docPr id="170371949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54" b="4192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D1A11"/>
    <w:rsid w:val="001E225B"/>
    <w:rsid w:val="00265A50"/>
    <w:rsid w:val="0030716D"/>
    <w:rsid w:val="00316952"/>
    <w:rsid w:val="00341912"/>
    <w:rsid w:val="00345BC5"/>
    <w:rsid w:val="00352652"/>
    <w:rsid w:val="00395401"/>
    <w:rsid w:val="003C0174"/>
    <w:rsid w:val="003C5BD2"/>
    <w:rsid w:val="003F3DF3"/>
    <w:rsid w:val="0042533D"/>
    <w:rsid w:val="004549D2"/>
    <w:rsid w:val="00455FF0"/>
    <w:rsid w:val="004A6276"/>
    <w:rsid w:val="00587650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1AC9"/>
    <w:rsid w:val="007546F4"/>
    <w:rsid w:val="0076590B"/>
    <w:rsid w:val="0078217C"/>
    <w:rsid w:val="00796D66"/>
    <w:rsid w:val="00826CFB"/>
    <w:rsid w:val="0087520F"/>
    <w:rsid w:val="008A091B"/>
    <w:rsid w:val="008C4EF7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CA61FE"/>
    <w:rsid w:val="00CF6D57"/>
    <w:rsid w:val="00D129DA"/>
    <w:rsid w:val="00DA1D51"/>
    <w:rsid w:val="00DC2205"/>
    <w:rsid w:val="00DC24AF"/>
    <w:rsid w:val="00DD66FF"/>
    <w:rsid w:val="00E71B8D"/>
    <w:rsid w:val="00EA1BB6"/>
    <w:rsid w:val="00EC545A"/>
    <w:rsid w:val="00ED52BF"/>
    <w:rsid w:val="00F00FE0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UACC01</cp:lastModifiedBy>
  <cp:revision>8</cp:revision>
  <cp:lastPrinted>2022-05-03T21:23:00Z</cp:lastPrinted>
  <dcterms:created xsi:type="dcterms:W3CDTF">2022-08-01T22:18:00Z</dcterms:created>
  <dcterms:modified xsi:type="dcterms:W3CDTF">2024-07-31T21:33:00Z</dcterms:modified>
</cp:coreProperties>
</file>