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F36A4" w14:textId="77777777" w:rsidR="004B3231" w:rsidRDefault="008C26CE" w:rsidP="004B3231">
      <w:pPr>
        <w:jc w:val="center"/>
      </w:pPr>
      <w:r w:rsidRPr="00EA4F37">
        <w:t xml:space="preserve"> </w:t>
      </w:r>
      <w:r w:rsidR="004B3231">
        <w:t xml:space="preserve"> </w:t>
      </w:r>
    </w:p>
    <w:p w14:paraId="3B0229D6" w14:textId="4E282F66" w:rsidR="004B3231" w:rsidRPr="004B3231" w:rsidRDefault="004B3231" w:rsidP="004B3231">
      <w:pPr>
        <w:jc w:val="center"/>
        <w:rPr>
          <w:rFonts w:ascii="Calibri" w:eastAsia="Calibri" w:hAnsi="Calibri" w:cs="Times New Roman"/>
          <w:b/>
          <w:sz w:val="22"/>
          <w:szCs w:val="22"/>
          <w:lang w:val="es-SV" w:eastAsia="en-US"/>
        </w:rPr>
      </w:pPr>
      <w:r w:rsidRPr="004B3231">
        <w:rPr>
          <w:rFonts w:ascii="Calibri" w:eastAsia="Calibri" w:hAnsi="Calibri" w:cs="Times New Roman"/>
          <w:b/>
          <w:sz w:val="22"/>
          <w:szCs w:val="22"/>
          <w:lang w:val="es-SV" w:eastAsia="en-US"/>
        </w:rPr>
        <w:t>18/RES/OIR/2019</w:t>
      </w:r>
    </w:p>
    <w:p w14:paraId="5D0BCFC1" w14:textId="77777777" w:rsidR="004B3231" w:rsidRPr="004B3231" w:rsidRDefault="004B3231" w:rsidP="004B3231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SV" w:eastAsia="en-US"/>
        </w:rPr>
      </w:pPr>
    </w:p>
    <w:p w14:paraId="292E173A" w14:textId="77777777" w:rsidR="004B3231" w:rsidRPr="004B3231" w:rsidRDefault="004B3231" w:rsidP="004B3231">
      <w:pPr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val="es-SV" w:eastAsia="en-US"/>
        </w:rPr>
      </w:pPr>
      <w:r w:rsidRPr="004B3231">
        <w:rPr>
          <w:rFonts w:ascii="Calibri" w:eastAsia="Calibri" w:hAnsi="Calibri" w:cs="Times New Roman"/>
          <w:sz w:val="22"/>
          <w:szCs w:val="22"/>
          <w:lang w:val="es-SV" w:eastAsia="en-US"/>
        </w:rPr>
        <w:t>Vista la solicitud de información, de la ciudadana_____________________________</w:t>
      </w:r>
      <w:r w:rsidRPr="004B3231">
        <w:rPr>
          <w:rFonts w:ascii="Calibri" w:eastAsia="Calibri" w:hAnsi="Calibri" w:cs="Times New Roman"/>
          <w:b/>
          <w:sz w:val="22"/>
          <w:szCs w:val="22"/>
          <w:lang w:val="es-ES_tradnl" w:eastAsia="en-US"/>
        </w:rPr>
        <w:t xml:space="preserve">, </w:t>
      </w:r>
      <w:r w:rsidRPr="004B3231">
        <w:rPr>
          <w:rFonts w:ascii="Calibri" w:eastAsia="Calibri" w:hAnsi="Calibri" w:cs="Times New Roman"/>
          <w:sz w:val="22"/>
          <w:szCs w:val="22"/>
          <w:lang w:val="es-ES_tradnl" w:eastAsia="en-US"/>
        </w:rPr>
        <w:t xml:space="preserve">Estudiante, con Documento Único de Identidad número____________________________________, respecto a: “1. Reporte de movimiento de cuentas del objeto específico “54305 Servicios de Publicidad” por línea de trabajo y unidad presupuestaria de la institución a la que le remito esta solicitud con información de crédito, devengado, saldo presupuestario desglosado por cada mes del 1 de enero de 2019 al 30 de septiembre de 2019. 2. Todos los contratos de servicios de publicidad adjudicados del 1 de junio de 2019 a la fecha y reportes contables de pagos hasta la fecha. 3. Expedientes de contratación de proveedores de servicios de publicidad y pautas en medios desde el 1 de junio de 2019. 4. Listado de la distribución de la pauta en todos los medios de comunicación del 1 de junio de 2019 a la fecha.” </w:t>
      </w:r>
      <w:r w:rsidRPr="004B3231">
        <w:rPr>
          <w:rFonts w:ascii="Calibri" w:eastAsia="Calibri" w:hAnsi="Calibri" w:cs="Times New Roman"/>
          <w:sz w:val="22"/>
          <w:szCs w:val="22"/>
          <w:lang w:val="es-SV" w:eastAsia="en-US"/>
        </w:rPr>
        <w:t xml:space="preserve">Por lo que con el fin de dar cumplimiento a la Ley de Acceso a la Información Pública (LAIP), Artículos 1,2,3 Literales a, b, j, 4 Literales a, b, c, d, e, f, g, 24, 65, 66, 67, 68, 69, 70, 71, 73 y 6 artículos LPA, conforme lo proporcionado por la unidad generadora de la información, el suscrito RESUELVE: De conformidad al artículo 73 de LAIP, la siguiente información es inexistente. </w:t>
      </w:r>
    </w:p>
    <w:p w14:paraId="683DC610" w14:textId="77777777" w:rsidR="004B3231" w:rsidRPr="004B3231" w:rsidRDefault="004B3231" w:rsidP="004B3231">
      <w:pPr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val="es-SV" w:eastAsia="en-US"/>
        </w:rPr>
      </w:pPr>
    </w:p>
    <w:p w14:paraId="24E44448" w14:textId="77777777" w:rsidR="004B3231" w:rsidRPr="004B3231" w:rsidRDefault="004B3231" w:rsidP="004B3231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SV" w:eastAsia="en-US"/>
        </w:rPr>
      </w:pPr>
      <w:r w:rsidRPr="004B3231">
        <w:rPr>
          <w:rFonts w:ascii="Calibri" w:eastAsia="Calibri" w:hAnsi="Calibri" w:cs="Times New Roman"/>
          <w:sz w:val="22"/>
          <w:szCs w:val="22"/>
          <w:lang w:val="es-SV" w:eastAsia="en-US"/>
        </w:rPr>
        <w:t>Queda expedito el derecho de la solicitante de proceder conforme lo establece el art 82 LAIP.</w:t>
      </w:r>
    </w:p>
    <w:p w14:paraId="641C4A48" w14:textId="77777777" w:rsidR="004B3231" w:rsidRPr="004B3231" w:rsidRDefault="004B3231" w:rsidP="004B3231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SV" w:eastAsia="en-US"/>
        </w:rPr>
      </w:pPr>
      <w:r w:rsidRPr="004B3231">
        <w:rPr>
          <w:rFonts w:ascii="Calibri" w:eastAsia="Calibri" w:hAnsi="Calibri" w:cs="Times New Roman"/>
          <w:sz w:val="22"/>
          <w:szCs w:val="22"/>
          <w:lang w:val="es-SV" w:eastAsia="en-US"/>
        </w:rPr>
        <w:t>Sin otro particular.</w:t>
      </w:r>
    </w:p>
    <w:p w14:paraId="2C5A9AFA" w14:textId="77777777" w:rsidR="004B3231" w:rsidRPr="004B3231" w:rsidRDefault="004B3231" w:rsidP="004B3231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SV" w:eastAsia="en-US"/>
        </w:rPr>
      </w:pPr>
      <w:r w:rsidRPr="004B3231">
        <w:rPr>
          <w:rFonts w:ascii="Calibri" w:eastAsia="Calibri" w:hAnsi="Calibri" w:cs="Times New Roman"/>
          <w:sz w:val="22"/>
          <w:szCs w:val="22"/>
          <w:lang w:val="es-SV" w:eastAsia="en-US"/>
        </w:rPr>
        <w:t>San Salvador, a las nueve horas con treinta minutos del día quince de octubre de dos mil diecinueve.</w:t>
      </w:r>
    </w:p>
    <w:p w14:paraId="2AF83519" w14:textId="77777777" w:rsidR="004B3231" w:rsidRPr="004B3231" w:rsidRDefault="004B3231" w:rsidP="004B3231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SV" w:eastAsia="en-US"/>
        </w:rPr>
      </w:pPr>
    </w:p>
    <w:p w14:paraId="0F19D67A" w14:textId="77777777" w:rsidR="004B3231" w:rsidRPr="004B3231" w:rsidRDefault="004B3231" w:rsidP="004B3231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SV" w:eastAsia="en-US"/>
        </w:rPr>
      </w:pPr>
    </w:p>
    <w:p w14:paraId="6D45CA5A" w14:textId="77777777" w:rsidR="004B3231" w:rsidRPr="004B3231" w:rsidRDefault="004B3231" w:rsidP="004B3231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SV" w:eastAsia="en-US"/>
        </w:rPr>
      </w:pPr>
    </w:p>
    <w:p w14:paraId="2970DC34" w14:textId="77777777" w:rsidR="004B3231" w:rsidRPr="004B3231" w:rsidRDefault="004B3231" w:rsidP="004B3231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SV" w:eastAsia="en-US"/>
        </w:rPr>
      </w:pPr>
    </w:p>
    <w:p w14:paraId="69BC73F4" w14:textId="77777777" w:rsidR="004B3231" w:rsidRPr="004B3231" w:rsidRDefault="004B3231" w:rsidP="004B3231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lang w:val="es-SV" w:eastAsia="en-US"/>
        </w:rPr>
      </w:pPr>
      <w:r w:rsidRPr="004B3231">
        <w:rPr>
          <w:rFonts w:ascii="Calibri" w:eastAsia="Calibri" w:hAnsi="Calibri" w:cs="Times New Roman"/>
          <w:b/>
          <w:sz w:val="22"/>
          <w:szCs w:val="22"/>
          <w:lang w:val="es-SV" w:eastAsia="en-US"/>
        </w:rPr>
        <w:t>Luis Arrazola</w:t>
      </w:r>
    </w:p>
    <w:p w14:paraId="7DB95943" w14:textId="77777777" w:rsidR="004B3231" w:rsidRPr="004B3231" w:rsidRDefault="004B3231" w:rsidP="004B3231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lang w:val="es-SV" w:eastAsia="en-US"/>
        </w:rPr>
      </w:pPr>
      <w:r w:rsidRPr="004B3231">
        <w:rPr>
          <w:rFonts w:ascii="Calibri" w:eastAsia="Calibri" w:hAnsi="Calibri" w:cs="Times New Roman"/>
          <w:b/>
          <w:sz w:val="22"/>
          <w:szCs w:val="22"/>
          <w:lang w:val="es-SV" w:eastAsia="en-US"/>
        </w:rPr>
        <w:t>Oficial de Información</w:t>
      </w:r>
    </w:p>
    <w:p w14:paraId="5927CE16" w14:textId="4E1D4929" w:rsidR="00731BC0" w:rsidRDefault="00731BC0" w:rsidP="00EA4F37"/>
    <w:p w14:paraId="548C85FB" w14:textId="2DFCD117" w:rsidR="00D80A4C" w:rsidRPr="00D80A4C" w:rsidRDefault="00D80A4C" w:rsidP="00D80A4C"/>
    <w:p w14:paraId="56EE3034" w14:textId="0ABC145C" w:rsidR="00D80A4C" w:rsidRPr="00D80A4C" w:rsidRDefault="00D80A4C" w:rsidP="00D80A4C"/>
    <w:p w14:paraId="6C65BC40" w14:textId="15F3D13F" w:rsidR="00D80A4C" w:rsidRPr="00D80A4C" w:rsidRDefault="00D80A4C" w:rsidP="00D80A4C"/>
    <w:p w14:paraId="45AF2A3D" w14:textId="6BF44385" w:rsidR="00D80A4C" w:rsidRPr="00D80A4C" w:rsidRDefault="00D80A4C" w:rsidP="00D80A4C"/>
    <w:p w14:paraId="14CF2B99" w14:textId="6AC83DCF" w:rsidR="00D80A4C" w:rsidRPr="00D80A4C" w:rsidRDefault="00D80A4C" w:rsidP="00D80A4C"/>
    <w:p w14:paraId="1EF81501" w14:textId="2E4A82EF" w:rsidR="00D80A4C" w:rsidRPr="00D80A4C" w:rsidRDefault="00D80A4C" w:rsidP="00D80A4C"/>
    <w:p w14:paraId="7B8DCDCF" w14:textId="0A1D66E1" w:rsidR="00D80A4C" w:rsidRPr="00D80A4C" w:rsidRDefault="00D80A4C" w:rsidP="00D80A4C"/>
    <w:p w14:paraId="25006FC6" w14:textId="1CCCD4F3" w:rsidR="00D80A4C" w:rsidRPr="00D80A4C" w:rsidRDefault="00D80A4C" w:rsidP="00D80A4C"/>
    <w:p w14:paraId="791235D5" w14:textId="4AA81820" w:rsidR="00D80A4C" w:rsidRDefault="00D80A4C" w:rsidP="00D80A4C"/>
    <w:p w14:paraId="2DB26542" w14:textId="14E12076" w:rsidR="00D80A4C" w:rsidRPr="00D80A4C" w:rsidRDefault="00D80A4C" w:rsidP="00D80A4C">
      <w:pPr>
        <w:tabs>
          <w:tab w:val="left" w:pos="8400"/>
        </w:tabs>
      </w:pPr>
      <w:r>
        <w:tab/>
        <w:t>Sin anexo</w:t>
      </w:r>
    </w:p>
    <w:sectPr w:rsidR="00D80A4C" w:rsidRPr="00D80A4C" w:rsidSect="00662333">
      <w:headerReference w:type="default" r:id="rId9"/>
      <w:footerReference w:type="default" r:id="rId10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122B7" w14:textId="77777777" w:rsidR="009612B4" w:rsidRDefault="009612B4" w:rsidP="0074168C">
      <w:r>
        <w:separator/>
      </w:r>
    </w:p>
  </w:endnote>
  <w:endnote w:type="continuationSeparator" w:id="0">
    <w:p w14:paraId="4E751723" w14:textId="77777777" w:rsidR="009612B4" w:rsidRDefault="009612B4" w:rsidP="0074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49C4E" w14:textId="77777777" w:rsidR="0074168C" w:rsidRPr="0074168C" w:rsidRDefault="00F60F10" w:rsidP="0074168C">
    <w:pPr>
      <w:pStyle w:val="Piedepgina"/>
    </w:pPr>
    <w:r>
      <w:rPr>
        <w:noProof/>
        <w:lang w:val="es-SV" w:eastAsia="es-SV"/>
      </w:rPr>
      <w:drawing>
        <wp:anchor distT="0" distB="0" distL="114300" distR="114300" simplePos="0" relativeHeight="251658240" behindDoc="1" locked="0" layoutInCell="1" allowOverlap="1" wp14:anchorId="28DC2394" wp14:editId="204DB9E3">
          <wp:simplePos x="0" y="0"/>
          <wp:positionH relativeFrom="column">
            <wp:posOffset>800100</wp:posOffset>
          </wp:positionH>
          <wp:positionV relativeFrom="paragraph">
            <wp:posOffset>-300990</wp:posOffset>
          </wp:positionV>
          <wp:extent cx="4809490" cy="8166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949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728AB" w14:textId="77777777" w:rsidR="009612B4" w:rsidRDefault="009612B4" w:rsidP="0074168C">
      <w:r>
        <w:separator/>
      </w:r>
    </w:p>
  </w:footnote>
  <w:footnote w:type="continuationSeparator" w:id="0">
    <w:p w14:paraId="4FD96C5F" w14:textId="77777777" w:rsidR="009612B4" w:rsidRDefault="009612B4" w:rsidP="0074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E61C6" w14:textId="59C97D6C" w:rsidR="0074168C" w:rsidRPr="0074168C" w:rsidRDefault="00B32E8C" w:rsidP="0074168C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60288" behindDoc="1" locked="0" layoutInCell="1" allowOverlap="1" wp14:anchorId="15BC705B" wp14:editId="6D714D14">
          <wp:simplePos x="0" y="0"/>
          <wp:positionH relativeFrom="column">
            <wp:posOffset>1615440</wp:posOffset>
          </wp:positionH>
          <wp:positionV relativeFrom="paragraph">
            <wp:posOffset>-163195</wp:posOffset>
          </wp:positionV>
          <wp:extent cx="2971165" cy="62865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9" b="28407"/>
                  <a:stretch/>
                </pic:blipFill>
                <pic:spPr bwMode="auto">
                  <a:xfrm>
                    <a:off x="0" y="0"/>
                    <a:ext cx="297116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68C">
      <w:rPr>
        <w:noProof/>
        <w:lang w:val="es-SV" w:eastAsia="es-SV"/>
      </w:rPr>
      <w:drawing>
        <wp:anchor distT="0" distB="0" distL="114300" distR="114300" simplePos="0" relativeHeight="251656192" behindDoc="1" locked="0" layoutInCell="1" allowOverlap="1" wp14:anchorId="3B930192" wp14:editId="3584793F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6724650" cy="7460016"/>
          <wp:effectExtent l="0" t="0" r="6350" b="762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_PROESA-0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4" t="3277" r="-408" b="17109"/>
                  <a:stretch/>
                </pic:blipFill>
                <pic:spPr bwMode="auto">
                  <a:xfrm>
                    <a:off x="0" y="0"/>
                    <a:ext cx="6724650" cy="74600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SV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SV" w:vendorID="64" w:dllVersion="0" w:nlCheck="1" w:checkStyle="0"/>
  <w:activeWritingStyle w:appName="MSWord" w:lang="es-ES_tradnl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85"/>
    <w:rsid w:val="00016D85"/>
    <w:rsid w:val="00033139"/>
    <w:rsid w:val="00086833"/>
    <w:rsid w:val="000D0D55"/>
    <w:rsid w:val="00155201"/>
    <w:rsid w:val="001A2C2D"/>
    <w:rsid w:val="001B7F92"/>
    <w:rsid w:val="0036037C"/>
    <w:rsid w:val="004053BC"/>
    <w:rsid w:val="00456CF0"/>
    <w:rsid w:val="004A220E"/>
    <w:rsid w:val="004B3231"/>
    <w:rsid w:val="004D34B9"/>
    <w:rsid w:val="005F32FC"/>
    <w:rsid w:val="00662128"/>
    <w:rsid w:val="00662333"/>
    <w:rsid w:val="00680091"/>
    <w:rsid w:val="00695A14"/>
    <w:rsid w:val="00731BC0"/>
    <w:rsid w:val="0074168C"/>
    <w:rsid w:val="00781E0D"/>
    <w:rsid w:val="008C26CE"/>
    <w:rsid w:val="00917A5E"/>
    <w:rsid w:val="009612B4"/>
    <w:rsid w:val="009C5829"/>
    <w:rsid w:val="00AD7906"/>
    <w:rsid w:val="00AF27E7"/>
    <w:rsid w:val="00AF7BB5"/>
    <w:rsid w:val="00B16FDF"/>
    <w:rsid w:val="00B32E8C"/>
    <w:rsid w:val="00BD2DDA"/>
    <w:rsid w:val="00C21AAD"/>
    <w:rsid w:val="00C72DB6"/>
    <w:rsid w:val="00C96981"/>
    <w:rsid w:val="00CD16DA"/>
    <w:rsid w:val="00D3471B"/>
    <w:rsid w:val="00D80A4C"/>
    <w:rsid w:val="00D97BDF"/>
    <w:rsid w:val="00E14256"/>
    <w:rsid w:val="00E17A05"/>
    <w:rsid w:val="00EA4F37"/>
    <w:rsid w:val="00ED4CAA"/>
    <w:rsid w:val="00F4055D"/>
    <w:rsid w:val="00F60F10"/>
    <w:rsid w:val="00F81507"/>
    <w:rsid w:val="00FB63E1"/>
    <w:rsid w:val="00FE0AF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E89476"/>
  <w14:defaultImageDpi w14:val="300"/>
  <w15:docId w15:val="{D9508D0B-A0B3-457D-9DCB-A8E8B66E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6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168C"/>
  </w:style>
  <w:style w:type="paragraph" w:styleId="Piedepgina">
    <w:name w:val="footer"/>
    <w:basedOn w:val="Normal"/>
    <w:link w:val="PiedepginaCar"/>
    <w:uiPriority w:val="99"/>
    <w:unhideWhenUsed/>
    <w:rsid w:val="007416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68C"/>
  </w:style>
  <w:style w:type="paragraph" w:styleId="Textodeglobo">
    <w:name w:val="Balloon Text"/>
    <w:basedOn w:val="Normal"/>
    <w:link w:val="TextodegloboCar"/>
    <w:uiPriority w:val="99"/>
    <w:semiHidden/>
    <w:unhideWhenUsed/>
    <w:rsid w:val="0074168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68C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62333"/>
    <w:rPr>
      <w:rFonts w:ascii="Cambria" w:eastAsia="MS Mincho" w:hAnsi="Cambria" w:cs="Times New Roman"/>
      <w:sz w:val="20"/>
      <w:szCs w:val="20"/>
      <w:lang w:val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A2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2405E5E3D93E4192F565E5A5593EA0" ma:contentTypeVersion="0" ma:contentTypeDescription="Crear nuevo documento." ma:contentTypeScope="" ma:versionID="dbc38676f253daf92e0c79a9634ee116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32BA5-212E-42E6-BA81-4D6C219524F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6FF000-D6A4-41B3-AD17-CCA55C238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313F989-7397-464C-B576-96FFB47CF6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PROESA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Cartagena</dc:creator>
  <cp:lastModifiedBy>Luis Arrazola</cp:lastModifiedBy>
  <cp:revision>3</cp:revision>
  <cp:lastPrinted>2019-06-18T15:54:00Z</cp:lastPrinted>
  <dcterms:created xsi:type="dcterms:W3CDTF">2020-08-10T16:44:00Z</dcterms:created>
  <dcterms:modified xsi:type="dcterms:W3CDTF">2020-08-10T17:34:00Z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0x010100C32405E5E3D93E4192F565E5A5593EA0</vt:lpwstr>
  </property>
</Properties>
</file>