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02" w:rsidRDefault="00961202"/>
    <w:p w:rsidR="001F74CF" w:rsidRPr="001D6054" w:rsidRDefault="001F74CF" w:rsidP="001F74CF">
      <w:pPr>
        <w:jc w:val="center"/>
        <w:rPr>
          <w:b/>
          <w:sz w:val="32"/>
          <w:szCs w:val="32"/>
          <w:u w:val="single"/>
        </w:rPr>
      </w:pPr>
      <w:r w:rsidRPr="001D6054">
        <w:rPr>
          <w:b/>
          <w:sz w:val="32"/>
          <w:szCs w:val="32"/>
          <w:u w:val="single"/>
        </w:rPr>
        <w:t xml:space="preserve">Informe de Mecanismos de </w:t>
      </w:r>
      <w:r w:rsidR="00F6582B">
        <w:rPr>
          <w:b/>
          <w:sz w:val="32"/>
          <w:szCs w:val="32"/>
          <w:u w:val="single"/>
        </w:rPr>
        <w:t>P</w:t>
      </w:r>
      <w:r w:rsidRPr="001D6054">
        <w:rPr>
          <w:b/>
          <w:sz w:val="32"/>
          <w:szCs w:val="32"/>
          <w:u w:val="single"/>
        </w:rPr>
        <w:t xml:space="preserve">articipación Ciudadana </w:t>
      </w:r>
      <w:r w:rsidR="00C264B2">
        <w:rPr>
          <w:b/>
          <w:sz w:val="32"/>
          <w:szCs w:val="32"/>
          <w:u w:val="single"/>
        </w:rPr>
        <w:t xml:space="preserve">correspondiente a los meses de  </w:t>
      </w:r>
      <w:r w:rsidR="001B10D3">
        <w:rPr>
          <w:b/>
          <w:sz w:val="32"/>
          <w:szCs w:val="32"/>
          <w:u w:val="single"/>
        </w:rPr>
        <w:t xml:space="preserve">enero </w:t>
      </w:r>
      <w:r w:rsidR="00A117B5">
        <w:rPr>
          <w:b/>
          <w:sz w:val="32"/>
          <w:szCs w:val="32"/>
          <w:u w:val="single"/>
        </w:rPr>
        <w:t>hast</w:t>
      </w:r>
      <w:r w:rsidR="001B10D3">
        <w:rPr>
          <w:b/>
          <w:sz w:val="32"/>
          <w:szCs w:val="32"/>
          <w:u w:val="single"/>
        </w:rPr>
        <w:t xml:space="preserve">a </w:t>
      </w:r>
      <w:r w:rsidR="00A117B5">
        <w:rPr>
          <w:b/>
          <w:sz w:val="32"/>
          <w:szCs w:val="32"/>
          <w:u w:val="single"/>
        </w:rPr>
        <w:t>abril</w:t>
      </w:r>
      <w:r w:rsidR="00BD1373">
        <w:rPr>
          <w:b/>
          <w:sz w:val="32"/>
          <w:szCs w:val="32"/>
          <w:u w:val="single"/>
        </w:rPr>
        <w:t xml:space="preserve"> </w:t>
      </w:r>
      <w:r w:rsidR="001B10D3">
        <w:rPr>
          <w:b/>
          <w:sz w:val="32"/>
          <w:szCs w:val="32"/>
          <w:u w:val="single"/>
        </w:rPr>
        <w:t>de 2021</w:t>
      </w:r>
      <w:r w:rsidRPr="001D6054">
        <w:rPr>
          <w:b/>
          <w:sz w:val="32"/>
          <w:szCs w:val="32"/>
          <w:u w:val="single"/>
        </w:rPr>
        <w:t>.</w:t>
      </w:r>
    </w:p>
    <w:p w:rsidR="00592D06" w:rsidRPr="00592D06" w:rsidRDefault="001F74CF" w:rsidP="001F74CF">
      <w:pPr>
        <w:jc w:val="center"/>
        <w:rPr>
          <w:b/>
          <w:sz w:val="32"/>
          <w:szCs w:val="32"/>
          <w:u w:val="single"/>
        </w:rPr>
      </w:pPr>
      <w:r w:rsidRPr="001D6054">
        <w:rPr>
          <w:b/>
          <w:sz w:val="32"/>
          <w:szCs w:val="32"/>
          <w:u w:val="single"/>
        </w:rPr>
        <w:t>Registro Nacional de las Personas Naturales.</w:t>
      </w:r>
    </w:p>
    <w:p w:rsidR="004D28EA" w:rsidRPr="001D6054" w:rsidRDefault="004D28EA" w:rsidP="004D28EA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D6054">
        <w:rPr>
          <w:b/>
          <w:sz w:val="28"/>
          <w:szCs w:val="28"/>
        </w:rPr>
        <w:t>Consultas ciudadanas:</w:t>
      </w:r>
    </w:p>
    <w:p w:rsidR="004D28EA" w:rsidRDefault="004D28EA" w:rsidP="004D28EA">
      <w:pPr>
        <w:pStyle w:val="Prrafodelista"/>
        <w:jc w:val="both"/>
        <w:rPr>
          <w:sz w:val="24"/>
          <w:szCs w:val="24"/>
        </w:rPr>
      </w:pPr>
    </w:p>
    <w:p w:rsidR="004D28EA" w:rsidRDefault="004D28EA" w:rsidP="004D28EA">
      <w:pPr>
        <w:pStyle w:val="Prrafodelista"/>
        <w:jc w:val="both"/>
        <w:rPr>
          <w:sz w:val="24"/>
          <w:szCs w:val="24"/>
        </w:rPr>
      </w:pPr>
      <w:r w:rsidRPr="004D28EA">
        <w:rPr>
          <w:sz w:val="24"/>
          <w:szCs w:val="24"/>
        </w:rPr>
        <w:t xml:space="preserve">La Unidad de Acceso </w:t>
      </w:r>
      <w:r w:rsidR="001B10D3">
        <w:rPr>
          <w:sz w:val="24"/>
          <w:szCs w:val="24"/>
        </w:rPr>
        <w:t>a la Información Pública realiza</w:t>
      </w:r>
      <w:r w:rsidRPr="004D28EA">
        <w:rPr>
          <w:sz w:val="24"/>
          <w:szCs w:val="24"/>
        </w:rPr>
        <w:t xml:space="preserve"> atención a la ciudadanía </w:t>
      </w:r>
      <w:r w:rsidR="001B10D3">
        <w:rPr>
          <w:sz w:val="24"/>
          <w:szCs w:val="24"/>
        </w:rPr>
        <w:t xml:space="preserve">siendo esta </w:t>
      </w:r>
      <w:r w:rsidRPr="004D28EA">
        <w:rPr>
          <w:sz w:val="24"/>
          <w:szCs w:val="24"/>
        </w:rPr>
        <w:t>de ma</w:t>
      </w:r>
      <w:r w:rsidR="00C264B2">
        <w:rPr>
          <w:sz w:val="24"/>
          <w:szCs w:val="24"/>
        </w:rPr>
        <w:t>nera presencial, vía telefónica o</w:t>
      </w:r>
      <w:r w:rsidRPr="004D28EA">
        <w:rPr>
          <w:sz w:val="24"/>
          <w:szCs w:val="24"/>
        </w:rPr>
        <w:t xml:space="preserve"> mediante correo electrónico, brindando asesoría de diferente tipo. Durante el período comprendido </w:t>
      </w:r>
      <w:r w:rsidR="00BD1373">
        <w:rPr>
          <w:sz w:val="24"/>
          <w:szCs w:val="24"/>
        </w:rPr>
        <w:t>de</w:t>
      </w:r>
      <w:r w:rsidR="00C264B2">
        <w:rPr>
          <w:sz w:val="24"/>
          <w:szCs w:val="24"/>
        </w:rPr>
        <w:t xml:space="preserve"> </w:t>
      </w:r>
      <w:r w:rsidR="00BD1373">
        <w:rPr>
          <w:sz w:val="24"/>
          <w:szCs w:val="24"/>
        </w:rPr>
        <w:t>l</w:t>
      </w:r>
      <w:r w:rsidR="00C264B2">
        <w:rPr>
          <w:sz w:val="24"/>
          <w:szCs w:val="24"/>
        </w:rPr>
        <w:t>os</w:t>
      </w:r>
      <w:r w:rsidR="00BD1373">
        <w:rPr>
          <w:sz w:val="24"/>
          <w:szCs w:val="24"/>
        </w:rPr>
        <w:t xml:space="preserve"> mes</w:t>
      </w:r>
      <w:r w:rsidR="00C264B2">
        <w:rPr>
          <w:sz w:val="24"/>
          <w:szCs w:val="24"/>
        </w:rPr>
        <w:t>es</w:t>
      </w:r>
      <w:r w:rsidR="00BD1373">
        <w:rPr>
          <w:sz w:val="24"/>
          <w:szCs w:val="24"/>
        </w:rPr>
        <w:t xml:space="preserve"> de </w:t>
      </w:r>
      <w:r w:rsidR="002E10C3">
        <w:rPr>
          <w:sz w:val="24"/>
          <w:szCs w:val="24"/>
        </w:rPr>
        <w:t xml:space="preserve">enero hasta abril </w:t>
      </w:r>
      <w:r w:rsidR="001B10D3">
        <w:rPr>
          <w:sz w:val="24"/>
          <w:szCs w:val="24"/>
        </w:rPr>
        <w:t>de 2021</w:t>
      </w:r>
      <w:r w:rsidR="001D6054">
        <w:rPr>
          <w:sz w:val="24"/>
          <w:szCs w:val="24"/>
        </w:rPr>
        <w:t>,</w:t>
      </w:r>
      <w:r w:rsidRPr="004D28EA">
        <w:rPr>
          <w:sz w:val="24"/>
          <w:szCs w:val="24"/>
        </w:rPr>
        <w:t xml:space="preserve"> se b</w:t>
      </w:r>
      <w:r w:rsidR="00416B28">
        <w:rPr>
          <w:sz w:val="24"/>
          <w:szCs w:val="24"/>
        </w:rPr>
        <w:t xml:space="preserve">rindó asesoría a un total de </w:t>
      </w:r>
      <w:r w:rsidR="002E10C3">
        <w:rPr>
          <w:sz w:val="24"/>
          <w:szCs w:val="24"/>
        </w:rPr>
        <w:t>8</w:t>
      </w:r>
      <w:r w:rsidR="00C531B7">
        <w:rPr>
          <w:sz w:val="24"/>
          <w:szCs w:val="24"/>
        </w:rPr>
        <w:t>66</w:t>
      </w:r>
      <w:r w:rsidR="00BD1373">
        <w:rPr>
          <w:sz w:val="24"/>
          <w:szCs w:val="24"/>
        </w:rPr>
        <w:t xml:space="preserve"> </w:t>
      </w:r>
      <w:r w:rsidRPr="004D28EA">
        <w:rPr>
          <w:sz w:val="24"/>
          <w:szCs w:val="24"/>
        </w:rPr>
        <w:t>ciudadanas</w:t>
      </w:r>
      <w:r w:rsidR="00C531B7">
        <w:rPr>
          <w:sz w:val="24"/>
          <w:szCs w:val="24"/>
        </w:rPr>
        <w:t>/os</w:t>
      </w:r>
      <w:r w:rsidRPr="004D28EA">
        <w:rPr>
          <w:sz w:val="24"/>
          <w:szCs w:val="24"/>
        </w:rPr>
        <w:t>.</w:t>
      </w:r>
    </w:p>
    <w:p w:rsidR="004D28EA" w:rsidRDefault="004D28EA" w:rsidP="004D28EA">
      <w:pPr>
        <w:pStyle w:val="Prrafodelista"/>
        <w:jc w:val="both"/>
        <w:rPr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1834"/>
        <w:gridCol w:w="1322"/>
        <w:gridCol w:w="1698"/>
        <w:gridCol w:w="1556"/>
        <w:gridCol w:w="1275"/>
      </w:tblGrid>
      <w:tr w:rsidR="00C90175" w:rsidRPr="001538FD" w:rsidTr="00437513">
        <w:trPr>
          <w:jc w:val="center"/>
        </w:trPr>
        <w:tc>
          <w:tcPr>
            <w:tcW w:w="1834" w:type="dxa"/>
            <w:shd w:val="clear" w:color="auto" w:fill="DBE5F1" w:themeFill="accent1" w:themeFillTint="33"/>
          </w:tcPr>
          <w:p w:rsidR="00C90175" w:rsidRPr="001538FD" w:rsidRDefault="00C90175" w:rsidP="00437513">
            <w:pPr>
              <w:jc w:val="center"/>
              <w:rPr>
                <w:rFonts w:ascii="Calibri" w:hAnsi="Calibri"/>
                <w:b/>
              </w:rPr>
            </w:pPr>
            <w:r w:rsidRPr="001538FD">
              <w:rPr>
                <w:rFonts w:ascii="Calibri" w:hAnsi="Calibri"/>
                <w:b/>
              </w:rPr>
              <w:t>Mes</w:t>
            </w:r>
          </w:p>
        </w:tc>
        <w:tc>
          <w:tcPr>
            <w:tcW w:w="1322" w:type="dxa"/>
            <w:shd w:val="clear" w:color="auto" w:fill="DBE5F1" w:themeFill="accent1" w:themeFillTint="33"/>
          </w:tcPr>
          <w:p w:rsidR="00C90175" w:rsidRPr="001538FD" w:rsidRDefault="00C90175" w:rsidP="00437513">
            <w:pPr>
              <w:jc w:val="center"/>
              <w:rPr>
                <w:rFonts w:ascii="Calibri" w:hAnsi="Calibri"/>
                <w:b/>
              </w:rPr>
            </w:pPr>
            <w:r w:rsidRPr="001538FD">
              <w:rPr>
                <w:rFonts w:ascii="Calibri" w:hAnsi="Calibri"/>
                <w:b/>
              </w:rPr>
              <w:t>Teléfono</w:t>
            </w:r>
          </w:p>
        </w:tc>
        <w:tc>
          <w:tcPr>
            <w:tcW w:w="1698" w:type="dxa"/>
            <w:shd w:val="clear" w:color="auto" w:fill="DBE5F1" w:themeFill="accent1" w:themeFillTint="33"/>
          </w:tcPr>
          <w:p w:rsidR="00C90175" w:rsidRPr="001538FD" w:rsidRDefault="00C90175" w:rsidP="00437513">
            <w:pPr>
              <w:jc w:val="center"/>
              <w:rPr>
                <w:rFonts w:ascii="Calibri" w:hAnsi="Calibri"/>
                <w:b/>
              </w:rPr>
            </w:pPr>
            <w:r w:rsidRPr="001538FD">
              <w:rPr>
                <w:rFonts w:ascii="Calibri" w:hAnsi="Calibri"/>
                <w:b/>
              </w:rPr>
              <w:t>Presencial</w:t>
            </w:r>
          </w:p>
        </w:tc>
        <w:tc>
          <w:tcPr>
            <w:tcW w:w="1556" w:type="dxa"/>
            <w:shd w:val="clear" w:color="auto" w:fill="DBE5F1" w:themeFill="accent1" w:themeFillTint="33"/>
          </w:tcPr>
          <w:p w:rsidR="00C90175" w:rsidRPr="001538FD" w:rsidRDefault="00C90175" w:rsidP="00437513">
            <w:pPr>
              <w:jc w:val="center"/>
              <w:rPr>
                <w:rFonts w:ascii="Calibri" w:hAnsi="Calibri"/>
                <w:b/>
              </w:rPr>
            </w:pPr>
            <w:r w:rsidRPr="001538FD">
              <w:rPr>
                <w:rFonts w:ascii="Calibri" w:hAnsi="Calibri"/>
                <w:b/>
              </w:rPr>
              <w:t>Correo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C90175" w:rsidRPr="001538FD" w:rsidRDefault="00C90175" w:rsidP="00437513">
            <w:pPr>
              <w:jc w:val="center"/>
              <w:rPr>
                <w:rFonts w:ascii="Calibri" w:hAnsi="Calibri"/>
                <w:b/>
              </w:rPr>
            </w:pPr>
            <w:r w:rsidRPr="001538FD">
              <w:rPr>
                <w:rFonts w:ascii="Calibri" w:hAnsi="Calibri"/>
                <w:b/>
              </w:rPr>
              <w:t>Total</w:t>
            </w:r>
          </w:p>
        </w:tc>
      </w:tr>
      <w:tr w:rsidR="00D170C5" w:rsidRPr="001538FD" w:rsidTr="00437513">
        <w:trPr>
          <w:jc w:val="center"/>
        </w:trPr>
        <w:tc>
          <w:tcPr>
            <w:tcW w:w="1834" w:type="dxa"/>
          </w:tcPr>
          <w:p w:rsidR="00D170C5" w:rsidRDefault="001B10D3" w:rsidP="004375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Enero</w:t>
            </w:r>
          </w:p>
        </w:tc>
        <w:tc>
          <w:tcPr>
            <w:tcW w:w="1322" w:type="dxa"/>
          </w:tcPr>
          <w:p w:rsidR="00D170C5" w:rsidRDefault="00015769" w:rsidP="00437513">
            <w:pPr>
              <w:tabs>
                <w:tab w:val="center" w:pos="713"/>
                <w:tab w:val="left" w:pos="121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1698" w:type="dxa"/>
          </w:tcPr>
          <w:p w:rsidR="00D170C5" w:rsidRDefault="00015769" w:rsidP="004375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556" w:type="dxa"/>
          </w:tcPr>
          <w:p w:rsidR="00D170C5" w:rsidRDefault="00015769" w:rsidP="004375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1275" w:type="dxa"/>
          </w:tcPr>
          <w:p w:rsidR="00D170C5" w:rsidRDefault="00015769" w:rsidP="004375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</w:t>
            </w:r>
          </w:p>
        </w:tc>
      </w:tr>
      <w:tr w:rsidR="00C264B2" w:rsidRPr="001538FD" w:rsidTr="00437513">
        <w:trPr>
          <w:jc w:val="center"/>
        </w:trPr>
        <w:tc>
          <w:tcPr>
            <w:tcW w:w="1834" w:type="dxa"/>
          </w:tcPr>
          <w:p w:rsidR="00C264B2" w:rsidRDefault="001B10D3" w:rsidP="004375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Febrero</w:t>
            </w:r>
          </w:p>
        </w:tc>
        <w:tc>
          <w:tcPr>
            <w:tcW w:w="1322" w:type="dxa"/>
          </w:tcPr>
          <w:p w:rsidR="00C264B2" w:rsidRDefault="00015769" w:rsidP="00437513">
            <w:pPr>
              <w:tabs>
                <w:tab w:val="center" w:pos="713"/>
                <w:tab w:val="left" w:pos="121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</w:p>
        </w:tc>
        <w:tc>
          <w:tcPr>
            <w:tcW w:w="1698" w:type="dxa"/>
          </w:tcPr>
          <w:p w:rsidR="00C264B2" w:rsidRDefault="00015769" w:rsidP="004375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556" w:type="dxa"/>
          </w:tcPr>
          <w:p w:rsidR="00C264B2" w:rsidRDefault="00015769" w:rsidP="004375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338</w:t>
            </w:r>
          </w:p>
        </w:tc>
        <w:tc>
          <w:tcPr>
            <w:tcW w:w="1275" w:type="dxa"/>
          </w:tcPr>
          <w:p w:rsidR="00015769" w:rsidRDefault="00015769" w:rsidP="0001576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365</w:t>
            </w:r>
          </w:p>
        </w:tc>
      </w:tr>
      <w:tr w:rsidR="001423DB" w:rsidRPr="001538FD" w:rsidTr="00437513">
        <w:trPr>
          <w:jc w:val="center"/>
        </w:trPr>
        <w:tc>
          <w:tcPr>
            <w:tcW w:w="1834" w:type="dxa"/>
          </w:tcPr>
          <w:p w:rsidR="001423DB" w:rsidRDefault="001B10D3" w:rsidP="001423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Marzo</w:t>
            </w:r>
          </w:p>
        </w:tc>
        <w:tc>
          <w:tcPr>
            <w:tcW w:w="1322" w:type="dxa"/>
          </w:tcPr>
          <w:p w:rsidR="001423DB" w:rsidRDefault="00015769" w:rsidP="00437513">
            <w:pPr>
              <w:tabs>
                <w:tab w:val="center" w:pos="713"/>
                <w:tab w:val="left" w:pos="121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698" w:type="dxa"/>
          </w:tcPr>
          <w:p w:rsidR="001423DB" w:rsidRDefault="00015769" w:rsidP="004375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556" w:type="dxa"/>
          </w:tcPr>
          <w:p w:rsidR="001423DB" w:rsidRDefault="00015769" w:rsidP="004375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223</w:t>
            </w:r>
          </w:p>
        </w:tc>
        <w:tc>
          <w:tcPr>
            <w:tcW w:w="1275" w:type="dxa"/>
          </w:tcPr>
          <w:p w:rsidR="001423DB" w:rsidRDefault="00015769" w:rsidP="004375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223</w:t>
            </w:r>
          </w:p>
        </w:tc>
      </w:tr>
      <w:tr w:rsidR="000D0E82" w:rsidRPr="001538FD" w:rsidTr="00437513">
        <w:trPr>
          <w:jc w:val="center"/>
        </w:trPr>
        <w:tc>
          <w:tcPr>
            <w:tcW w:w="1834" w:type="dxa"/>
          </w:tcPr>
          <w:p w:rsidR="000D0E82" w:rsidRDefault="000D0E82" w:rsidP="001423D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Abril</w:t>
            </w:r>
          </w:p>
        </w:tc>
        <w:tc>
          <w:tcPr>
            <w:tcW w:w="1322" w:type="dxa"/>
          </w:tcPr>
          <w:p w:rsidR="000D0E82" w:rsidRDefault="000D0E82" w:rsidP="00437513">
            <w:pPr>
              <w:tabs>
                <w:tab w:val="center" w:pos="713"/>
                <w:tab w:val="left" w:pos="121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</w:t>
            </w:r>
          </w:p>
        </w:tc>
        <w:tc>
          <w:tcPr>
            <w:tcW w:w="1698" w:type="dxa"/>
          </w:tcPr>
          <w:p w:rsidR="000D0E82" w:rsidRDefault="000D0E82" w:rsidP="004375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1556" w:type="dxa"/>
          </w:tcPr>
          <w:p w:rsidR="000D0E82" w:rsidRDefault="000D0E82" w:rsidP="000D0E8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186</w:t>
            </w:r>
          </w:p>
        </w:tc>
        <w:tc>
          <w:tcPr>
            <w:tcW w:w="1275" w:type="dxa"/>
          </w:tcPr>
          <w:p w:rsidR="000D0E82" w:rsidRDefault="000D0E82" w:rsidP="004375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233</w:t>
            </w:r>
          </w:p>
        </w:tc>
      </w:tr>
      <w:tr w:rsidR="00C90175" w:rsidRPr="001538FD" w:rsidTr="00437513">
        <w:trPr>
          <w:jc w:val="center"/>
        </w:trPr>
        <w:tc>
          <w:tcPr>
            <w:tcW w:w="1834" w:type="dxa"/>
            <w:shd w:val="clear" w:color="auto" w:fill="DBE5F1" w:themeFill="accent1" w:themeFillTint="33"/>
          </w:tcPr>
          <w:p w:rsidR="00C90175" w:rsidRPr="001538FD" w:rsidRDefault="00C90175" w:rsidP="00437513">
            <w:pPr>
              <w:jc w:val="center"/>
              <w:rPr>
                <w:rFonts w:ascii="Calibri" w:hAnsi="Calibri"/>
                <w:b/>
              </w:rPr>
            </w:pPr>
            <w:r w:rsidRPr="001538FD">
              <w:rPr>
                <w:rFonts w:ascii="Calibri" w:hAnsi="Calibri"/>
                <w:b/>
              </w:rPr>
              <w:t>Total:</w:t>
            </w:r>
          </w:p>
        </w:tc>
        <w:tc>
          <w:tcPr>
            <w:tcW w:w="1322" w:type="dxa"/>
            <w:shd w:val="clear" w:color="auto" w:fill="DBE5F1" w:themeFill="accent1" w:themeFillTint="33"/>
          </w:tcPr>
          <w:p w:rsidR="000D0E82" w:rsidRPr="001538FD" w:rsidRDefault="000D0E82" w:rsidP="000D0E8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95</w:t>
            </w:r>
          </w:p>
        </w:tc>
        <w:tc>
          <w:tcPr>
            <w:tcW w:w="1698" w:type="dxa"/>
            <w:shd w:val="clear" w:color="auto" w:fill="DBE5F1" w:themeFill="accent1" w:themeFillTint="33"/>
          </w:tcPr>
          <w:p w:rsidR="00C90175" w:rsidRPr="001538FD" w:rsidRDefault="00015769" w:rsidP="0043751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1556" w:type="dxa"/>
            <w:shd w:val="clear" w:color="auto" w:fill="DBE5F1" w:themeFill="accent1" w:themeFillTint="33"/>
          </w:tcPr>
          <w:p w:rsidR="00C90175" w:rsidRPr="001538FD" w:rsidRDefault="000D0E82" w:rsidP="0043751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771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C90175" w:rsidRPr="001423DB" w:rsidRDefault="000D0E82" w:rsidP="00437513">
            <w:pPr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866</w:t>
            </w:r>
          </w:p>
        </w:tc>
      </w:tr>
    </w:tbl>
    <w:p w:rsidR="004D28EA" w:rsidRDefault="004D28EA" w:rsidP="004D28EA">
      <w:pPr>
        <w:pStyle w:val="Prrafodelista"/>
        <w:jc w:val="both"/>
        <w:rPr>
          <w:sz w:val="24"/>
          <w:szCs w:val="24"/>
        </w:rPr>
      </w:pPr>
    </w:p>
    <w:p w:rsidR="004D28EA" w:rsidRDefault="004D28EA" w:rsidP="004D28EA">
      <w:pPr>
        <w:pStyle w:val="Prrafodelista"/>
        <w:jc w:val="both"/>
        <w:rPr>
          <w:sz w:val="24"/>
          <w:szCs w:val="24"/>
        </w:rPr>
      </w:pPr>
    </w:p>
    <w:p w:rsidR="004D28EA" w:rsidRPr="001D6054" w:rsidRDefault="004D28EA" w:rsidP="004D28EA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D6054">
        <w:rPr>
          <w:b/>
          <w:sz w:val="28"/>
          <w:szCs w:val="28"/>
        </w:rPr>
        <w:t>Sistema de Quejas y Avisos:</w:t>
      </w:r>
    </w:p>
    <w:p w:rsidR="004D28EA" w:rsidRDefault="004D28EA" w:rsidP="004D28EA">
      <w:pPr>
        <w:pStyle w:val="Prrafodelista"/>
        <w:jc w:val="both"/>
        <w:rPr>
          <w:sz w:val="24"/>
          <w:szCs w:val="24"/>
        </w:rPr>
      </w:pPr>
    </w:p>
    <w:p w:rsidR="00CB567A" w:rsidRDefault="00C264B2" w:rsidP="004D28EA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Durante </w:t>
      </w:r>
      <w:r w:rsidR="004D28EA">
        <w:rPr>
          <w:sz w:val="24"/>
          <w:szCs w:val="24"/>
        </w:rPr>
        <w:t>l</w:t>
      </w:r>
      <w:r>
        <w:rPr>
          <w:sz w:val="24"/>
          <w:szCs w:val="24"/>
        </w:rPr>
        <w:t>os</w:t>
      </w:r>
      <w:r w:rsidR="004D28EA">
        <w:rPr>
          <w:sz w:val="24"/>
          <w:szCs w:val="24"/>
        </w:rPr>
        <w:t xml:space="preserve"> </w:t>
      </w:r>
      <w:r w:rsidR="004D28EA" w:rsidRPr="004D28EA">
        <w:rPr>
          <w:sz w:val="24"/>
          <w:szCs w:val="24"/>
        </w:rPr>
        <w:t>mes</w:t>
      </w:r>
      <w:r>
        <w:rPr>
          <w:sz w:val="24"/>
          <w:szCs w:val="24"/>
        </w:rPr>
        <w:t>es</w:t>
      </w:r>
      <w:r w:rsidR="004D28EA" w:rsidRPr="004D28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0D0E82">
        <w:rPr>
          <w:sz w:val="24"/>
          <w:szCs w:val="24"/>
        </w:rPr>
        <w:t xml:space="preserve">enero hasta abril </w:t>
      </w:r>
      <w:r w:rsidR="00C531B7">
        <w:rPr>
          <w:sz w:val="24"/>
          <w:szCs w:val="24"/>
        </w:rPr>
        <w:t>de 2021,</w:t>
      </w:r>
      <w:r w:rsidR="00416B28">
        <w:rPr>
          <w:sz w:val="24"/>
          <w:szCs w:val="24"/>
        </w:rPr>
        <w:t xml:space="preserve"> se</w:t>
      </w:r>
      <w:r w:rsidR="00BD1373">
        <w:rPr>
          <w:sz w:val="24"/>
          <w:szCs w:val="24"/>
        </w:rPr>
        <w:t xml:space="preserve"> </w:t>
      </w:r>
      <w:r>
        <w:rPr>
          <w:sz w:val="24"/>
          <w:szCs w:val="24"/>
        </w:rPr>
        <w:t>ha recibido</w:t>
      </w:r>
      <w:r w:rsidR="00416B28">
        <w:rPr>
          <w:sz w:val="24"/>
          <w:szCs w:val="24"/>
        </w:rPr>
        <w:t xml:space="preserve"> </w:t>
      </w:r>
      <w:r w:rsidR="000D0E82">
        <w:rPr>
          <w:sz w:val="24"/>
          <w:szCs w:val="24"/>
        </w:rPr>
        <w:t>siete (7</w:t>
      </w:r>
      <w:r>
        <w:rPr>
          <w:sz w:val="24"/>
          <w:szCs w:val="24"/>
        </w:rPr>
        <w:t>)</w:t>
      </w:r>
      <w:r w:rsidR="00416B28">
        <w:rPr>
          <w:sz w:val="24"/>
          <w:szCs w:val="24"/>
        </w:rPr>
        <w:t xml:space="preserve"> queja</w:t>
      </w:r>
      <w:r w:rsidR="00761C62">
        <w:rPr>
          <w:sz w:val="24"/>
          <w:szCs w:val="24"/>
        </w:rPr>
        <w:t>s, en relación al servicio y atención brindada</w:t>
      </w:r>
      <w:r w:rsidR="00CB567A">
        <w:rPr>
          <w:sz w:val="24"/>
          <w:szCs w:val="24"/>
        </w:rPr>
        <w:t xml:space="preserve"> en los </w:t>
      </w:r>
      <w:r w:rsidR="00C531B7">
        <w:rPr>
          <w:sz w:val="24"/>
          <w:szCs w:val="24"/>
        </w:rPr>
        <w:t>c</w:t>
      </w:r>
      <w:r w:rsidR="00CB567A">
        <w:rPr>
          <w:sz w:val="24"/>
          <w:szCs w:val="24"/>
        </w:rPr>
        <w:t>entros de Servicios de  RNPN</w:t>
      </w:r>
      <w:r w:rsidR="00C531B7">
        <w:rPr>
          <w:sz w:val="24"/>
          <w:szCs w:val="24"/>
        </w:rPr>
        <w:t xml:space="preserve"> y oficina central</w:t>
      </w:r>
      <w:r w:rsidR="00CB567A">
        <w:rPr>
          <w:sz w:val="24"/>
          <w:szCs w:val="24"/>
        </w:rPr>
        <w:t xml:space="preserve">. </w:t>
      </w:r>
      <w:r w:rsidR="00616C79">
        <w:rPr>
          <w:sz w:val="24"/>
          <w:szCs w:val="24"/>
        </w:rPr>
        <w:t>De</w:t>
      </w:r>
      <w:r w:rsidR="00CB567A">
        <w:rPr>
          <w:sz w:val="24"/>
          <w:szCs w:val="24"/>
        </w:rPr>
        <w:t xml:space="preserve"> </w:t>
      </w:r>
      <w:r w:rsidR="00616C79">
        <w:rPr>
          <w:sz w:val="24"/>
          <w:szCs w:val="24"/>
        </w:rPr>
        <w:t>igual forma se ha habilitado</w:t>
      </w:r>
      <w:r w:rsidR="00CB567A">
        <w:rPr>
          <w:sz w:val="24"/>
          <w:szCs w:val="24"/>
        </w:rPr>
        <w:t xml:space="preserve"> la </w:t>
      </w:r>
      <w:r w:rsidR="00616C79">
        <w:rPr>
          <w:sz w:val="24"/>
          <w:szCs w:val="24"/>
        </w:rPr>
        <w:t>página</w:t>
      </w:r>
      <w:r w:rsidR="00CB567A">
        <w:rPr>
          <w:sz w:val="24"/>
          <w:szCs w:val="24"/>
        </w:rPr>
        <w:t xml:space="preserve"> web  </w:t>
      </w:r>
      <w:hyperlink r:id="rId7" w:history="1">
        <w:r w:rsidR="00C531B7" w:rsidRPr="00C531B7">
          <w:rPr>
            <w:rStyle w:val="Hipervnculo"/>
            <w:sz w:val="24"/>
            <w:szCs w:val="24"/>
          </w:rPr>
          <w:t>https://www.rnpn.gob.sv/quejas-o-sugerencias/</w:t>
        </w:r>
      </w:hyperlink>
      <w:r w:rsidR="00C531B7">
        <w:rPr>
          <w:sz w:val="24"/>
          <w:szCs w:val="24"/>
        </w:rPr>
        <w:t xml:space="preserve"> </w:t>
      </w:r>
      <w:r w:rsidR="00CB567A">
        <w:rPr>
          <w:sz w:val="24"/>
          <w:szCs w:val="24"/>
        </w:rPr>
        <w:t xml:space="preserve">para que la ciudadanía haga efectivo sus quejas o sugerencias en cuanto a los servicios que brinda la institución. </w:t>
      </w:r>
    </w:p>
    <w:p w:rsidR="00CB567A" w:rsidRDefault="00CB567A" w:rsidP="004D28EA">
      <w:pPr>
        <w:pStyle w:val="Prrafodelista"/>
        <w:jc w:val="both"/>
        <w:rPr>
          <w:sz w:val="24"/>
          <w:szCs w:val="24"/>
        </w:rPr>
      </w:pPr>
    </w:p>
    <w:p w:rsidR="001D6054" w:rsidRDefault="001D6054" w:rsidP="001D6054">
      <w:pPr>
        <w:pStyle w:val="Prrafodelista"/>
        <w:jc w:val="both"/>
        <w:rPr>
          <w:sz w:val="24"/>
          <w:szCs w:val="24"/>
        </w:rPr>
      </w:pPr>
    </w:p>
    <w:p w:rsidR="001D6054" w:rsidRDefault="001D6054" w:rsidP="001D6054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D6054" w:rsidRDefault="001D6054" w:rsidP="001D6054">
      <w:pPr>
        <w:pStyle w:val="Prrafodelista"/>
        <w:jc w:val="both"/>
        <w:rPr>
          <w:sz w:val="24"/>
          <w:szCs w:val="24"/>
        </w:rPr>
      </w:pPr>
    </w:p>
    <w:p w:rsidR="001D6054" w:rsidRDefault="001D6054" w:rsidP="001D6054">
      <w:pPr>
        <w:pStyle w:val="Prrafodelista"/>
        <w:jc w:val="both"/>
        <w:rPr>
          <w:sz w:val="24"/>
          <w:szCs w:val="24"/>
        </w:rPr>
      </w:pPr>
    </w:p>
    <w:sectPr w:rsidR="001D6054" w:rsidSect="0096120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C5A" w:rsidRDefault="00F55C5A" w:rsidP="001F74CF">
      <w:pPr>
        <w:spacing w:after="0" w:line="240" w:lineRule="auto"/>
      </w:pPr>
      <w:r>
        <w:separator/>
      </w:r>
    </w:p>
  </w:endnote>
  <w:endnote w:type="continuationSeparator" w:id="1">
    <w:p w:rsidR="00F55C5A" w:rsidRDefault="00F55C5A" w:rsidP="001F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C5A" w:rsidRDefault="00F55C5A" w:rsidP="001F74CF">
      <w:pPr>
        <w:spacing w:after="0" w:line="240" w:lineRule="auto"/>
      </w:pPr>
      <w:r>
        <w:separator/>
      </w:r>
    </w:p>
  </w:footnote>
  <w:footnote w:type="continuationSeparator" w:id="1">
    <w:p w:rsidR="00F55C5A" w:rsidRDefault="00F55C5A" w:rsidP="001F7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4CF" w:rsidRDefault="001F74CF">
    <w:pPr>
      <w:pStyle w:val="Encabezado"/>
    </w:pPr>
    <w:r w:rsidRPr="001F74CF">
      <w:rPr>
        <w:noProof/>
        <w:lang w:eastAsia="es-SV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2288171</wp:posOffset>
          </wp:positionH>
          <wp:positionV relativeFrom="paragraph">
            <wp:posOffset>-3013</wp:posOffset>
          </wp:positionV>
          <wp:extent cx="2277582" cy="435935"/>
          <wp:effectExtent l="19050" t="0" r="0" b="0"/>
          <wp:wrapSquare wrapText="bothSides"/>
          <wp:docPr id="6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520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F74CF">
      <w:rPr>
        <w:noProof/>
        <w:lang w:eastAsia="es-SV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1469464</wp:posOffset>
          </wp:positionH>
          <wp:positionV relativeFrom="paragraph">
            <wp:posOffset>-215664</wp:posOffset>
          </wp:positionV>
          <wp:extent cx="819017" cy="839972"/>
          <wp:effectExtent l="19050" t="0" r="1905" b="0"/>
          <wp:wrapSquare wrapText="bothSides"/>
          <wp:docPr id="10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34E1"/>
    <w:multiLevelType w:val="hybridMultilevel"/>
    <w:tmpl w:val="524CC2AA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E34DE"/>
    <w:multiLevelType w:val="hybridMultilevel"/>
    <w:tmpl w:val="D96C9C0E"/>
    <w:lvl w:ilvl="0" w:tplc="4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F74CF"/>
    <w:rsid w:val="00010D7F"/>
    <w:rsid w:val="00015769"/>
    <w:rsid w:val="00092F16"/>
    <w:rsid w:val="000D0E82"/>
    <w:rsid w:val="001423DB"/>
    <w:rsid w:val="001464BD"/>
    <w:rsid w:val="001622E8"/>
    <w:rsid w:val="001B10D3"/>
    <w:rsid w:val="001D5140"/>
    <w:rsid w:val="001D6054"/>
    <w:rsid w:val="001E4A9E"/>
    <w:rsid w:val="001F5077"/>
    <w:rsid w:val="001F74CF"/>
    <w:rsid w:val="002264C6"/>
    <w:rsid w:val="002506BB"/>
    <w:rsid w:val="002E10C3"/>
    <w:rsid w:val="00363C3F"/>
    <w:rsid w:val="004122B7"/>
    <w:rsid w:val="00416B28"/>
    <w:rsid w:val="00484BDF"/>
    <w:rsid w:val="004D28EA"/>
    <w:rsid w:val="00592D06"/>
    <w:rsid w:val="005E27F6"/>
    <w:rsid w:val="005E69CA"/>
    <w:rsid w:val="00616C79"/>
    <w:rsid w:val="006C1139"/>
    <w:rsid w:val="006D5C19"/>
    <w:rsid w:val="006D7D1E"/>
    <w:rsid w:val="0073194F"/>
    <w:rsid w:val="00761C62"/>
    <w:rsid w:val="0083117A"/>
    <w:rsid w:val="00836125"/>
    <w:rsid w:val="00844D8C"/>
    <w:rsid w:val="008979C4"/>
    <w:rsid w:val="00961202"/>
    <w:rsid w:val="00977091"/>
    <w:rsid w:val="00984962"/>
    <w:rsid w:val="009D70CA"/>
    <w:rsid w:val="00A117B5"/>
    <w:rsid w:val="00A62106"/>
    <w:rsid w:val="00B13F09"/>
    <w:rsid w:val="00BA7A78"/>
    <w:rsid w:val="00BD1373"/>
    <w:rsid w:val="00C264B2"/>
    <w:rsid w:val="00C33D0A"/>
    <w:rsid w:val="00C46E7F"/>
    <w:rsid w:val="00C531B7"/>
    <w:rsid w:val="00C90175"/>
    <w:rsid w:val="00CB567A"/>
    <w:rsid w:val="00D170C5"/>
    <w:rsid w:val="00D337B5"/>
    <w:rsid w:val="00E07F99"/>
    <w:rsid w:val="00E1639E"/>
    <w:rsid w:val="00E31405"/>
    <w:rsid w:val="00E51760"/>
    <w:rsid w:val="00E66440"/>
    <w:rsid w:val="00EB492E"/>
    <w:rsid w:val="00EF69D8"/>
    <w:rsid w:val="00F55C5A"/>
    <w:rsid w:val="00F6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2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F74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F74CF"/>
  </w:style>
  <w:style w:type="paragraph" w:styleId="Piedepgina">
    <w:name w:val="footer"/>
    <w:basedOn w:val="Normal"/>
    <w:link w:val="PiedepginaCar"/>
    <w:uiPriority w:val="99"/>
    <w:semiHidden/>
    <w:unhideWhenUsed/>
    <w:rsid w:val="001F74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F74CF"/>
  </w:style>
  <w:style w:type="paragraph" w:styleId="Prrafodelista">
    <w:name w:val="List Paragraph"/>
    <w:basedOn w:val="Normal"/>
    <w:uiPriority w:val="34"/>
    <w:qFormat/>
    <w:rsid w:val="004D28E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D28E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1D60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C531B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531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npn.gob.sv/quejas-o-sugerenci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fromero</dc:creator>
  <cp:lastModifiedBy>aerodriguez</cp:lastModifiedBy>
  <cp:revision>3</cp:revision>
  <dcterms:created xsi:type="dcterms:W3CDTF">2021-08-16T15:13:00Z</dcterms:created>
  <dcterms:modified xsi:type="dcterms:W3CDTF">2021-08-16T15:22:00Z</dcterms:modified>
</cp:coreProperties>
</file>