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="-152" w:tblpY="-587"/>
        <w:tblW w:w="18394" w:type="dxa"/>
        <w:tblLayout w:type="fixed"/>
        <w:tblLook w:val="04A0" w:firstRow="1" w:lastRow="0" w:firstColumn="1" w:lastColumn="0" w:noHBand="0" w:noVBand="1"/>
      </w:tblPr>
      <w:tblGrid>
        <w:gridCol w:w="1242"/>
        <w:gridCol w:w="1447"/>
        <w:gridCol w:w="1275"/>
        <w:gridCol w:w="1560"/>
        <w:gridCol w:w="2693"/>
        <w:gridCol w:w="992"/>
        <w:gridCol w:w="1701"/>
        <w:gridCol w:w="1418"/>
        <w:gridCol w:w="3118"/>
        <w:gridCol w:w="1559"/>
        <w:gridCol w:w="1389"/>
      </w:tblGrid>
      <w:tr w:rsidR="00760814" w:rsidTr="00E05FCB">
        <w:trPr>
          <w:trHeight w:val="1261"/>
        </w:trPr>
        <w:tc>
          <w:tcPr>
            <w:tcW w:w="18394" w:type="dxa"/>
            <w:gridSpan w:val="11"/>
            <w:vAlign w:val="center"/>
          </w:tcPr>
          <w:p w:rsidR="00760814" w:rsidRPr="00033EB8" w:rsidRDefault="00B90852" w:rsidP="00E05FCB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CF6F9B">
              <w:rPr>
                <w:noProof/>
                <w:lang w:val="es-ES" w:eastAsia="es-ES"/>
              </w:rPr>
              <w:drawing>
                <wp:inline distT="0" distB="0" distL="0" distR="0">
                  <wp:extent cx="731520" cy="649224"/>
                  <wp:effectExtent l="19050" t="0" r="0" b="0"/>
                  <wp:docPr id="2" name="0 Imagen" descr="Copia de LOGO FINAL TRIBUNA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ia de LOGO FINAL TRIBUNAL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t xml:space="preserve">           </w:t>
            </w:r>
            <w:r w:rsidR="00CF6F9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</w:t>
            </w:r>
            <w:r w:rsidR="00CF6F9B">
              <w:rPr>
                <w:sz w:val="40"/>
                <w:szCs w:val="40"/>
              </w:rPr>
              <w:t xml:space="preserve">                      </w:t>
            </w:r>
            <w:r>
              <w:rPr>
                <w:sz w:val="40"/>
                <w:szCs w:val="40"/>
              </w:rPr>
              <w:t xml:space="preserve">  </w:t>
            </w:r>
            <w:r w:rsidR="00033EB8">
              <w:rPr>
                <w:sz w:val="40"/>
                <w:szCs w:val="40"/>
              </w:rPr>
              <w:t xml:space="preserve">              </w:t>
            </w:r>
            <w:r>
              <w:rPr>
                <w:sz w:val="40"/>
                <w:szCs w:val="40"/>
              </w:rPr>
              <w:t xml:space="preserve"> </w:t>
            </w:r>
            <w:r w:rsidR="00760814" w:rsidRPr="00033EB8">
              <w:rPr>
                <w:b/>
                <w:sz w:val="24"/>
                <w:szCs w:val="24"/>
              </w:rPr>
              <w:t xml:space="preserve">ÍNDICE DE INFORMACIÓN RESERVADA </w:t>
            </w:r>
            <w:r w:rsidRPr="00033EB8">
              <w:rPr>
                <w:b/>
                <w:sz w:val="24"/>
                <w:szCs w:val="24"/>
              </w:rPr>
              <w:t xml:space="preserve"> </w:t>
            </w:r>
            <w:r w:rsidR="00B87E94" w:rsidRPr="00033EB8">
              <w:rPr>
                <w:b/>
                <w:sz w:val="24"/>
                <w:szCs w:val="24"/>
              </w:rPr>
              <w:t xml:space="preserve">               </w:t>
            </w:r>
            <w:r w:rsidR="00CF6F9B" w:rsidRPr="00033EB8">
              <w:rPr>
                <w:b/>
                <w:sz w:val="24"/>
                <w:szCs w:val="24"/>
              </w:rPr>
              <w:t xml:space="preserve">                 </w:t>
            </w:r>
            <w:r w:rsidR="00033EB8">
              <w:rPr>
                <w:b/>
                <w:sz w:val="24"/>
                <w:szCs w:val="24"/>
              </w:rPr>
              <w:t xml:space="preserve">                                </w:t>
            </w:r>
            <w:r w:rsidR="00CF6F9B" w:rsidRPr="00033EB8">
              <w:rPr>
                <w:b/>
                <w:sz w:val="24"/>
                <w:szCs w:val="24"/>
              </w:rPr>
              <w:t xml:space="preserve">                     </w:t>
            </w:r>
            <w:r w:rsidR="00B87E94" w:rsidRPr="00033EB8">
              <w:rPr>
                <w:b/>
                <w:sz w:val="24"/>
                <w:szCs w:val="24"/>
              </w:rPr>
              <w:t xml:space="preserve"> </w:t>
            </w:r>
            <w:r w:rsidRPr="00033EB8">
              <w:rPr>
                <w:b/>
                <w:sz w:val="24"/>
                <w:szCs w:val="24"/>
              </w:rPr>
              <w:t xml:space="preserve">  </w:t>
            </w:r>
            <w:r w:rsidR="00B87E94" w:rsidRPr="00033EB8">
              <w:rPr>
                <w:b/>
                <w:sz w:val="24"/>
                <w:szCs w:val="24"/>
              </w:rPr>
              <w:t xml:space="preserve">        </w:t>
            </w:r>
            <w:r w:rsidRPr="00033EB8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657225" cy="657225"/>
                  <wp:effectExtent l="19050" t="0" r="9525" b="0"/>
                  <wp:docPr id="3" name="2 Imagen" descr="escudodeelsalv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deelsalvado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E94" w:rsidRPr="00033EB8" w:rsidRDefault="00033EB8" w:rsidP="00E05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87E94" w:rsidRDefault="00B87E94" w:rsidP="00E05FCB">
            <w:pPr>
              <w:jc w:val="center"/>
            </w:pPr>
          </w:p>
        </w:tc>
      </w:tr>
      <w:tr w:rsidR="00760814" w:rsidTr="00E05FCB">
        <w:trPr>
          <w:trHeight w:val="292"/>
        </w:trPr>
        <w:tc>
          <w:tcPr>
            <w:tcW w:w="18394" w:type="dxa"/>
            <w:gridSpan w:val="11"/>
          </w:tcPr>
          <w:p w:rsidR="00223EE0" w:rsidRDefault="00B90852" w:rsidP="00C47C48">
            <w:pPr>
              <w:jc w:val="center"/>
            </w:pPr>
            <w:r>
              <w:t xml:space="preserve">Actualizado </w:t>
            </w:r>
            <w:r w:rsidR="002B7F04">
              <w:t xml:space="preserve">a </w:t>
            </w:r>
            <w:r w:rsidR="00C47C48">
              <w:t>diciembre</w:t>
            </w:r>
            <w:bookmarkStart w:id="0" w:name="_GoBack"/>
            <w:bookmarkEnd w:id="0"/>
            <w:r w:rsidR="002B7F04">
              <w:t>/</w:t>
            </w:r>
            <w:r>
              <w:t>201</w:t>
            </w:r>
            <w:r w:rsidR="005C47C2">
              <w:t>5</w:t>
            </w:r>
          </w:p>
        </w:tc>
      </w:tr>
      <w:tr w:rsidR="00AE086C" w:rsidTr="00E05FCB">
        <w:trPr>
          <w:trHeight w:val="848"/>
        </w:trPr>
        <w:tc>
          <w:tcPr>
            <w:tcW w:w="1242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Numero Correlativo</w:t>
            </w:r>
          </w:p>
        </w:tc>
        <w:tc>
          <w:tcPr>
            <w:tcW w:w="1447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Unidad administrativa</w:t>
            </w:r>
          </w:p>
        </w:tc>
        <w:tc>
          <w:tcPr>
            <w:tcW w:w="1275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Responsable de la Reserva</w:t>
            </w:r>
          </w:p>
        </w:tc>
        <w:tc>
          <w:tcPr>
            <w:tcW w:w="1560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Numero Declaración de Reserva</w:t>
            </w:r>
          </w:p>
        </w:tc>
        <w:tc>
          <w:tcPr>
            <w:tcW w:w="2693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Nombre del Expediente y/o documento reservado</w:t>
            </w:r>
          </w:p>
        </w:tc>
        <w:tc>
          <w:tcPr>
            <w:tcW w:w="992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Tipo de Reserva</w:t>
            </w:r>
          </w:p>
        </w:tc>
        <w:tc>
          <w:tcPr>
            <w:tcW w:w="1701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Detalle de Reserva Parcial</w:t>
            </w:r>
          </w:p>
        </w:tc>
        <w:tc>
          <w:tcPr>
            <w:tcW w:w="1418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Causal de Reserva</w:t>
            </w:r>
          </w:p>
          <w:p w:rsidR="00B90852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(Art</w:t>
            </w:r>
            <w:r w:rsidR="005771F9">
              <w:rPr>
                <w:b/>
                <w:sz w:val="20"/>
                <w:szCs w:val="20"/>
              </w:rPr>
              <w:t>.</w:t>
            </w:r>
            <w:r w:rsidRPr="00323DC4">
              <w:rPr>
                <w:b/>
                <w:sz w:val="20"/>
                <w:szCs w:val="20"/>
              </w:rPr>
              <w:t xml:space="preserve"> 19LAIP)</w:t>
            </w:r>
          </w:p>
        </w:tc>
        <w:tc>
          <w:tcPr>
            <w:tcW w:w="3118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Motivo de Reserva</w:t>
            </w:r>
          </w:p>
        </w:tc>
        <w:tc>
          <w:tcPr>
            <w:tcW w:w="1559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Fecha de Clasificación de la Información</w:t>
            </w:r>
          </w:p>
        </w:tc>
        <w:tc>
          <w:tcPr>
            <w:tcW w:w="1389" w:type="dxa"/>
            <w:vAlign w:val="center"/>
          </w:tcPr>
          <w:p w:rsidR="00760814" w:rsidRPr="00323DC4" w:rsidRDefault="00B90852" w:rsidP="00E05FCB">
            <w:pPr>
              <w:jc w:val="center"/>
              <w:rPr>
                <w:b/>
                <w:sz w:val="20"/>
                <w:szCs w:val="20"/>
              </w:rPr>
            </w:pPr>
            <w:r w:rsidRPr="00323DC4">
              <w:rPr>
                <w:b/>
                <w:sz w:val="20"/>
                <w:szCs w:val="20"/>
              </w:rPr>
              <w:t>Plazo de Reserva</w:t>
            </w:r>
          </w:p>
        </w:tc>
      </w:tr>
      <w:tr w:rsidR="00E8391C" w:rsidTr="00E05FCB">
        <w:trPr>
          <w:trHeight w:val="6249"/>
        </w:trPr>
        <w:tc>
          <w:tcPr>
            <w:tcW w:w="1242" w:type="dxa"/>
          </w:tcPr>
          <w:p w:rsidR="005828AE" w:rsidRPr="0006419B" w:rsidRDefault="005828AE" w:rsidP="00E05FCB">
            <w:pPr>
              <w:jc w:val="center"/>
            </w:pPr>
          </w:p>
          <w:p w:rsidR="00E8391C" w:rsidRPr="0006419B" w:rsidRDefault="00E8391C" w:rsidP="00E05FCB">
            <w:pPr>
              <w:jc w:val="center"/>
            </w:pPr>
            <w:r w:rsidRPr="0006419B">
              <w:t>1</w:t>
            </w:r>
          </w:p>
        </w:tc>
        <w:tc>
          <w:tcPr>
            <w:tcW w:w="1447" w:type="dxa"/>
          </w:tcPr>
          <w:p w:rsidR="005828AE" w:rsidRDefault="005828AE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275" w:type="dxa"/>
          </w:tcPr>
          <w:p w:rsidR="005828AE" w:rsidRDefault="005828AE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Lic</w:t>
            </w:r>
            <w:r w:rsidR="005C47C2">
              <w:t>da</w:t>
            </w:r>
            <w:r>
              <w:t xml:space="preserve">. </w:t>
            </w:r>
            <w:r w:rsidR="005C47C2">
              <w:t>Wendy Mulato/ Jefa Unidad de 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60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DR/001/201</w:t>
            </w:r>
            <w:r w:rsidR="005C47C2">
              <w:t>5</w:t>
            </w:r>
          </w:p>
        </w:tc>
        <w:tc>
          <w:tcPr>
            <w:tcW w:w="2693" w:type="dxa"/>
          </w:tcPr>
          <w:p w:rsidR="00E8391C" w:rsidRDefault="00E8391C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>Expedientes de procedimientos administrativos sancionadores correspondientes a los años 2007 a 2015, incluyendo los escritos de los intervinientes e informes de autoridades públicas así como los anexos de los mismos</w:t>
            </w: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</w:p>
          <w:p w:rsidR="005C47C2" w:rsidRPr="00AE086C" w:rsidRDefault="005C47C2" w:rsidP="00E05FCB">
            <w:pPr>
              <w:jc w:val="center"/>
            </w:pPr>
          </w:p>
          <w:p w:rsidR="005771F9" w:rsidRDefault="005771F9" w:rsidP="00E05FCB">
            <w:pPr>
              <w:jc w:val="center"/>
            </w:pPr>
          </w:p>
          <w:p w:rsidR="005771F9" w:rsidRDefault="005771F9" w:rsidP="00E05FCB">
            <w:pPr>
              <w:jc w:val="center"/>
            </w:pPr>
          </w:p>
          <w:p w:rsidR="005771F9" w:rsidRPr="00AE086C" w:rsidRDefault="005771F9" w:rsidP="00E0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391C" w:rsidRDefault="00E8391C" w:rsidP="00E05FCB">
            <w:pPr>
              <w:jc w:val="center"/>
            </w:pPr>
          </w:p>
          <w:p w:rsidR="00E8391C" w:rsidRDefault="005771F9" w:rsidP="00E05FCB">
            <w:pPr>
              <w:jc w:val="center"/>
            </w:pPr>
            <w:r>
              <w:t>Total</w:t>
            </w:r>
          </w:p>
        </w:tc>
        <w:tc>
          <w:tcPr>
            <w:tcW w:w="1701" w:type="dxa"/>
          </w:tcPr>
          <w:p w:rsidR="00E8391C" w:rsidRDefault="00E8391C" w:rsidP="00E05FCB">
            <w:pPr>
              <w:jc w:val="center"/>
            </w:pPr>
          </w:p>
          <w:p w:rsidR="008C6202" w:rsidRDefault="008C6202" w:rsidP="00E05FCB">
            <w:pPr>
              <w:jc w:val="center"/>
            </w:pPr>
            <w:r>
              <w:t>N/A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418" w:type="dxa"/>
          </w:tcPr>
          <w:p w:rsidR="00E8391C" w:rsidRDefault="00E8391C" w:rsidP="00E05FCB">
            <w:pPr>
              <w:jc w:val="center"/>
            </w:pPr>
          </w:p>
          <w:p w:rsidR="00E8391C" w:rsidRPr="00E8391C" w:rsidRDefault="00E8391C" w:rsidP="00E05FCB">
            <w:pPr>
              <w:jc w:val="center"/>
              <w:rPr>
                <w:lang w:val="en-US"/>
              </w:rPr>
            </w:pPr>
            <w:r w:rsidRPr="00E8391C">
              <w:rPr>
                <w:lang w:val="en-US"/>
              </w:rPr>
              <w:t xml:space="preserve">Art. 19 Lit. </w:t>
            </w:r>
            <w:r w:rsidR="00CE1D51" w:rsidRPr="00E8391C">
              <w:rPr>
                <w:lang w:val="en-US"/>
              </w:rPr>
              <w:t xml:space="preserve"> </w:t>
            </w:r>
            <w:r w:rsidRPr="00E8391C">
              <w:rPr>
                <w:lang w:val="en-US"/>
              </w:rPr>
              <w:t xml:space="preserve">f) g) </w:t>
            </w:r>
          </w:p>
        </w:tc>
        <w:tc>
          <w:tcPr>
            <w:tcW w:w="3118" w:type="dxa"/>
          </w:tcPr>
          <w:p w:rsidR="00E8391C" w:rsidRPr="005771F9" w:rsidRDefault="00E8391C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 xml:space="preserve">Evitar el entorpecimiento de las </w:t>
            </w:r>
          </w:p>
          <w:p w:rsidR="005C47C2" w:rsidRDefault="005C47C2" w:rsidP="00E05FCB">
            <w:pPr>
              <w:jc w:val="center"/>
            </w:pPr>
            <w:r>
              <w:t>funciones estatales en el procedimiento administrativo en curso, asimismo contienen opiniones y recomendaciones que forman parte del procedimiento deliberativo del procedimiento administrativo sin existir decisión definitiva</w:t>
            </w:r>
          </w:p>
          <w:p w:rsidR="005771F9" w:rsidRDefault="005771F9" w:rsidP="00E05FCB">
            <w:pPr>
              <w:jc w:val="center"/>
            </w:pPr>
          </w:p>
          <w:p w:rsidR="001F1E08" w:rsidRDefault="001F1E08" w:rsidP="00E05FCB">
            <w:pPr>
              <w:jc w:val="center"/>
            </w:pPr>
          </w:p>
          <w:p w:rsidR="001F1E08" w:rsidRDefault="001F1E08" w:rsidP="00E05FCB"/>
        </w:tc>
        <w:tc>
          <w:tcPr>
            <w:tcW w:w="1559" w:type="dxa"/>
          </w:tcPr>
          <w:p w:rsidR="00E8391C" w:rsidRDefault="00E8391C" w:rsidP="00E05FCB">
            <w:pPr>
              <w:jc w:val="center"/>
            </w:pPr>
          </w:p>
          <w:p w:rsidR="00E8391C" w:rsidRDefault="005C47C2" w:rsidP="00E05FCB">
            <w:pPr>
              <w:jc w:val="center"/>
            </w:pPr>
            <w:r>
              <w:t>16</w:t>
            </w:r>
            <w:r w:rsidR="00E8391C">
              <w:t>/</w:t>
            </w:r>
            <w:r w:rsidR="005828AE">
              <w:t>0</w:t>
            </w:r>
            <w:r>
              <w:t>1</w:t>
            </w:r>
            <w:r w:rsidR="00E8391C">
              <w:t>/201</w:t>
            </w:r>
            <w:r>
              <w:t>5</w:t>
            </w:r>
          </w:p>
        </w:tc>
        <w:tc>
          <w:tcPr>
            <w:tcW w:w="1389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7 años</w:t>
            </w:r>
          </w:p>
        </w:tc>
      </w:tr>
      <w:tr w:rsidR="00E8391C" w:rsidTr="00E05FCB">
        <w:trPr>
          <w:trHeight w:val="70"/>
        </w:trPr>
        <w:tc>
          <w:tcPr>
            <w:tcW w:w="1242" w:type="dxa"/>
          </w:tcPr>
          <w:p w:rsidR="001F1E08" w:rsidRDefault="001F1E08" w:rsidP="00E05FCB">
            <w:pPr>
              <w:jc w:val="center"/>
            </w:pPr>
          </w:p>
          <w:p w:rsidR="00E8391C" w:rsidRPr="0006419B" w:rsidRDefault="00E8391C" w:rsidP="00E05FCB">
            <w:pPr>
              <w:jc w:val="center"/>
            </w:pPr>
            <w:r w:rsidRPr="0006419B">
              <w:t>2</w:t>
            </w:r>
          </w:p>
        </w:tc>
        <w:tc>
          <w:tcPr>
            <w:tcW w:w="1447" w:type="dxa"/>
          </w:tcPr>
          <w:p w:rsidR="001F1E08" w:rsidRDefault="001F1E08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275" w:type="dxa"/>
          </w:tcPr>
          <w:p w:rsidR="001F1E08" w:rsidRDefault="001F1E08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>Licda. Wendy Mulato/ Jefa Unidad de 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60" w:type="dxa"/>
          </w:tcPr>
          <w:p w:rsidR="001F1E08" w:rsidRDefault="001F1E08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DR/00</w:t>
            </w:r>
            <w:r w:rsidR="00CE1D51">
              <w:t>2</w:t>
            </w:r>
            <w:r>
              <w:t>/201</w:t>
            </w:r>
            <w:r w:rsidR="0053450A">
              <w:t>5</w:t>
            </w:r>
          </w:p>
        </w:tc>
        <w:tc>
          <w:tcPr>
            <w:tcW w:w="2693" w:type="dxa"/>
          </w:tcPr>
          <w:p w:rsidR="001F1E08" w:rsidRDefault="001F1E08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 w:rsidRPr="00AE086C">
              <w:t>Memorándums,</w:t>
            </w:r>
            <w:r>
              <w:t xml:space="preserve"> notas y otras comunicaciones tanto físicas como electrónicas enviados y recibidos por</w:t>
            </w:r>
            <w:r w:rsidRPr="00AE086C">
              <w:t xml:space="preserve"> el personal de la Unidad de Ética Legal, incluyendo los documentos o archivos electrónicos adjuntos, relacionados con el inicio o el trámite de investigaciones preliminares y procedimientos administrativos sancionadores correspondientes a los año 200</w:t>
            </w:r>
            <w:r>
              <w:t>7</w:t>
            </w:r>
            <w:r w:rsidRPr="00AE086C">
              <w:t xml:space="preserve"> a 201</w:t>
            </w:r>
            <w:r>
              <w:t>5</w:t>
            </w:r>
            <w:r w:rsidRPr="00AE086C">
              <w:t xml:space="preserve"> o en que se requiere la emisión de una opinión o dictamen legal</w:t>
            </w:r>
          </w:p>
          <w:p w:rsidR="00E8391C" w:rsidRPr="00AE086C" w:rsidRDefault="00E8391C" w:rsidP="00E0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1E08" w:rsidRDefault="001F1E08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Total</w:t>
            </w:r>
          </w:p>
        </w:tc>
        <w:tc>
          <w:tcPr>
            <w:tcW w:w="1701" w:type="dxa"/>
          </w:tcPr>
          <w:p w:rsidR="001F1E08" w:rsidRDefault="001F1E08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N/A</w:t>
            </w:r>
          </w:p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</w:p>
        </w:tc>
        <w:tc>
          <w:tcPr>
            <w:tcW w:w="1418" w:type="dxa"/>
          </w:tcPr>
          <w:p w:rsidR="001F1E08" w:rsidRDefault="001F1E08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Art. 19 Lit.</w:t>
            </w:r>
            <w:r w:rsidR="005C47C2">
              <w:t xml:space="preserve"> e)</w:t>
            </w:r>
            <w:r>
              <w:t xml:space="preserve"> f) g)</w:t>
            </w:r>
          </w:p>
        </w:tc>
        <w:tc>
          <w:tcPr>
            <w:tcW w:w="3118" w:type="dxa"/>
          </w:tcPr>
          <w:p w:rsidR="00436A0E" w:rsidRDefault="00436A0E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>En ejercicio de sus funciones la Unidad de Ética Legal genera y recibe memorándums, notas y otras comunicaciones, físicas y electrónicas, cuyo contenido se refiere al posible inicio y la tramitación de investigaciones preliminares y procedimientos administrativos sancionadores o bien la generación de dictámenes u opiniones legales, los cuales contienen peticiones, opiniones o recomendaciones para el análisis y la adopción de las decisiones pertinentes; de manera que forman parte del proceso deliberativo efectuado en la institución y pueden comprometer el ejercicio de las funciones y atribuciones legales que le conciernen.</w:t>
            </w:r>
          </w:p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</w:p>
        </w:tc>
        <w:tc>
          <w:tcPr>
            <w:tcW w:w="1559" w:type="dxa"/>
          </w:tcPr>
          <w:p w:rsidR="00436A0E" w:rsidRDefault="00436A0E" w:rsidP="00E05FCB">
            <w:pPr>
              <w:jc w:val="center"/>
            </w:pPr>
          </w:p>
          <w:p w:rsidR="00E8391C" w:rsidRDefault="0053450A" w:rsidP="00E05FCB">
            <w:pPr>
              <w:jc w:val="center"/>
            </w:pPr>
            <w:r>
              <w:t>16/01/2015</w:t>
            </w:r>
          </w:p>
        </w:tc>
        <w:tc>
          <w:tcPr>
            <w:tcW w:w="1389" w:type="dxa"/>
          </w:tcPr>
          <w:p w:rsidR="00436A0E" w:rsidRDefault="00436A0E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7 años</w:t>
            </w:r>
          </w:p>
        </w:tc>
      </w:tr>
      <w:tr w:rsidR="00E8391C" w:rsidRPr="007D2159" w:rsidTr="00E05FCB">
        <w:trPr>
          <w:trHeight w:val="2460"/>
        </w:trPr>
        <w:tc>
          <w:tcPr>
            <w:tcW w:w="1242" w:type="dxa"/>
          </w:tcPr>
          <w:p w:rsidR="00E8391C" w:rsidRPr="0006419B" w:rsidRDefault="00E8391C" w:rsidP="00E05FCB">
            <w:pPr>
              <w:jc w:val="center"/>
            </w:pPr>
          </w:p>
          <w:p w:rsidR="00E8391C" w:rsidRPr="0006419B" w:rsidRDefault="00E8391C" w:rsidP="00E05FCB">
            <w:pPr>
              <w:jc w:val="center"/>
            </w:pPr>
            <w:r w:rsidRPr="0006419B">
              <w:t>3</w:t>
            </w:r>
          </w:p>
        </w:tc>
        <w:tc>
          <w:tcPr>
            <w:tcW w:w="1447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275" w:type="dxa"/>
          </w:tcPr>
          <w:p w:rsidR="00E8391C" w:rsidRDefault="00E8391C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>Licda. Wendy Mulato/ Jefa Unidad de 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60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DR/00</w:t>
            </w:r>
            <w:r w:rsidR="00CE1D51">
              <w:t>3</w:t>
            </w:r>
            <w:r>
              <w:t>/201</w:t>
            </w:r>
            <w:r w:rsidR="0053450A">
              <w:t>5</w:t>
            </w: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</w:tc>
        <w:tc>
          <w:tcPr>
            <w:tcW w:w="2693" w:type="dxa"/>
          </w:tcPr>
          <w:p w:rsidR="00E8391C" w:rsidRDefault="00E8391C" w:rsidP="00E05FCB">
            <w:pPr>
              <w:jc w:val="center"/>
            </w:pPr>
          </w:p>
          <w:p w:rsidR="00E8391C" w:rsidRPr="00AE086C" w:rsidRDefault="00E8391C" w:rsidP="00E05FCB">
            <w:pPr>
              <w:jc w:val="center"/>
              <w:rPr>
                <w:sz w:val="20"/>
                <w:szCs w:val="20"/>
              </w:rPr>
            </w:pPr>
            <w:r>
              <w:t>Proyectos de resoluciones concernientes a procedimientos administrativos sancionadores correspondientes a los años 200</w:t>
            </w:r>
            <w:r w:rsidR="0053450A">
              <w:t>7</w:t>
            </w:r>
            <w:r>
              <w:t xml:space="preserve"> -201</w:t>
            </w:r>
            <w:r w:rsidR="0053450A">
              <w:t>5</w:t>
            </w:r>
          </w:p>
        </w:tc>
        <w:tc>
          <w:tcPr>
            <w:tcW w:w="992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Total</w:t>
            </w:r>
          </w:p>
        </w:tc>
        <w:tc>
          <w:tcPr>
            <w:tcW w:w="1701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N/A</w:t>
            </w:r>
          </w:p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</w:p>
        </w:tc>
        <w:tc>
          <w:tcPr>
            <w:tcW w:w="1418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Art. 19 Lit. e) f) g)</w:t>
            </w:r>
          </w:p>
        </w:tc>
        <w:tc>
          <w:tcPr>
            <w:tcW w:w="3118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Contienen opiniones y recomendaciones que forman parte del procedimiento deliberativo del procedimiento administrativo sin existir decisión definitiva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59" w:type="dxa"/>
          </w:tcPr>
          <w:p w:rsidR="00E8391C" w:rsidRDefault="00E8391C" w:rsidP="00E05FCB">
            <w:pPr>
              <w:jc w:val="center"/>
            </w:pPr>
          </w:p>
          <w:p w:rsidR="00E8391C" w:rsidRDefault="0053450A" w:rsidP="00E05FCB">
            <w:pPr>
              <w:jc w:val="center"/>
            </w:pPr>
            <w:r>
              <w:t>16/01/2015</w:t>
            </w:r>
          </w:p>
        </w:tc>
        <w:tc>
          <w:tcPr>
            <w:tcW w:w="1389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7 años</w:t>
            </w:r>
          </w:p>
        </w:tc>
      </w:tr>
      <w:tr w:rsidR="00E8391C" w:rsidTr="00E05FCB">
        <w:tc>
          <w:tcPr>
            <w:tcW w:w="1242" w:type="dxa"/>
          </w:tcPr>
          <w:p w:rsidR="00E8391C" w:rsidRPr="0006419B" w:rsidRDefault="00E8391C" w:rsidP="00E05FCB">
            <w:pPr>
              <w:jc w:val="center"/>
            </w:pPr>
          </w:p>
          <w:p w:rsidR="00E8391C" w:rsidRPr="0006419B" w:rsidRDefault="00E8391C" w:rsidP="00E05FCB">
            <w:pPr>
              <w:jc w:val="center"/>
            </w:pPr>
            <w:r w:rsidRPr="0006419B">
              <w:t>4</w:t>
            </w:r>
          </w:p>
        </w:tc>
        <w:tc>
          <w:tcPr>
            <w:tcW w:w="1447" w:type="dxa"/>
          </w:tcPr>
          <w:p w:rsidR="007B588D" w:rsidRDefault="007B588D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275" w:type="dxa"/>
          </w:tcPr>
          <w:p w:rsidR="007B588D" w:rsidRDefault="007B588D" w:rsidP="00E05FCB">
            <w:pPr>
              <w:jc w:val="center"/>
            </w:pPr>
          </w:p>
          <w:p w:rsidR="005C47C2" w:rsidRDefault="005C47C2" w:rsidP="00E05FCB">
            <w:pPr>
              <w:jc w:val="center"/>
            </w:pPr>
            <w:r>
              <w:t>Licda. Wendy Mulato/ Jefa Unidad de Ética Legal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60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DR/00</w:t>
            </w:r>
            <w:r w:rsidR="00D73197">
              <w:t>4</w:t>
            </w:r>
            <w:r>
              <w:t>/201</w:t>
            </w:r>
            <w:r w:rsidR="0053450A">
              <w:t>5</w:t>
            </w:r>
          </w:p>
        </w:tc>
        <w:tc>
          <w:tcPr>
            <w:tcW w:w="2693" w:type="dxa"/>
          </w:tcPr>
          <w:p w:rsidR="007B588D" w:rsidRDefault="007B588D" w:rsidP="00E05FCB">
            <w:pPr>
              <w:jc w:val="center"/>
            </w:pPr>
          </w:p>
          <w:p w:rsidR="007B588D" w:rsidRPr="00AE086C" w:rsidRDefault="00E8391C" w:rsidP="00E05FCB">
            <w:pPr>
              <w:jc w:val="center"/>
              <w:rPr>
                <w:sz w:val="20"/>
                <w:szCs w:val="20"/>
              </w:rPr>
            </w:pPr>
            <w:r>
              <w:t>Proyectos de diligencias investigativas atinentes al trámite inicial y el desarrollo de los procedimientos administrativos sancionadores correspondientes a los años 20</w:t>
            </w:r>
            <w:r w:rsidR="005828AE">
              <w:t>12</w:t>
            </w:r>
            <w:r>
              <w:t xml:space="preserve"> -201</w:t>
            </w:r>
            <w:r w:rsidR="005828AE">
              <w:t>4, así como los proyectos de informes resultado de la práctica de las diligencias ordenadas por el Tribunal</w:t>
            </w:r>
          </w:p>
        </w:tc>
        <w:tc>
          <w:tcPr>
            <w:tcW w:w="992" w:type="dxa"/>
          </w:tcPr>
          <w:p w:rsidR="00E8391C" w:rsidRDefault="00E8391C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Total</w:t>
            </w:r>
          </w:p>
        </w:tc>
        <w:tc>
          <w:tcPr>
            <w:tcW w:w="1701" w:type="dxa"/>
          </w:tcPr>
          <w:p w:rsidR="007B588D" w:rsidRDefault="007B588D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N/A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418" w:type="dxa"/>
          </w:tcPr>
          <w:p w:rsidR="007B588D" w:rsidRDefault="007B588D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Art. 19 Lit. e) g)</w:t>
            </w:r>
          </w:p>
        </w:tc>
        <w:tc>
          <w:tcPr>
            <w:tcW w:w="3118" w:type="dxa"/>
          </w:tcPr>
          <w:p w:rsidR="005828AE" w:rsidRDefault="005828AE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Contienen opiniones y recomendaciones que forman parte del procedimiento deliberativo del procedimiento administrativo sin existir decisión definitiva</w:t>
            </w:r>
            <w:r w:rsidR="005828AE">
              <w:t>, por lo que su divulgación comprometería la efectividad de las funciones y atribuciones que ejerce la institución en la detección y sanción de prácticas contrarias a la ética pública.</w:t>
            </w:r>
          </w:p>
          <w:p w:rsidR="00E8391C" w:rsidRDefault="00E8391C" w:rsidP="00E05FCB">
            <w:pPr>
              <w:jc w:val="center"/>
            </w:pPr>
          </w:p>
        </w:tc>
        <w:tc>
          <w:tcPr>
            <w:tcW w:w="1559" w:type="dxa"/>
          </w:tcPr>
          <w:p w:rsidR="00E8391C" w:rsidRDefault="00E8391C" w:rsidP="00E05FCB">
            <w:pPr>
              <w:jc w:val="center"/>
            </w:pPr>
          </w:p>
          <w:p w:rsidR="00E8391C" w:rsidRDefault="0053450A" w:rsidP="00E05FCB">
            <w:pPr>
              <w:jc w:val="center"/>
            </w:pPr>
            <w:r>
              <w:t>16/01/2015</w:t>
            </w:r>
          </w:p>
        </w:tc>
        <w:tc>
          <w:tcPr>
            <w:tcW w:w="1389" w:type="dxa"/>
          </w:tcPr>
          <w:p w:rsidR="007B588D" w:rsidRDefault="007B588D" w:rsidP="00E05FCB">
            <w:pPr>
              <w:jc w:val="center"/>
            </w:pPr>
          </w:p>
          <w:p w:rsidR="00E8391C" w:rsidRDefault="00E8391C" w:rsidP="00E05FCB">
            <w:pPr>
              <w:jc w:val="center"/>
            </w:pPr>
            <w:r>
              <w:t>7 años</w:t>
            </w:r>
          </w:p>
        </w:tc>
      </w:tr>
      <w:tr w:rsidR="0009342B" w:rsidTr="00E05FCB">
        <w:trPr>
          <w:trHeight w:val="1689"/>
        </w:trPr>
        <w:tc>
          <w:tcPr>
            <w:tcW w:w="1242" w:type="dxa"/>
          </w:tcPr>
          <w:p w:rsidR="0009342B" w:rsidRPr="0006419B" w:rsidRDefault="0009342B" w:rsidP="00E05FCB">
            <w:pPr>
              <w:jc w:val="center"/>
            </w:pPr>
          </w:p>
          <w:p w:rsidR="0009342B" w:rsidRPr="0006419B" w:rsidRDefault="00810B93" w:rsidP="00E05FCB">
            <w:pPr>
              <w:jc w:val="center"/>
            </w:pPr>
            <w:r>
              <w:t>5</w:t>
            </w:r>
          </w:p>
          <w:p w:rsidR="0009342B" w:rsidRPr="0006419B" w:rsidRDefault="0009342B" w:rsidP="00E05FCB">
            <w:pPr>
              <w:jc w:val="center"/>
            </w:pPr>
          </w:p>
          <w:p w:rsidR="0009342B" w:rsidRPr="0006419B" w:rsidRDefault="0009342B" w:rsidP="00E05FCB">
            <w:pPr>
              <w:jc w:val="center"/>
            </w:pPr>
          </w:p>
          <w:p w:rsidR="0009342B" w:rsidRPr="0006419B" w:rsidRDefault="0009342B" w:rsidP="00E05FCB"/>
        </w:tc>
        <w:tc>
          <w:tcPr>
            <w:tcW w:w="1447" w:type="dxa"/>
          </w:tcPr>
          <w:p w:rsidR="0009342B" w:rsidRDefault="0009342B" w:rsidP="00E05FCB">
            <w:pPr>
              <w:jc w:val="center"/>
            </w:pPr>
          </w:p>
          <w:p w:rsidR="0009342B" w:rsidRPr="00540825" w:rsidRDefault="0009342B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>Unidad de Adquisiciones y contrataciones</w:t>
            </w:r>
          </w:p>
          <w:p w:rsidR="0009342B" w:rsidRDefault="0009342B" w:rsidP="00E05FCB">
            <w:pPr>
              <w:jc w:val="center"/>
            </w:pPr>
            <w:r w:rsidRPr="00540825">
              <w:rPr>
                <w:sz w:val="20"/>
                <w:szCs w:val="20"/>
              </w:rPr>
              <w:t>Institucional</w:t>
            </w:r>
          </w:p>
        </w:tc>
        <w:tc>
          <w:tcPr>
            <w:tcW w:w="1275" w:type="dxa"/>
          </w:tcPr>
          <w:p w:rsidR="0009342B" w:rsidRDefault="0009342B" w:rsidP="00E05FCB">
            <w:pPr>
              <w:jc w:val="center"/>
            </w:pPr>
          </w:p>
          <w:p w:rsidR="002D005B" w:rsidRDefault="0009342B" w:rsidP="00E05FCB">
            <w:pPr>
              <w:jc w:val="center"/>
            </w:pPr>
            <w:r>
              <w:t>Licda. Zuleyma Guardado</w:t>
            </w:r>
            <w:r w:rsidR="002D005B">
              <w:t>/ Jefa Unidad UACI</w:t>
            </w:r>
          </w:p>
          <w:p w:rsidR="0009342B" w:rsidRDefault="0009342B" w:rsidP="00E05FCB">
            <w:pPr>
              <w:jc w:val="center"/>
            </w:pPr>
          </w:p>
        </w:tc>
        <w:tc>
          <w:tcPr>
            <w:tcW w:w="1560" w:type="dxa"/>
          </w:tcPr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  <w:r>
              <w:t>DR/005/201</w:t>
            </w:r>
            <w:r w:rsidR="00540825">
              <w:t>4</w:t>
            </w:r>
          </w:p>
        </w:tc>
        <w:tc>
          <w:tcPr>
            <w:tcW w:w="2693" w:type="dxa"/>
          </w:tcPr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  <w:r>
              <w:t>Bases de Licitación (mientras no han sido aprobadas por el Pleno y publicada la convocatoria)</w:t>
            </w:r>
          </w:p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</w:p>
        </w:tc>
        <w:tc>
          <w:tcPr>
            <w:tcW w:w="992" w:type="dxa"/>
          </w:tcPr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  <w:r>
              <w:t>Parcial</w:t>
            </w:r>
          </w:p>
        </w:tc>
        <w:tc>
          <w:tcPr>
            <w:tcW w:w="1701" w:type="dxa"/>
          </w:tcPr>
          <w:p w:rsidR="0009342B" w:rsidRDefault="0009342B" w:rsidP="00E05FCB">
            <w:pPr>
              <w:jc w:val="center"/>
            </w:pPr>
          </w:p>
          <w:p w:rsidR="00AB42A2" w:rsidRDefault="00AB42A2" w:rsidP="00E05FCB">
            <w:pPr>
              <w:jc w:val="center"/>
            </w:pPr>
            <w:r>
              <w:t>Contenido de los documentos concernientes al  proceso de contratación pendientes de aprobación</w:t>
            </w:r>
          </w:p>
          <w:p w:rsidR="0009342B" w:rsidRDefault="0009342B" w:rsidP="00E05FCB">
            <w:pPr>
              <w:jc w:val="center"/>
            </w:pPr>
          </w:p>
        </w:tc>
        <w:tc>
          <w:tcPr>
            <w:tcW w:w="1418" w:type="dxa"/>
          </w:tcPr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  <w:r>
              <w:t>Art. 19 Lit. e) g)</w:t>
            </w:r>
          </w:p>
        </w:tc>
        <w:tc>
          <w:tcPr>
            <w:tcW w:w="3118" w:type="dxa"/>
          </w:tcPr>
          <w:p w:rsidR="0009342B" w:rsidRDefault="0009342B" w:rsidP="00E05FCB">
            <w:pPr>
              <w:jc w:val="center"/>
            </w:pPr>
          </w:p>
          <w:p w:rsidR="0009342B" w:rsidRDefault="0009342B" w:rsidP="00E05FCB">
            <w:pPr>
              <w:jc w:val="center"/>
            </w:pPr>
            <w:r>
              <w:t>Contienen opiniones y recomendaciones que forman parte del procedimiento deliberativo</w:t>
            </w:r>
          </w:p>
          <w:p w:rsidR="0009342B" w:rsidRDefault="0009342B" w:rsidP="00E05FCB">
            <w:pPr>
              <w:jc w:val="center"/>
            </w:pPr>
            <w:r>
              <w:t xml:space="preserve">De contratación </w:t>
            </w:r>
          </w:p>
        </w:tc>
        <w:tc>
          <w:tcPr>
            <w:tcW w:w="1559" w:type="dxa"/>
          </w:tcPr>
          <w:p w:rsidR="0009342B" w:rsidRDefault="0009342B" w:rsidP="00E05FCB">
            <w:pPr>
              <w:jc w:val="center"/>
            </w:pPr>
          </w:p>
          <w:p w:rsidR="0009342B" w:rsidRDefault="0006419B" w:rsidP="00E05FCB">
            <w:pPr>
              <w:jc w:val="center"/>
            </w:pPr>
            <w:r>
              <w:t>31</w:t>
            </w:r>
            <w:r w:rsidR="0009342B">
              <w:t>/0</w:t>
            </w:r>
            <w:r>
              <w:t>7/2014</w:t>
            </w:r>
          </w:p>
        </w:tc>
        <w:tc>
          <w:tcPr>
            <w:tcW w:w="1389" w:type="dxa"/>
          </w:tcPr>
          <w:p w:rsidR="0009342B" w:rsidRDefault="0009342B" w:rsidP="00E05FCB">
            <w:pPr>
              <w:jc w:val="center"/>
            </w:pPr>
          </w:p>
          <w:p w:rsidR="002119E2" w:rsidRDefault="00A66FE8" w:rsidP="00E05FCB">
            <w:pPr>
              <w:jc w:val="center"/>
            </w:pPr>
            <w:r>
              <w:t>Hasta su aprobación por el Pleno y su publicación en la convocatoria</w:t>
            </w:r>
          </w:p>
          <w:p w:rsidR="002119E2" w:rsidRDefault="002119E2" w:rsidP="00E05FCB">
            <w:pPr>
              <w:jc w:val="center"/>
            </w:pPr>
          </w:p>
        </w:tc>
      </w:tr>
      <w:tr w:rsidR="00421135" w:rsidTr="00E05FCB">
        <w:tc>
          <w:tcPr>
            <w:tcW w:w="1242" w:type="dxa"/>
          </w:tcPr>
          <w:p w:rsidR="00421135" w:rsidRPr="0006419B" w:rsidRDefault="00421135" w:rsidP="00E05FCB">
            <w:pPr>
              <w:jc w:val="center"/>
            </w:pPr>
          </w:p>
          <w:p w:rsidR="00421135" w:rsidRPr="0006419B" w:rsidRDefault="00810B93" w:rsidP="00E05FCB">
            <w:pPr>
              <w:jc w:val="center"/>
            </w:pPr>
            <w:r>
              <w:t>6</w:t>
            </w:r>
          </w:p>
          <w:p w:rsidR="00421135" w:rsidRPr="0006419B" w:rsidRDefault="00421135" w:rsidP="00E05FCB">
            <w:pPr>
              <w:jc w:val="center"/>
            </w:pPr>
          </w:p>
          <w:p w:rsidR="00421135" w:rsidRPr="0006419B" w:rsidRDefault="00421135" w:rsidP="00E05FCB">
            <w:pPr>
              <w:jc w:val="center"/>
            </w:pPr>
          </w:p>
          <w:p w:rsidR="00421135" w:rsidRPr="0006419B" w:rsidRDefault="00421135" w:rsidP="00E05FCB">
            <w:pPr>
              <w:jc w:val="center"/>
            </w:pPr>
          </w:p>
          <w:p w:rsidR="00421135" w:rsidRPr="0006419B" w:rsidRDefault="00421135" w:rsidP="00E05FCB">
            <w:pPr>
              <w:jc w:val="center"/>
            </w:pPr>
          </w:p>
          <w:p w:rsidR="00421135" w:rsidRPr="0006419B" w:rsidRDefault="00421135" w:rsidP="00E05FCB">
            <w:pPr>
              <w:jc w:val="center"/>
            </w:pPr>
          </w:p>
        </w:tc>
        <w:tc>
          <w:tcPr>
            <w:tcW w:w="1447" w:type="dxa"/>
          </w:tcPr>
          <w:p w:rsidR="00421135" w:rsidRPr="00540825" w:rsidRDefault="00421135" w:rsidP="00E05FCB">
            <w:pPr>
              <w:jc w:val="center"/>
              <w:rPr>
                <w:sz w:val="20"/>
                <w:szCs w:val="20"/>
              </w:rPr>
            </w:pPr>
          </w:p>
          <w:p w:rsidR="00421135" w:rsidRPr="00540825" w:rsidRDefault="00421135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>Unidad de Adquisiciones y contrataciones</w:t>
            </w:r>
          </w:p>
          <w:p w:rsidR="00421135" w:rsidRPr="00540825" w:rsidRDefault="00AB42A2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>Institucional</w:t>
            </w:r>
          </w:p>
        </w:tc>
        <w:tc>
          <w:tcPr>
            <w:tcW w:w="1275" w:type="dxa"/>
          </w:tcPr>
          <w:p w:rsidR="00421135" w:rsidRDefault="00421135" w:rsidP="00E05FCB">
            <w:pPr>
              <w:jc w:val="center"/>
            </w:pPr>
          </w:p>
          <w:p w:rsidR="002D005B" w:rsidRDefault="00421135" w:rsidP="00E05FCB">
            <w:pPr>
              <w:jc w:val="center"/>
            </w:pPr>
            <w:r>
              <w:t>Licda. Zuleyma Guardado</w:t>
            </w:r>
            <w:r w:rsidR="002D005B">
              <w:t>/ Jefa Unidad UACI</w:t>
            </w:r>
          </w:p>
          <w:p w:rsidR="00421135" w:rsidRDefault="00421135" w:rsidP="00E05FCB">
            <w:pPr>
              <w:jc w:val="center"/>
            </w:pPr>
          </w:p>
        </w:tc>
        <w:tc>
          <w:tcPr>
            <w:tcW w:w="1560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DR/005/201</w:t>
            </w:r>
            <w:r w:rsidR="00540825">
              <w:t>4</w:t>
            </w:r>
          </w:p>
        </w:tc>
        <w:tc>
          <w:tcPr>
            <w:tcW w:w="2693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Términos de referencia o especificaciones técnicas</w:t>
            </w:r>
          </w:p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53450A" w:rsidRDefault="0053450A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</w:p>
        </w:tc>
        <w:tc>
          <w:tcPr>
            <w:tcW w:w="992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Parcial</w:t>
            </w:r>
          </w:p>
        </w:tc>
        <w:tc>
          <w:tcPr>
            <w:tcW w:w="1701" w:type="dxa"/>
          </w:tcPr>
          <w:p w:rsidR="00421135" w:rsidRDefault="00421135" w:rsidP="00E05FCB">
            <w:pPr>
              <w:jc w:val="center"/>
            </w:pPr>
          </w:p>
          <w:p w:rsidR="00AB42A2" w:rsidRDefault="00AB42A2" w:rsidP="00E05FCB">
            <w:pPr>
              <w:jc w:val="center"/>
            </w:pPr>
            <w:r>
              <w:t>Contenido de los documentos pertenecientes al  proceso de contratación pendientes de aprobación</w:t>
            </w:r>
          </w:p>
          <w:p w:rsidR="00421135" w:rsidRDefault="00421135" w:rsidP="00E05FCB">
            <w:pPr>
              <w:jc w:val="center"/>
            </w:pPr>
          </w:p>
        </w:tc>
        <w:tc>
          <w:tcPr>
            <w:tcW w:w="1418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Art. 19 Lit. e) g)</w:t>
            </w:r>
          </w:p>
        </w:tc>
        <w:tc>
          <w:tcPr>
            <w:tcW w:w="3118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Contienen opiniones y recomendaciones que forman parte del procedimiento deliberativo</w:t>
            </w:r>
          </w:p>
          <w:p w:rsidR="00421135" w:rsidRDefault="00421135" w:rsidP="00E05FCB">
            <w:pPr>
              <w:jc w:val="center"/>
            </w:pPr>
            <w:r>
              <w:t xml:space="preserve">De contratación </w:t>
            </w:r>
          </w:p>
        </w:tc>
        <w:tc>
          <w:tcPr>
            <w:tcW w:w="1559" w:type="dxa"/>
          </w:tcPr>
          <w:p w:rsidR="00421135" w:rsidRDefault="00421135" w:rsidP="00E05FCB">
            <w:pPr>
              <w:jc w:val="center"/>
            </w:pPr>
          </w:p>
          <w:p w:rsidR="00421135" w:rsidRDefault="0006419B" w:rsidP="00E05FCB">
            <w:pPr>
              <w:jc w:val="center"/>
            </w:pPr>
            <w:r>
              <w:t>31/07/2014</w:t>
            </w:r>
          </w:p>
        </w:tc>
        <w:tc>
          <w:tcPr>
            <w:tcW w:w="1389" w:type="dxa"/>
          </w:tcPr>
          <w:p w:rsidR="00421135" w:rsidRDefault="00421135" w:rsidP="00E05FCB">
            <w:pPr>
              <w:jc w:val="center"/>
            </w:pPr>
          </w:p>
          <w:p w:rsidR="00421135" w:rsidRDefault="00421135" w:rsidP="00E05FCB">
            <w:pPr>
              <w:jc w:val="center"/>
            </w:pPr>
            <w:r>
              <w:t>Hasta su aprobación por el Pleno y su publicación en la convocatoria</w:t>
            </w:r>
          </w:p>
          <w:p w:rsidR="00421135" w:rsidRDefault="00421135" w:rsidP="00E05FCB">
            <w:pPr>
              <w:jc w:val="center"/>
            </w:pPr>
          </w:p>
        </w:tc>
      </w:tr>
      <w:tr w:rsidR="00540825" w:rsidTr="00E05FCB">
        <w:tc>
          <w:tcPr>
            <w:tcW w:w="1242" w:type="dxa"/>
          </w:tcPr>
          <w:p w:rsidR="00540825" w:rsidRPr="0006419B" w:rsidRDefault="00540825" w:rsidP="00E05FCB">
            <w:pPr>
              <w:jc w:val="center"/>
            </w:pPr>
          </w:p>
          <w:p w:rsidR="00540825" w:rsidRPr="0006419B" w:rsidRDefault="00810B93" w:rsidP="00E05FCB">
            <w:pPr>
              <w:jc w:val="center"/>
            </w:pPr>
            <w:r>
              <w:t>7</w:t>
            </w:r>
          </w:p>
          <w:p w:rsidR="00540825" w:rsidRPr="0006419B" w:rsidRDefault="00540825" w:rsidP="00E05FCB">
            <w:pPr>
              <w:jc w:val="center"/>
            </w:pPr>
          </w:p>
          <w:p w:rsidR="00540825" w:rsidRPr="0006419B" w:rsidRDefault="00540825" w:rsidP="00E05FCB">
            <w:pPr>
              <w:jc w:val="center"/>
            </w:pPr>
          </w:p>
          <w:p w:rsidR="00540825" w:rsidRPr="0006419B" w:rsidRDefault="00540825" w:rsidP="00E05FCB">
            <w:pPr>
              <w:jc w:val="center"/>
            </w:pPr>
          </w:p>
          <w:p w:rsidR="00540825" w:rsidRPr="0006419B" w:rsidRDefault="00540825" w:rsidP="00E05FCB">
            <w:pPr>
              <w:jc w:val="center"/>
            </w:pPr>
          </w:p>
        </w:tc>
        <w:tc>
          <w:tcPr>
            <w:tcW w:w="1447" w:type="dxa"/>
          </w:tcPr>
          <w:p w:rsidR="00540825" w:rsidRPr="00540825" w:rsidRDefault="00540825" w:rsidP="00E05FCB">
            <w:pPr>
              <w:jc w:val="center"/>
              <w:rPr>
                <w:sz w:val="20"/>
                <w:szCs w:val="20"/>
              </w:rPr>
            </w:pPr>
          </w:p>
          <w:p w:rsidR="00540825" w:rsidRPr="00540825" w:rsidRDefault="00540825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>Unidad de Adquisiciones y contrataciones</w:t>
            </w:r>
          </w:p>
          <w:p w:rsidR="00540825" w:rsidRPr="00540825" w:rsidRDefault="00540825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>Institucional</w:t>
            </w:r>
          </w:p>
        </w:tc>
        <w:tc>
          <w:tcPr>
            <w:tcW w:w="1275" w:type="dxa"/>
          </w:tcPr>
          <w:p w:rsidR="00540825" w:rsidRDefault="00540825" w:rsidP="00E05FCB">
            <w:pPr>
              <w:jc w:val="center"/>
            </w:pPr>
          </w:p>
          <w:p w:rsidR="002D005B" w:rsidRDefault="00540825" w:rsidP="00E05FCB">
            <w:pPr>
              <w:jc w:val="center"/>
            </w:pPr>
            <w:r>
              <w:t>Licda. Zuleyma Guardado</w:t>
            </w:r>
            <w:r w:rsidR="002D005B">
              <w:t>/ Jefa Unidad UACI</w:t>
            </w:r>
          </w:p>
          <w:p w:rsidR="00540825" w:rsidRDefault="00540825" w:rsidP="00E05FCB">
            <w:pPr>
              <w:jc w:val="center"/>
            </w:pPr>
          </w:p>
        </w:tc>
        <w:tc>
          <w:tcPr>
            <w:tcW w:w="1560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DR/005/2014</w:t>
            </w:r>
          </w:p>
        </w:tc>
        <w:tc>
          <w:tcPr>
            <w:tcW w:w="2693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Expediente de contratación a partir de la etapa de recepción de ofertas y previo a la notificación del resultado del proceso</w:t>
            </w:r>
          </w:p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</w:p>
        </w:tc>
        <w:tc>
          <w:tcPr>
            <w:tcW w:w="992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Parcial</w:t>
            </w:r>
          </w:p>
        </w:tc>
        <w:tc>
          <w:tcPr>
            <w:tcW w:w="1701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Contenido de los documentos pertenecientes al  proceso de contratación pendientes de aprobación</w:t>
            </w:r>
          </w:p>
        </w:tc>
        <w:tc>
          <w:tcPr>
            <w:tcW w:w="1418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Art. 19 Lit. e) g)</w:t>
            </w:r>
          </w:p>
        </w:tc>
        <w:tc>
          <w:tcPr>
            <w:tcW w:w="3118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Contienen opiniones y recomendaciones que forman parte del procedimiento deliberativo</w:t>
            </w:r>
          </w:p>
          <w:p w:rsidR="00540825" w:rsidRDefault="00540825" w:rsidP="00E05FCB">
            <w:pPr>
              <w:jc w:val="center"/>
            </w:pPr>
            <w:r>
              <w:t xml:space="preserve">De contratación </w:t>
            </w:r>
          </w:p>
        </w:tc>
        <w:tc>
          <w:tcPr>
            <w:tcW w:w="1559" w:type="dxa"/>
          </w:tcPr>
          <w:p w:rsidR="00540825" w:rsidRDefault="00540825" w:rsidP="00E05FCB">
            <w:pPr>
              <w:jc w:val="center"/>
            </w:pPr>
          </w:p>
          <w:p w:rsidR="00540825" w:rsidRDefault="0006419B" w:rsidP="00E05FCB">
            <w:pPr>
              <w:jc w:val="center"/>
            </w:pPr>
            <w:r>
              <w:t>31/07/2014</w:t>
            </w:r>
          </w:p>
        </w:tc>
        <w:tc>
          <w:tcPr>
            <w:tcW w:w="1389" w:type="dxa"/>
          </w:tcPr>
          <w:p w:rsidR="00540825" w:rsidRDefault="00540825" w:rsidP="00E05FCB">
            <w:pPr>
              <w:jc w:val="center"/>
            </w:pPr>
          </w:p>
          <w:p w:rsidR="00540825" w:rsidRDefault="00540825" w:rsidP="00E05FCB">
            <w:pPr>
              <w:jc w:val="center"/>
            </w:pPr>
            <w:r>
              <w:t>Hasta su aprobación por el Pleno y su publicación en la convocatoria</w:t>
            </w:r>
          </w:p>
          <w:p w:rsidR="00540825" w:rsidRDefault="00540825" w:rsidP="00E05FCB">
            <w:pPr>
              <w:jc w:val="center"/>
            </w:pPr>
          </w:p>
        </w:tc>
      </w:tr>
      <w:tr w:rsidR="00332DA0" w:rsidTr="00E05FCB">
        <w:tc>
          <w:tcPr>
            <w:tcW w:w="1242" w:type="dxa"/>
          </w:tcPr>
          <w:p w:rsidR="00332DA0" w:rsidRPr="0006419B" w:rsidRDefault="00332DA0" w:rsidP="00E05FCB">
            <w:pPr>
              <w:jc w:val="center"/>
            </w:pPr>
          </w:p>
          <w:p w:rsidR="00332DA0" w:rsidRPr="0006419B" w:rsidRDefault="00810B93" w:rsidP="00E05FCB">
            <w:pPr>
              <w:jc w:val="center"/>
            </w:pPr>
            <w:r>
              <w:t>8</w:t>
            </w:r>
          </w:p>
          <w:p w:rsidR="00332DA0" w:rsidRPr="0006419B" w:rsidRDefault="00332DA0" w:rsidP="00E05FCB">
            <w:pPr>
              <w:jc w:val="center"/>
            </w:pPr>
          </w:p>
          <w:p w:rsidR="00332DA0" w:rsidRPr="0006419B" w:rsidRDefault="00332DA0" w:rsidP="00E05FCB">
            <w:pPr>
              <w:jc w:val="center"/>
            </w:pPr>
          </w:p>
          <w:p w:rsidR="00332DA0" w:rsidRPr="0006419B" w:rsidRDefault="00332DA0" w:rsidP="00E05FCB">
            <w:pPr>
              <w:jc w:val="center"/>
            </w:pPr>
          </w:p>
          <w:p w:rsidR="00332DA0" w:rsidRPr="0006419B" w:rsidRDefault="00332DA0" w:rsidP="00E05FCB">
            <w:pPr>
              <w:jc w:val="center"/>
            </w:pPr>
          </w:p>
        </w:tc>
        <w:tc>
          <w:tcPr>
            <w:tcW w:w="1447" w:type="dxa"/>
          </w:tcPr>
          <w:p w:rsidR="00332DA0" w:rsidRPr="00540825" w:rsidRDefault="00332DA0" w:rsidP="00E05FCB">
            <w:pPr>
              <w:jc w:val="center"/>
              <w:rPr>
                <w:sz w:val="20"/>
                <w:szCs w:val="20"/>
              </w:rPr>
            </w:pPr>
          </w:p>
          <w:p w:rsidR="00332DA0" w:rsidRPr="00540825" w:rsidRDefault="00332DA0" w:rsidP="00E05FCB">
            <w:pPr>
              <w:jc w:val="center"/>
              <w:rPr>
                <w:sz w:val="20"/>
                <w:szCs w:val="20"/>
              </w:rPr>
            </w:pPr>
            <w:r w:rsidRPr="00540825">
              <w:rPr>
                <w:sz w:val="20"/>
                <w:szCs w:val="20"/>
              </w:rPr>
              <w:t xml:space="preserve">Unidad de </w:t>
            </w:r>
            <w:r w:rsidR="00C41691">
              <w:rPr>
                <w:sz w:val="20"/>
                <w:szCs w:val="20"/>
              </w:rPr>
              <w:t>Auditoria Interna</w:t>
            </w:r>
          </w:p>
        </w:tc>
        <w:tc>
          <w:tcPr>
            <w:tcW w:w="1275" w:type="dxa"/>
          </w:tcPr>
          <w:p w:rsidR="00332DA0" w:rsidRDefault="00332DA0" w:rsidP="00E05FCB">
            <w:pPr>
              <w:jc w:val="center"/>
            </w:pPr>
          </w:p>
          <w:p w:rsidR="00332DA0" w:rsidRDefault="00C41691" w:rsidP="00E05FCB">
            <w:pPr>
              <w:jc w:val="center"/>
            </w:pPr>
            <w:r>
              <w:t>Lic</w:t>
            </w:r>
            <w:r w:rsidR="00332DA0">
              <w:t xml:space="preserve">. </w:t>
            </w:r>
            <w:r>
              <w:t>José Alfredo Olivares</w:t>
            </w:r>
            <w:r w:rsidR="002D005B">
              <w:t>/Auditor Interno TEG</w:t>
            </w:r>
          </w:p>
          <w:p w:rsidR="002D005B" w:rsidRDefault="002D005B" w:rsidP="00E05FCB">
            <w:pPr>
              <w:jc w:val="center"/>
            </w:pPr>
          </w:p>
        </w:tc>
        <w:tc>
          <w:tcPr>
            <w:tcW w:w="1560" w:type="dxa"/>
          </w:tcPr>
          <w:p w:rsidR="00332DA0" w:rsidRDefault="00332DA0" w:rsidP="00E05FCB">
            <w:pPr>
              <w:jc w:val="center"/>
            </w:pPr>
          </w:p>
          <w:p w:rsidR="00332DA0" w:rsidRDefault="00332DA0" w:rsidP="00E05FCB">
            <w:pPr>
              <w:jc w:val="center"/>
            </w:pPr>
            <w:r>
              <w:t>DR/00</w:t>
            </w:r>
            <w:r w:rsidR="00C41691">
              <w:t>6</w:t>
            </w:r>
            <w:r>
              <w:t>/2014</w:t>
            </w:r>
          </w:p>
        </w:tc>
        <w:tc>
          <w:tcPr>
            <w:tcW w:w="2693" w:type="dxa"/>
          </w:tcPr>
          <w:p w:rsidR="00332DA0" w:rsidRDefault="00332DA0" w:rsidP="00E05FCB">
            <w:pPr>
              <w:jc w:val="center"/>
            </w:pPr>
          </w:p>
          <w:p w:rsidR="00332DA0" w:rsidRDefault="000526C7" w:rsidP="00E05FCB">
            <w:pPr>
              <w:jc w:val="center"/>
            </w:pPr>
            <w:r>
              <w:t>Informes de Exámenes especiales y expediente con documentación de respaldo</w:t>
            </w:r>
          </w:p>
        </w:tc>
        <w:tc>
          <w:tcPr>
            <w:tcW w:w="992" w:type="dxa"/>
          </w:tcPr>
          <w:p w:rsidR="00332DA0" w:rsidRDefault="00332DA0" w:rsidP="00E05FCB">
            <w:pPr>
              <w:jc w:val="center"/>
            </w:pPr>
          </w:p>
          <w:p w:rsidR="00332DA0" w:rsidRDefault="000526C7" w:rsidP="00E05FCB">
            <w:pPr>
              <w:jc w:val="center"/>
            </w:pPr>
            <w:r>
              <w:t>Total</w:t>
            </w:r>
          </w:p>
        </w:tc>
        <w:tc>
          <w:tcPr>
            <w:tcW w:w="1701" w:type="dxa"/>
          </w:tcPr>
          <w:p w:rsidR="00332DA0" w:rsidRDefault="00332DA0" w:rsidP="00E05FCB">
            <w:pPr>
              <w:jc w:val="center"/>
            </w:pPr>
          </w:p>
          <w:p w:rsidR="00332DA0" w:rsidRDefault="000526C7" w:rsidP="00E05FCB">
            <w:pPr>
              <w:jc w:val="center"/>
            </w:pPr>
            <w:r>
              <w:t>N/A</w:t>
            </w:r>
          </w:p>
        </w:tc>
        <w:tc>
          <w:tcPr>
            <w:tcW w:w="1418" w:type="dxa"/>
          </w:tcPr>
          <w:p w:rsidR="00332DA0" w:rsidRDefault="00332DA0" w:rsidP="00E05FCB">
            <w:pPr>
              <w:jc w:val="center"/>
            </w:pPr>
          </w:p>
          <w:p w:rsidR="00332DA0" w:rsidRDefault="009638A2" w:rsidP="00E05FCB">
            <w:pPr>
              <w:jc w:val="center"/>
            </w:pPr>
            <w:r w:rsidRPr="009638A2">
              <w:t>Arts.  37 inci. 2°, 52 y 96 Ley de Corte de Cuentas</w:t>
            </w:r>
          </w:p>
        </w:tc>
        <w:tc>
          <w:tcPr>
            <w:tcW w:w="3118" w:type="dxa"/>
          </w:tcPr>
          <w:p w:rsidR="00332DA0" w:rsidRDefault="00332DA0" w:rsidP="00E05FCB">
            <w:pPr>
              <w:jc w:val="center"/>
            </w:pPr>
          </w:p>
          <w:p w:rsidR="00332DA0" w:rsidRDefault="00332DA0" w:rsidP="00E05FCB">
            <w:pPr>
              <w:jc w:val="center"/>
            </w:pPr>
            <w:r>
              <w:t xml:space="preserve">Contienen opiniones y recomendaciones que forman parte del procedimiento </w:t>
            </w:r>
            <w:r w:rsidR="000526C7">
              <w:t>de evaluación de responsabilidades administrativas y/o patrimoniales</w:t>
            </w:r>
            <w:r>
              <w:t xml:space="preserve"> </w:t>
            </w:r>
          </w:p>
        </w:tc>
        <w:tc>
          <w:tcPr>
            <w:tcW w:w="1559" w:type="dxa"/>
          </w:tcPr>
          <w:p w:rsidR="00332DA0" w:rsidRDefault="00332DA0" w:rsidP="00E05FCB">
            <w:pPr>
              <w:jc w:val="center"/>
            </w:pPr>
          </w:p>
          <w:p w:rsidR="00332DA0" w:rsidRDefault="00332DA0" w:rsidP="00E05FCB">
            <w:pPr>
              <w:jc w:val="center"/>
            </w:pPr>
            <w:r>
              <w:t>31/07/2014</w:t>
            </w:r>
          </w:p>
        </w:tc>
        <w:tc>
          <w:tcPr>
            <w:tcW w:w="1389" w:type="dxa"/>
          </w:tcPr>
          <w:p w:rsidR="00332DA0" w:rsidRDefault="00332DA0" w:rsidP="00E05FCB">
            <w:pPr>
              <w:jc w:val="center"/>
            </w:pPr>
          </w:p>
          <w:p w:rsidR="00332DA0" w:rsidRDefault="000526C7" w:rsidP="00E05FCB">
            <w:pPr>
              <w:jc w:val="center"/>
            </w:pPr>
            <w:r>
              <w:t>2 años</w:t>
            </w:r>
          </w:p>
          <w:p w:rsidR="00332DA0" w:rsidRDefault="00332DA0" w:rsidP="00E05FCB">
            <w:pPr>
              <w:jc w:val="center"/>
            </w:pPr>
          </w:p>
        </w:tc>
      </w:tr>
    </w:tbl>
    <w:p w:rsidR="00761E35" w:rsidRDefault="00761E35" w:rsidP="00540825"/>
    <w:sectPr w:rsidR="00761E35" w:rsidSect="005771F9">
      <w:pgSz w:w="20160" w:h="12240" w:orient="landscape" w:code="5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78" w:rsidRDefault="00593F78" w:rsidP="00540825">
      <w:pPr>
        <w:spacing w:after="0" w:line="240" w:lineRule="auto"/>
      </w:pPr>
      <w:r>
        <w:separator/>
      </w:r>
    </w:p>
  </w:endnote>
  <w:endnote w:type="continuationSeparator" w:id="0">
    <w:p w:rsidR="00593F78" w:rsidRDefault="00593F78" w:rsidP="0054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78" w:rsidRDefault="00593F78" w:rsidP="00540825">
      <w:pPr>
        <w:spacing w:after="0" w:line="240" w:lineRule="auto"/>
      </w:pPr>
      <w:r>
        <w:separator/>
      </w:r>
    </w:p>
  </w:footnote>
  <w:footnote w:type="continuationSeparator" w:id="0">
    <w:p w:rsidR="00593F78" w:rsidRDefault="00593F78" w:rsidP="00540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14"/>
    <w:rsid w:val="00033EB8"/>
    <w:rsid w:val="00041207"/>
    <w:rsid w:val="00045BDA"/>
    <w:rsid w:val="000526C7"/>
    <w:rsid w:val="00053E25"/>
    <w:rsid w:val="0006419B"/>
    <w:rsid w:val="00064525"/>
    <w:rsid w:val="0009342B"/>
    <w:rsid w:val="000A0D4D"/>
    <w:rsid w:val="000C332B"/>
    <w:rsid w:val="000D2010"/>
    <w:rsid w:val="0013795C"/>
    <w:rsid w:val="00141FAA"/>
    <w:rsid w:val="00156F70"/>
    <w:rsid w:val="00190FAB"/>
    <w:rsid w:val="001C2713"/>
    <w:rsid w:val="001F1E08"/>
    <w:rsid w:val="002119E2"/>
    <w:rsid w:val="00223EE0"/>
    <w:rsid w:val="00277F16"/>
    <w:rsid w:val="002B7F04"/>
    <w:rsid w:val="002D005B"/>
    <w:rsid w:val="002D03A3"/>
    <w:rsid w:val="002D5589"/>
    <w:rsid w:val="002E4387"/>
    <w:rsid w:val="00310C10"/>
    <w:rsid w:val="00323DC4"/>
    <w:rsid w:val="00332DA0"/>
    <w:rsid w:val="003C6690"/>
    <w:rsid w:val="00417600"/>
    <w:rsid w:val="00421135"/>
    <w:rsid w:val="00436A0E"/>
    <w:rsid w:val="004A6DA8"/>
    <w:rsid w:val="005162B0"/>
    <w:rsid w:val="0053450A"/>
    <w:rsid w:val="00540825"/>
    <w:rsid w:val="0056004F"/>
    <w:rsid w:val="00563703"/>
    <w:rsid w:val="005771F9"/>
    <w:rsid w:val="005828AE"/>
    <w:rsid w:val="00593F78"/>
    <w:rsid w:val="005C47C2"/>
    <w:rsid w:val="00691F9A"/>
    <w:rsid w:val="006C0F2A"/>
    <w:rsid w:val="006F7037"/>
    <w:rsid w:val="0072330C"/>
    <w:rsid w:val="00760814"/>
    <w:rsid w:val="00761E35"/>
    <w:rsid w:val="007B588D"/>
    <w:rsid w:val="007D2159"/>
    <w:rsid w:val="007F5158"/>
    <w:rsid w:val="00810B93"/>
    <w:rsid w:val="008176C0"/>
    <w:rsid w:val="00831621"/>
    <w:rsid w:val="008C6202"/>
    <w:rsid w:val="00900CFC"/>
    <w:rsid w:val="00954EB1"/>
    <w:rsid w:val="009638A2"/>
    <w:rsid w:val="009E4418"/>
    <w:rsid w:val="00A0574B"/>
    <w:rsid w:val="00A2306A"/>
    <w:rsid w:val="00A624F3"/>
    <w:rsid w:val="00A66FE8"/>
    <w:rsid w:val="00A91DAA"/>
    <w:rsid w:val="00AB42A2"/>
    <w:rsid w:val="00AE086C"/>
    <w:rsid w:val="00B145B9"/>
    <w:rsid w:val="00B87E94"/>
    <w:rsid w:val="00B90852"/>
    <w:rsid w:val="00C05598"/>
    <w:rsid w:val="00C41691"/>
    <w:rsid w:val="00C47C48"/>
    <w:rsid w:val="00C56F6A"/>
    <w:rsid w:val="00C67361"/>
    <w:rsid w:val="00CE1D51"/>
    <w:rsid w:val="00CF6F9B"/>
    <w:rsid w:val="00D33C23"/>
    <w:rsid w:val="00D54E9D"/>
    <w:rsid w:val="00D73197"/>
    <w:rsid w:val="00DF1B12"/>
    <w:rsid w:val="00E05FCB"/>
    <w:rsid w:val="00E17185"/>
    <w:rsid w:val="00E8391C"/>
    <w:rsid w:val="00E853DA"/>
    <w:rsid w:val="00E91643"/>
    <w:rsid w:val="00EA075A"/>
    <w:rsid w:val="00F45A00"/>
    <w:rsid w:val="00F65A9B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9F0AF-3C04-4CE1-A0D4-D9073CF3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8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825"/>
  </w:style>
  <w:style w:type="paragraph" w:styleId="Piedepgina">
    <w:name w:val="footer"/>
    <w:basedOn w:val="Normal"/>
    <w:link w:val="PiedepginaCar"/>
    <w:uiPriority w:val="99"/>
    <w:unhideWhenUsed/>
    <w:rsid w:val="00540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6244-00C7-4037-8A78-C3269175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c.artola</dc:creator>
  <cp:lastModifiedBy>Wilber Alberto Colorado Servellón</cp:lastModifiedBy>
  <cp:revision>8</cp:revision>
  <cp:lastPrinted>2015-01-20T21:42:00Z</cp:lastPrinted>
  <dcterms:created xsi:type="dcterms:W3CDTF">2015-01-20T21:29:00Z</dcterms:created>
  <dcterms:modified xsi:type="dcterms:W3CDTF">2017-07-10T14:52:00Z</dcterms:modified>
</cp:coreProperties>
</file>