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A19" w:rsidRPr="00A451BB" w:rsidRDefault="00E93A19" w:rsidP="00E93A19">
      <w:pPr>
        <w:spacing w:after="0" w:line="240" w:lineRule="auto"/>
        <w:jc w:val="both"/>
        <w:rPr>
          <w:rFonts w:ascii="Times New Roman" w:hAnsi="Times New Roman" w:cs="Times New Roman"/>
          <w:sz w:val="24"/>
          <w:szCs w:val="24"/>
        </w:rPr>
      </w:pPr>
      <w:r w:rsidRPr="00A451BB">
        <w:rPr>
          <w:rFonts w:ascii="Times New Roman" w:eastAsia="Calibri" w:hAnsi="Times New Roman" w:cs="Times New Roman"/>
          <w:b/>
          <w:sz w:val="24"/>
          <w:szCs w:val="24"/>
          <w:u w:val="single"/>
        </w:rPr>
        <w:t>ACTA NUMERO CUATRO:</w:t>
      </w:r>
      <w:r w:rsidRPr="00A451BB">
        <w:rPr>
          <w:rFonts w:ascii="Times New Roman" w:eastAsia="Calibri" w:hAnsi="Times New Roman" w:cs="Times New Roman"/>
          <w:sz w:val="24"/>
          <w:szCs w:val="24"/>
        </w:rPr>
        <w:t xml:space="preserve"> Sesión extraordinaria del Concejo Municipal de la Ciudad de </w:t>
      </w:r>
      <w:proofErr w:type="spellStart"/>
      <w:r w:rsidRPr="00A451BB">
        <w:rPr>
          <w:rFonts w:ascii="Times New Roman" w:eastAsia="Calibri" w:hAnsi="Times New Roman" w:cs="Times New Roman"/>
          <w:sz w:val="24"/>
          <w:szCs w:val="24"/>
        </w:rPr>
        <w:t>Tonacatepeque</w:t>
      </w:r>
      <w:proofErr w:type="spellEnd"/>
      <w:r w:rsidRPr="00A451BB">
        <w:rPr>
          <w:rFonts w:ascii="Times New Roman" w:eastAsia="Calibri" w:hAnsi="Times New Roman" w:cs="Times New Roman"/>
          <w:sz w:val="24"/>
          <w:szCs w:val="24"/>
        </w:rPr>
        <w:t>, Departamento de San Salvador, celebrada en el salón del polideportivo de la municipalidad a las trece  horas del día</w:t>
      </w:r>
      <w:r w:rsidRPr="00A451BB">
        <w:rPr>
          <w:rFonts w:ascii="Times New Roman" w:eastAsia="Calibri" w:hAnsi="Times New Roman" w:cs="Times New Roman"/>
          <w:b/>
          <w:sz w:val="24"/>
          <w:szCs w:val="24"/>
        </w:rPr>
        <w:t xml:space="preserve"> lunes veintisiete de enero dos mil veinte</w:t>
      </w:r>
      <w:r w:rsidRPr="00A451BB">
        <w:rPr>
          <w:rFonts w:ascii="Times New Roman" w:eastAsia="Calibri" w:hAnsi="Times New Roman" w:cs="Times New Roman"/>
          <w:sz w:val="24"/>
          <w:szCs w:val="24"/>
        </w:rPr>
        <w:t xml:space="preserve">;  Convocada conforme a la Ley, y presidida por el señor Alcalde Municipal Roberto Edgardo Herrera Díaz Canjura, y el señor Síndico Municipal Licenciado Edgardo Martínez Campos con asistencia de los Regidores Propietarios señores: José Ismael </w:t>
      </w:r>
      <w:proofErr w:type="spellStart"/>
      <w:r w:rsidRPr="00A451BB">
        <w:rPr>
          <w:rFonts w:ascii="Times New Roman" w:eastAsia="Calibri" w:hAnsi="Times New Roman" w:cs="Times New Roman"/>
          <w:sz w:val="24"/>
          <w:szCs w:val="24"/>
        </w:rPr>
        <w:t>Doradea</w:t>
      </w:r>
      <w:proofErr w:type="spellEnd"/>
      <w:r w:rsidRPr="00A451BB">
        <w:rPr>
          <w:rFonts w:ascii="Times New Roman" w:eastAsia="Calibri" w:hAnsi="Times New Roman" w:cs="Times New Roman"/>
          <w:sz w:val="24"/>
          <w:szCs w:val="24"/>
        </w:rPr>
        <w:t xml:space="preserve"> Molina; Ana Carolina </w:t>
      </w:r>
      <w:proofErr w:type="spellStart"/>
      <w:r w:rsidRPr="00A451BB">
        <w:rPr>
          <w:rFonts w:ascii="Times New Roman" w:eastAsia="Calibri" w:hAnsi="Times New Roman" w:cs="Times New Roman"/>
          <w:sz w:val="24"/>
          <w:szCs w:val="24"/>
        </w:rPr>
        <w:t>Menjivar</w:t>
      </w:r>
      <w:proofErr w:type="spellEnd"/>
      <w:r w:rsidRPr="00A451BB">
        <w:rPr>
          <w:rFonts w:ascii="Times New Roman" w:eastAsia="Calibri" w:hAnsi="Times New Roman" w:cs="Times New Roman"/>
          <w:sz w:val="24"/>
          <w:szCs w:val="24"/>
        </w:rPr>
        <w:t xml:space="preserve"> de Ortega, Mario Ricardo Lemus, Oscar Armando Cantón López;  Edgardo Alejandro Torres </w:t>
      </w:r>
      <w:proofErr w:type="spellStart"/>
      <w:r w:rsidRPr="00A451BB">
        <w:rPr>
          <w:rFonts w:ascii="Times New Roman" w:eastAsia="Calibri" w:hAnsi="Times New Roman" w:cs="Times New Roman"/>
          <w:sz w:val="24"/>
          <w:szCs w:val="24"/>
        </w:rPr>
        <w:t>Menjivar</w:t>
      </w:r>
      <w:proofErr w:type="spellEnd"/>
      <w:r w:rsidRPr="00A451BB">
        <w:rPr>
          <w:rFonts w:ascii="Times New Roman" w:eastAsia="Calibri" w:hAnsi="Times New Roman" w:cs="Times New Roman"/>
          <w:sz w:val="24"/>
          <w:szCs w:val="24"/>
        </w:rPr>
        <w:t xml:space="preserve">, Omar Antonio Serrano Hernández, María Lina Castellanos Campos Reales, Cosme </w:t>
      </w:r>
      <w:proofErr w:type="spellStart"/>
      <w:r w:rsidRPr="00A451BB">
        <w:rPr>
          <w:rFonts w:ascii="Times New Roman" w:eastAsia="Calibri" w:hAnsi="Times New Roman" w:cs="Times New Roman"/>
          <w:sz w:val="24"/>
          <w:szCs w:val="24"/>
        </w:rPr>
        <w:t>Arquímides</w:t>
      </w:r>
      <w:proofErr w:type="spellEnd"/>
      <w:r w:rsidRPr="00A451BB">
        <w:rPr>
          <w:rFonts w:ascii="Times New Roman" w:eastAsia="Calibri" w:hAnsi="Times New Roman" w:cs="Times New Roman"/>
          <w:sz w:val="24"/>
          <w:szCs w:val="24"/>
        </w:rPr>
        <w:t xml:space="preserve"> Reyes Gómez, Carlos Ernesto Ulloa Salinas y Amanda de Jesús Quezada Sigüenza; Suplentes: Ángel Cuellar Guzmán, José David Romero Ruano y José Rolando Vivas. Secretaria Municipal María Antonieta González Alas. Comprobado el Quórum, el que preside dio por iniciada la reunión, sometiendo a consideración la aprobación de la Agenda, agregándose los siguientes puntos, y resolviéndose: -La Asesora del Despacho presenta informe correspondiente del mes de enero 2020, ( informe de evaluación de ofertas de conformidad a las Bases de Licitación LP/03-2019), el concejo da por recibido; -Tesorera Municipal remite transferencia bancaria para que la autoricen, con el fin de pagar el salario de los empleados de deporte, con esto se tomara acuerdo municipal; - se recibe solicitud de habitantes de Cumbres de San Bartolo Solicitan materiales para rescatar el parque; y necesitan para la calle circunvalación cimas de San Bartolo arena , grava, con esto se le solicitar un informe al Gerente del Distrito AltaVista y la UDU realice inspección; - Gerente Financiero remite facturas de combustible a favor de GRUPO EDEM, con esto se tomará el acuerdo municipal respectivo para pago. Se dio lectura al acta 2 y 3. </w:t>
      </w:r>
      <w:proofErr w:type="spellStart"/>
      <w:r w:rsidRPr="00A451BB">
        <w:rPr>
          <w:rFonts w:ascii="Times New Roman" w:eastAsia="Calibri" w:hAnsi="Times New Roman" w:cs="Times New Roman"/>
          <w:b/>
          <w:sz w:val="24"/>
          <w:szCs w:val="24"/>
        </w:rPr>
        <w:t>Luegose</w:t>
      </w:r>
      <w:proofErr w:type="spellEnd"/>
      <w:r w:rsidRPr="00A451BB">
        <w:rPr>
          <w:rFonts w:ascii="Times New Roman" w:eastAsia="Calibri" w:hAnsi="Times New Roman" w:cs="Times New Roman"/>
          <w:b/>
          <w:sz w:val="24"/>
          <w:szCs w:val="24"/>
        </w:rPr>
        <w:t xml:space="preserve"> recibieron los siguientes informes y escritos, resolviéndose:</w:t>
      </w:r>
      <w:r w:rsidRPr="00A451BB">
        <w:rPr>
          <w:rFonts w:ascii="Times New Roman" w:eastAsia="Calibri" w:hAnsi="Times New Roman" w:cs="Times New Roman"/>
          <w:sz w:val="24"/>
          <w:szCs w:val="24"/>
        </w:rPr>
        <w:t xml:space="preserve">-se recibe escrito del Jefe del CAM, Sr. Jorge Magaña respecto al pago de vacaciones de los Agentes del CAM, respecto a esto el Concejo manifestó no tener competencia que se margine al Señor Alcalde Municipal para que Recursos Humanos resuelva; -copia de informe del mes de diciembre del año 2019 de la Encargada de Recuperación de Mora, Licda. Jessica Gabriela Figueroa Quijano, el Concejo lo da por recibido; - UACI remite cotización para que se adjudique la reparación del </w:t>
      </w:r>
      <w:proofErr w:type="spellStart"/>
      <w:r w:rsidRPr="00A451BB">
        <w:rPr>
          <w:rFonts w:ascii="Times New Roman" w:eastAsia="Calibri" w:hAnsi="Times New Roman" w:cs="Times New Roman"/>
          <w:sz w:val="24"/>
          <w:szCs w:val="24"/>
        </w:rPr>
        <w:t>deposito</w:t>
      </w:r>
      <w:proofErr w:type="spellEnd"/>
      <w:r w:rsidRPr="00A451BB">
        <w:rPr>
          <w:rFonts w:ascii="Times New Roman" w:eastAsia="Calibri" w:hAnsi="Times New Roman" w:cs="Times New Roman"/>
          <w:sz w:val="24"/>
          <w:szCs w:val="24"/>
        </w:rPr>
        <w:t xml:space="preserve"> del </w:t>
      </w:r>
      <w:proofErr w:type="spellStart"/>
      <w:r w:rsidRPr="00A451BB">
        <w:rPr>
          <w:rFonts w:ascii="Times New Roman" w:eastAsia="Calibri" w:hAnsi="Times New Roman" w:cs="Times New Roman"/>
          <w:sz w:val="24"/>
          <w:szCs w:val="24"/>
        </w:rPr>
        <w:t>compactador</w:t>
      </w:r>
      <w:proofErr w:type="spellEnd"/>
      <w:r w:rsidRPr="00A451BB">
        <w:rPr>
          <w:rFonts w:ascii="Times New Roman" w:eastAsia="Calibri" w:hAnsi="Times New Roman" w:cs="Times New Roman"/>
          <w:sz w:val="24"/>
          <w:szCs w:val="24"/>
        </w:rPr>
        <w:t xml:space="preserve"> y reparación de la parte trasera del camión numero 35, se lleva a votación y nadie vota, por estar muy elevado el monto;-se recibe solicitud de permiso Pastor Narciso Acosta Iglesia Cristiana Centro de Avivamiento Colonia Sano Las Flores, para realizar una actividad en el parqueo Altos del Tejar el sábado 15 de febrero </w:t>
      </w:r>
      <w:proofErr w:type="spellStart"/>
      <w:r w:rsidRPr="00A451BB">
        <w:rPr>
          <w:rFonts w:ascii="Times New Roman" w:eastAsia="Calibri" w:hAnsi="Times New Roman" w:cs="Times New Roman"/>
          <w:sz w:val="24"/>
          <w:szCs w:val="24"/>
        </w:rPr>
        <w:t>apartir</w:t>
      </w:r>
      <w:proofErr w:type="spellEnd"/>
      <w:r w:rsidRPr="00A451BB">
        <w:rPr>
          <w:rFonts w:ascii="Times New Roman" w:eastAsia="Calibri" w:hAnsi="Times New Roman" w:cs="Times New Roman"/>
          <w:sz w:val="24"/>
          <w:szCs w:val="24"/>
        </w:rPr>
        <w:t xml:space="preserve"> de las 2pm, el Concejo concede Permiso, que el Lic. Lorenzana verifique que no choque con otra actividad; El Personal Docente y Alumnos del Centro Escolar Presbítero </w:t>
      </w:r>
      <w:proofErr w:type="spellStart"/>
      <w:r w:rsidRPr="00A451BB">
        <w:rPr>
          <w:rFonts w:ascii="Times New Roman" w:eastAsia="Calibri" w:hAnsi="Times New Roman" w:cs="Times New Roman"/>
          <w:sz w:val="24"/>
          <w:szCs w:val="24"/>
        </w:rPr>
        <w:t>Nicolas</w:t>
      </w:r>
      <w:proofErr w:type="spellEnd"/>
      <w:r w:rsidRPr="00A451BB">
        <w:rPr>
          <w:rFonts w:ascii="Times New Roman" w:eastAsia="Calibri" w:hAnsi="Times New Roman" w:cs="Times New Roman"/>
          <w:sz w:val="24"/>
          <w:szCs w:val="24"/>
        </w:rPr>
        <w:t xml:space="preserve"> Aguilar solicitan permitan ingresar al polideportivo a partir del 3 de febrero  del presente año detalla horario con el fin de la fundamentación deportiva, solo usaría la cancha de futbol, el concejo Municipal conde dicho permiso; - Los Directivo del Torneo Papi futbol solicitan vigilancia del CAM en la cancha Emilio Urrutia López los domingos de 7 am a 530pm para desarrollar dichos torneos, con esto se marginará al Alcalde para que resuelva. - se recibe información de MIDES sobre los precios por los servicios de Disposición Final que son ajustado a partir de cada 1 de enero de cada año, por lo que informa que el precio se mantendrá en $20.55 </w:t>
      </w:r>
      <w:proofErr w:type="spellStart"/>
      <w:r w:rsidRPr="00A451BB">
        <w:rPr>
          <w:rFonts w:ascii="Times New Roman" w:eastAsia="Calibri" w:hAnsi="Times New Roman" w:cs="Times New Roman"/>
          <w:sz w:val="24"/>
          <w:szCs w:val="24"/>
        </w:rPr>
        <w:t>mas</w:t>
      </w:r>
      <w:proofErr w:type="spellEnd"/>
      <w:r w:rsidRPr="00A451BB">
        <w:rPr>
          <w:rFonts w:ascii="Times New Roman" w:eastAsia="Calibri" w:hAnsi="Times New Roman" w:cs="Times New Roman"/>
          <w:sz w:val="24"/>
          <w:szCs w:val="24"/>
        </w:rPr>
        <w:t xml:space="preserve"> IVA para todo el año 2020, el concejo se da por enterado; - </w:t>
      </w:r>
      <w:r w:rsidRPr="00403C70">
        <w:rPr>
          <w:rFonts w:ascii="Times New Roman" w:eastAsia="Calibri" w:hAnsi="Times New Roman" w:cs="Times New Roman"/>
          <w:sz w:val="24"/>
          <w:szCs w:val="24"/>
        </w:rPr>
        <w:t xml:space="preserve">se recibe escrito  de los Jefes de las Diferentes unidades, sobre asumir la responsabilidad al cargo que ya </w:t>
      </w:r>
      <w:r w:rsidRPr="00403C70">
        <w:rPr>
          <w:rFonts w:ascii="Times New Roman" w:eastAsia="Calibri" w:hAnsi="Times New Roman" w:cs="Times New Roman"/>
          <w:sz w:val="24"/>
          <w:szCs w:val="24"/>
        </w:rPr>
        <w:lastRenderedPageBreak/>
        <w:t>tienen como jefaturas y encargados</w:t>
      </w:r>
      <w:r w:rsidRPr="00A451BB">
        <w:rPr>
          <w:rFonts w:ascii="Times New Roman" w:eastAsia="Calibri" w:hAnsi="Times New Roman" w:cs="Times New Roman"/>
          <w:sz w:val="24"/>
          <w:szCs w:val="24"/>
        </w:rPr>
        <w:t xml:space="preserve">, con esto el concejo solicitará opinión al Jefe Jurídico y Asesora; -se recibe memorándum de la Jefa de Recursos Humanos sobre la aclaración de los siguientes acuerdos: acuerdo 19 acta 59 de año 2019 donde se le da instrucciones de contratar a 11 personas para apoyar el área de catastro Municipal del 1 de enero al 31 de diciembre 200 con un pago de $325.00, solicita aclaración por encontrar con opiniones diferentes lo que no ha podido elaborar la planilla de pago; con este punto el señor alcalde manifiesta que se les pague los $300.00 tal cual estaban en el año pasado, que muchos empleados les han reclamado del porque les han aumentado y a ellos no, que tienen más años, el Señor Sindico Manifestó que dichos empelados estarán   en  modalidad de proyecto apoyando a Catastro, que el  salario mínimo es más de $300.00 y que era lo justo que ya ellos tienen más de 6 meses de trabajar para la municipalidad; con este punto se lleva a votación y solo vota el señor Alcalde, Oscar Cantón e Ismael </w:t>
      </w:r>
      <w:proofErr w:type="spellStart"/>
      <w:r w:rsidRPr="00A451BB">
        <w:rPr>
          <w:rFonts w:ascii="Times New Roman" w:eastAsia="Calibri" w:hAnsi="Times New Roman" w:cs="Times New Roman"/>
          <w:sz w:val="24"/>
          <w:szCs w:val="24"/>
        </w:rPr>
        <w:t>Doradea</w:t>
      </w:r>
      <w:proofErr w:type="spellEnd"/>
      <w:r w:rsidRPr="00A451BB">
        <w:rPr>
          <w:rFonts w:ascii="Times New Roman" w:eastAsia="Calibri" w:hAnsi="Times New Roman" w:cs="Times New Roman"/>
          <w:sz w:val="24"/>
          <w:szCs w:val="24"/>
        </w:rPr>
        <w:t xml:space="preserve">, no alcanza los votos, queda siempre como se aprobó la carpeta el pago será de $325.00, comuníquese a Recursos Humanos; otro punto que quiere Recursos Humanos que aclare acta 1 acuerdo 3 año 2020 donde  se nombró al Gerente Financiero Mario Rauda, que aclare cuando dejo de ser Gerente General, con esto se le manifestara a Recurso Humanos que conforme  se aprobó el Organigrama desde el 1 de enero ya no hay Gerente General, que solo hay Gerencias. – se recibe escrito de la señora Ana Gladys Colorado González de Pérez, </w:t>
      </w:r>
      <w:proofErr w:type="spellStart"/>
      <w:r w:rsidRPr="00A451BB">
        <w:rPr>
          <w:rFonts w:ascii="Times New Roman" w:eastAsia="Calibri" w:hAnsi="Times New Roman" w:cs="Times New Roman"/>
          <w:sz w:val="24"/>
          <w:szCs w:val="24"/>
        </w:rPr>
        <w:t>solicitasu</w:t>
      </w:r>
      <w:proofErr w:type="spellEnd"/>
      <w:r w:rsidRPr="00A451BB">
        <w:rPr>
          <w:rFonts w:ascii="Times New Roman" w:eastAsia="Calibri" w:hAnsi="Times New Roman" w:cs="Times New Roman"/>
          <w:sz w:val="24"/>
          <w:szCs w:val="24"/>
        </w:rPr>
        <w:t xml:space="preserve"> traslado para las instalaciones del Complejo de AltaVista, con esto se le remitirá al Señor Alcalde que es  a quien le compete; -se recibe Memorándum de la Jefe de Recursos humanos en vista del acuerdo 19 de ata 59 año 2019 para la contratación al personal proyecto apoyo al área de catastro solicita acuerdo municipal para contratar y erogar fondos ( pagar), a </w:t>
      </w:r>
      <w:proofErr w:type="spellStart"/>
      <w:r w:rsidRPr="00A451BB">
        <w:rPr>
          <w:rFonts w:ascii="Times New Roman" w:eastAsia="Calibri" w:hAnsi="Times New Roman" w:cs="Times New Roman"/>
          <w:sz w:val="24"/>
          <w:szCs w:val="24"/>
        </w:rPr>
        <w:t>Srita</w:t>
      </w:r>
      <w:proofErr w:type="spellEnd"/>
      <w:r w:rsidRPr="00A451BB">
        <w:rPr>
          <w:rFonts w:ascii="Times New Roman" w:eastAsia="Calibri" w:hAnsi="Times New Roman" w:cs="Times New Roman"/>
          <w:sz w:val="24"/>
          <w:szCs w:val="24"/>
        </w:rPr>
        <w:t xml:space="preserve"> </w:t>
      </w:r>
      <w:proofErr w:type="spellStart"/>
      <w:r w:rsidRPr="00A451BB">
        <w:rPr>
          <w:rFonts w:ascii="Times New Roman" w:eastAsia="Calibri" w:hAnsi="Times New Roman" w:cs="Times New Roman"/>
          <w:sz w:val="24"/>
          <w:szCs w:val="24"/>
        </w:rPr>
        <w:t>Yesenia</w:t>
      </w:r>
      <w:proofErr w:type="spellEnd"/>
      <w:r w:rsidRPr="00A451BB">
        <w:rPr>
          <w:rFonts w:ascii="Times New Roman" w:eastAsia="Calibri" w:hAnsi="Times New Roman" w:cs="Times New Roman"/>
          <w:sz w:val="24"/>
          <w:szCs w:val="24"/>
        </w:rPr>
        <w:t xml:space="preserve"> </w:t>
      </w:r>
      <w:proofErr w:type="spellStart"/>
      <w:r w:rsidRPr="00A451BB">
        <w:rPr>
          <w:rFonts w:ascii="Times New Roman" w:eastAsia="Calibri" w:hAnsi="Times New Roman" w:cs="Times New Roman"/>
          <w:sz w:val="24"/>
          <w:szCs w:val="24"/>
        </w:rPr>
        <w:t>Aranzamendi</w:t>
      </w:r>
      <w:proofErr w:type="spellEnd"/>
      <w:r w:rsidRPr="00A451BB">
        <w:rPr>
          <w:rFonts w:ascii="Times New Roman" w:eastAsia="Calibri" w:hAnsi="Times New Roman" w:cs="Times New Roman"/>
          <w:sz w:val="24"/>
          <w:szCs w:val="24"/>
        </w:rPr>
        <w:t xml:space="preserve"> </w:t>
      </w:r>
      <w:proofErr w:type="spellStart"/>
      <w:r w:rsidRPr="00A451BB">
        <w:rPr>
          <w:rFonts w:ascii="Times New Roman" w:eastAsia="Calibri" w:hAnsi="Times New Roman" w:cs="Times New Roman"/>
          <w:sz w:val="24"/>
          <w:szCs w:val="24"/>
        </w:rPr>
        <w:t>Erroa</w:t>
      </w:r>
      <w:proofErr w:type="spellEnd"/>
      <w:r w:rsidRPr="00A451BB">
        <w:rPr>
          <w:rFonts w:ascii="Times New Roman" w:eastAsia="Calibri" w:hAnsi="Times New Roman" w:cs="Times New Roman"/>
          <w:sz w:val="24"/>
          <w:szCs w:val="24"/>
        </w:rPr>
        <w:t xml:space="preserve"> ( auxiliar de Catastro AltaVista) y Jennifer Beatriz Rodríguez ( Auxiliar de Catastro AltaVista), con las contrataciones Recursos realice el proceso correspondiente y que resuelva el Alcalde Municipal;. Luego se Siguió deliberando los demás puntos de agenda plasmándose los siguientes acuerdos:</w:t>
      </w:r>
      <w:r>
        <w:rPr>
          <w:rFonts w:ascii="Times New Roman" w:eastAsia="Calibri" w:hAnsi="Times New Roman" w:cs="Times New Roman"/>
          <w:sz w:val="24"/>
          <w:szCs w:val="24"/>
        </w:rPr>
        <w:t xml:space="preserve"> </w:t>
      </w:r>
      <w:r w:rsidRPr="00A451BB">
        <w:rPr>
          <w:rFonts w:ascii="Times New Roman" w:eastAsia="Calibri" w:hAnsi="Times New Roman" w:cs="Times New Roman"/>
          <w:b/>
          <w:sz w:val="24"/>
          <w:szCs w:val="24"/>
          <w:u w:val="single"/>
        </w:rPr>
        <w:t>ACUERDO NUMERO  UNO:</w:t>
      </w:r>
      <w:r w:rsidRPr="00A451BB">
        <w:rPr>
          <w:rFonts w:ascii="Times New Roman" w:hAnsi="Times New Roman" w:cs="Times New Roman"/>
          <w:sz w:val="24"/>
          <w:szCs w:val="24"/>
        </w:rPr>
        <w:t xml:space="preserve"> El Concejo Municipal en vista de la  Factura DELSUR con NC 502407502 correspondiente al pago de alumbrado público de la zona del Urbanización  AltaVista II etapa, mes de enero del presente año, y  Considerando: I) Que  ya se venció la factura para su pago el día 23 de enero del presente año. II) Que este Concejo Municipal está obligado a responder a la población del Municipio en la eficiencia del servicio de alumbrado público, aunque esto implique buscar alternativas de las cuentas que tenemos disponibles en la municipalidad para hacer frente a obligaciones económicas de la misma; y tomando en consideración que nuestros habitantes sufren a diario el ataque de la violencia y que el alumbrado público ayuda a prevenirla;  y de conformidad al artículo 91   del código Municipal  y articulo 5 inciso tercero de la Ley de Creación del Fondo Para el Desarrollo Económico y social  donde establece los Recursos Proveniente del Fondo podrán invertirse entre otros, al pago de las deudas institucionales contraídas por la municipalidad y por servicios prestados por empresas estatales o particulares por tanto  en el uso de sus facultades legales se </w:t>
      </w:r>
      <w:r w:rsidRPr="00A451BB">
        <w:rPr>
          <w:rFonts w:ascii="Times New Roman" w:hAnsi="Times New Roman" w:cs="Times New Roman"/>
          <w:b/>
          <w:sz w:val="24"/>
          <w:szCs w:val="24"/>
        </w:rPr>
        <w:t>ACUERDA</w:t>
      </w:r>
      <w:r w:rsidRPr="00A451BB">
        <w:rPr>
          <w:rFonts w:ascii="Times New Roman" w:hAnsi="Times New Roman" w:cs="Times New Roman"/>
          <w:sz w:val="24"/>
          <w:szCs w:val="24"/>
        </w:rPr>
        <w:t xml:space="preserve">: </w:t>
      </w:r>
      <w:r w:rsidRPr="00A451BB">
        <w:rPr>
          <w:rFonts w:ascii="Times New Roman" w:hAnsi="Times New Roman" w:cs="Times New Roman"/>
          <w:b/>
          <w:sz w:val="24"/>
          <w:szCs w:val="24"/>
        </w:rPr>
        <w:t>I)</w:t>
      </w:r>
      <w:r w:rsidRPr="00A451BB">
        <w:rPr>
          <w:rFonts w:ascii="Times New Roman" w:hAnsi="Times New Roman" w:cs="Times New Roman"/>
          <w:sz w:val="24"/>
          <w:szCs w:val="24"/>
        </w:rPr>
        <w:t xml:space="preserve"> se reconoce como deuda la cantidad de </w:t>
      </w:r>
      <w:r w:rsidRPr="00A451BB">
        <w:rPr>
          <w:rFonts w:ascii="Times New Roman" w:hAnsi="Times New Roman" w:cs="Times New Roman"/>
          <w:b/>
          <w:sz w:val="24"/>
          <w:szCs w:val="24"/>
        </w:rPr>
        <w:t xml:space="preserve">$1,885.40 </w:t>
      </w:r>
      <w:r w:rsidRPr="00A451BB">
        <w:rPr>
          <w:rFonts w:ascii="Times New Roman" w:hAnsi="Times New Roman" w:cs="Times New Roman"/>
          <w:sz w:val="24"/>
          <w:szCs w:val="24"/>
        </w:rPr>
        <w:t xml:space="preserve"> a la Compañía DELSUR factura de servicio de alumbrado público de la zona Urbanización AltaVista II etapa, correspondiente al  mes de enero 2020 con NC 502407502; </w:t>
      </w:r>
      <w:r w:rsidRPr="00A451BB">
        <w:rPr>
          <w:rFonts w:ascii="Times New Roman" w:hAnsi="Times New Roman" w:cs="Times New Roman"/>
          <w:b/>
          <w:sz w:val="24"/>
          <w:szCs w:val="24"/>
        </w:rPr>
        <w:t>II)</w:t>
      </w:r>
      <w:r w:rsidRPr="00A451BB">
        <w:rPr>
          <w:rFonts w:ascii="Times New Roman" w:hAnsi="Times New Roman" w:cs="Times New Roman"/>
          <w:sz w:val="24"/>
          <w:szCs w:val="24"/>
        </w:rPr>
        <w:t xml:space="preserve"> Autorizase a la Tesorera  Municipal para que  erogue esa  cantidad de la cuenta numero 005-40005310 fondo FODES 75%. </w:t>
      </w:r>
      <w:r w:rsidRPr="00A451BB">
        <w:rPr>
          <w:rFonts w:ascii="Times New Roman" w:hAnsi="Times New Roman" w:cs="Times New Roman"/>
          <w:b/>
          <w:sz w:val="24"/>
          <w:szCs w:val="24"/>
        </w:rPr>
        <w:t>Se hace constar</w:t>
      </w:r>
      <w:r w:rsidRPr="00A451BB">
        <w:rPr>
          <w:rFonts w:ascii="Times New Roman" w:hAnsi="Times New Roman" w:cs="Times New Roman"/>
          <w:sz w:val="24"/>
          <w:szCs w:val="24"/>
        </w:rPr>
        <w:t xml:space="preserve"> que el presente acuerdo salvan sus votos los </w:t>
      </w:r>
      <w:r w:rsidRPr="00A451BB">
        <w:rPr>
          <w:rFonts w:ascii="Times New Roman" w:hAnsi="Times New Roman" w:cs="Times New Roman"/>
          <w:sz w:val="24"/>
          <w:szCs w:val="24"/>
        </w:rPr>
        <w:lastRenderedPageBreak/>
        <w:t xml:space="preserve">siguientes Regidores: Omar Antonio Serrano Hernández, María Lina Castellanos Campos Reales, Cosme </w:t>
      </w:r>
      <w:proofErr w:type="spellStart"/>
      <w:r w:rsidRPr="00A451BB">
        <w:rPr>
          <w:rFonts w:ascii="Times New Roman" w:hAnsi="Times New Roman" w:cs="Times New Roman"/>
          <w:sz w:val="24"/>
          <w:szCs w:val="24"/>
        </w:rPr>
        <w:t>Arquímides</w:t>
      </w:r>
      <w:proofErr w:type="spellEnd"/>
      <w:r w:rsidRPr="00A451BB">
        <w:rPr>
          <w:rFonts w:ascii="Times New Roman" w:hAnsi="Times New Roman" w:cs="Times New Roman"/>
          <w:sz w:val="24"/>
          <w:szCs w:val="24"/>
        </w:rPr>
        <w:t xml:space="preserve"> Reyes Gómez, y Carlos Ernesto Ulloa Salinas. </w:t>
      </w:r>
      <w:r w:rsidRPr="00A451BB">
        <w:rPr>
          <w:rFonts w:ascii="Times New Roman" w:hAnsi="Times New Roman" w:cs="Times New Roman"/>
          <w:b/>
          <w:sz w:val="24"/>
          <w:szCs w:val="24"/>
        </w:rPr>
        <w:t>CERTIFÍQUESE Y COMUNÍQUESE A</w:t>
      </w:r>
      <w:r w:rsidRPr="00A451BB">
        <w:rPr>
          <w:rFonts w:ascii="Times New Roman" w:hAnsi="Times New Roman" w:cs="Times New Roman"/>
          <w:sz w:val="24"/>
          <w:szCs w:val="24"/>
        </w:rPr>
        <w:t>: Gerencia General, UACI, Sindicatura,  Tesorería, Presupuesto, Recursos Humanos, contabilidad</w:t>
      </w:r>
      <w:r w:rsidRPr="00A451BB">
        <w:rPr>
          <w:rFonts w:ascii="Times New Roman" w:hAnsi="Times New Roman" w:cs="Times New Roman"/>
          <w:sz w:val="24"/>
          <w:szCs w:val="24"/>
          <w:lang w:val="es-SV"/>
        </w:rPr>
        <w:t xml:space="preserve">,  </w:t>
      </w:r>
      <w:r w:rsidRPr="00A451BB">
        <w:rPr>
          <w:rFonts w:ascii="Times New Roman" w:hAnsi="Times New Roman" w:cs="Times New Roman"/>
          <w:sz w:val="24"/>
          <w:szCs w:val="24"/>
        </w:rPr>
        <w:t>y  Despacho Municipal.</w:t>
      </w:r>
      <w:r w:rsidRPr="00A451BB">
        <w:rPr>
          <w:rFonts w:ascii="Times New Roman" w:eastAsia="Calibri" w:hAnsi="Times New Roman" w:cs="Times New Roman"/>
          <w:b/>
          <w:sz w:val="24"/>
          <w:szCs w:val="24"/>
          <w:u w:val="single"/>
        </w:rPr>
        <w:t xml:space="preserve"> ACUERDO NUMERO  DOS:</w:t>
      </w:r>
      <w:r w:rsidRPr="00A451BB">
        <w:rPr>
          <w:rFonts w:ascii="Times New Roman" w:hAnsi="Times New Roman" w:cs="Times New Roman"/>
          <w:sz w:val="24"/>
          <w:szCs w:val="24"/>
        </w:rPr>
        <w:t xml:space="preserve"> El Concejo Municipal en vista de las cotizaciones  presentada por la UACI para la compra de los materiales: 150 Tonelada Mezcla Asfáltica,  200 Galones de Emulsión lenta CSS 1H y 1 rotulo de identificación de proyecto; materiales que serán  utilizado para el proyecto</w:t>
      </w:r>
      <w:r w:rsidRPr="00A451BB">
        <w:rPr>
          <w:rFonts w:ascii="Times New Roman" w:hAnsi="Times New Roman" w:cs="Times New Roman"/>
          <w:sz w:val="24"/>
          <w:szCs w:val="24"/>
          <w:u w:val="single"/>
        </w:rPr>
        <w:t xml:space="preserve"> Recarpeteo Altos del Tejar </w:t>
      </w:r>
      <w:proofErr w:type="spellStart"/>
      <w:r w:rsidRPr="00A451BB">
        <w:rPr>
          <w:rFonts w:ascii="Times New Roman" w:hAnsi="Times New Roman" w:cs="Times New Roman"/>
          <w:sz w:val="24"/>
          <w:szCs w:val="24"/>
          <w:u w:val="single"/>
        </w:rPr>
        <w:t>Tonacatepeque</w:t>
      </w:r>
      <w:proofErr w:type="spellEnd"/>
      <w:r w:rsidRPr="00A451BB">
        <w:rPr>
          <w:rFonts w:ascii="Times New Roman" w:hAnsi="Times New Roman" w:cs="Times New Roman"/>
          <w:b/>
          <w:sz w:val="24"/>
          <w:szCs w:val="24"/>
        </w:rPr>
        <w:t xml:space="preserve">, </w:t>
      </w:r>
      <w:r w:rsidRPr="00A451BB">
        <w:rPr>
          <w:rFonts w:ascii="Times New Roman" w:hAnsi="Times New Roman" w:cs="Times New Roman"/>
          <w:sz w:val="24"/>
          <w:szCs w:val="24"/>
        </w:rPr>
        <w:t>y será ejecutado por la Administración</w:t>
      </w:r>
      <w:r w:rsidRPr="00A451BB">
        <w:rPr>
          <w:rFonts w:ascii="Times New Roman" w:hAnsi="Times New Roman" w:cs="Times New Roman"/>
          <w:b/>
          <w:sz w:val="24"/>
          <w:szCs w:val="24"/>
        </w:rPr>
        <w:t xml:space="preserve">; </w:t>
      </w:r>
      <w:r w:rsidRPr="00A451BB">
        <w:rPr>
          <w:rFonts w:ascii="Times New Roman" w:hAnsi="Times New Roman" w:cs="Times New Roman"/>
          <w:sz w:val="24"/>
          <w:szCs w:val="24"/>
        </w:rPr>
        <w:t xml:space="preserve">presentando a los que ofertaron  por  </w:t>
      </w:r>
      <w:proofErr w:type="spellStart"/>
      <w:r w:rsidRPr="00A451BB">
        <w:rPr>
          <w:rFonts w:ascii="Times New Roman" w:hAnsi="Times New Roman" w:cs="Times New Roman"/>
          <w:sz w:val="24"/>
          <w:szCs w:val="24"/>
        </w:rPr>
        <w:t>Comprasal</w:t>
      </w:r>
      <w:proofErr w:type="spellEnd"/>
      <w:r w:rsidRPr="00A451BB">
        <w:rPr>
          <w:rFonts w:ascii="Times New Roman" w:hAnsi="Times New Roman" w:cs="Times New Roman"/>
          <w:sz w:val="24"/>
          <w:szCs w:val="24"/>
        </w:rPr>
        <w:t xml:space="preserve">: a </w:t>
      </w:r>
      <w:r w:rsidRPr="00A451BB">
        <w:rPr>
          <w:rFonts w:ascii="Times New Roman" w:hAnsi="Times New Roman" w:cs="Times New Roman"/>
          <w:b/>
          <w:sz w:val="24"/>
          <w:szCs w:val="24"/>
        </w:rPr>
        <w:t>GRUPO ECON S.A DE C.V</w:t>
      </w:r>
      <w:r w:rsidRPr="00A451BB">
        <w:rPr>
          <w:rFonts w:ascii="Times New Roman" w:hAnsi="Times New Roman" w:cs="Times New Roman"/>
          <w:sz w:val="24"/>
          <w:szCs w:val="24"/>
        </w:rPr>
        <w:t xml:space="preserve"> por un monto de </w:t>
      </w:r>
      <w:r w:rsidRPr="00A451BB">
        <w:rPr>
          <w:rFonts w:ascii="Times New Roman" w:hAnsi="Times New Roman" w:cs="Times New Roman"/>
          <w:b/>
          <w:sz w:val="24"/>
          <w:szCs w:val="24"/>
        </w:rPr>
        <w:t>$12,544.50</w:t>
      </w:r>
      <w:r w:rsidRPr="00A451BB">
        <w:rPr>
          <w:rFonts w:ascii="Times New Roman" w:hAnsi="Times New Roman" w:cs="Times New Roman"/>
          <w:sz w:val="24"/>
          <w:szCs w:val="24"/>
        </w:rPr>
        <w:t xml:space="preserve"> oferta el suministro de 150 tonelada mezcla asfáltica en caliente TMN ¾” con asfalto convencional y 200 galones emulsión asfáltica CSS-1h; y </w:t>
      </w:r>
      <w:r w:rsidRPr="00A451BB">
        <w:rPr>
          <w:rFonts w:ascii="Times New Roman" w:hAnsi="Times New Roman" w:cs="Times New Roman"/>
          <w:b/>
          <w:sz w:val="24"/>
          <w:szCs w:val="24"/>
        </w:rPr>
        <w:t>JL SECURITY TECNOLOGIES</w:t>
      </w:r>
      <w:r w:rsidRPr="00A451BB">
        <w:rPr>
          <w:rFonts w:ascii="Times New Roman" w:hAnsi="Times New Roman" w:cs="Times New Roman"/>
          <w:sz w:val="24"/>
          <w:szCs w:val="24"/>
        </w:rPr>
        <w:t xml:space="preserve">  por un monto de </w:t>
      </w:r>
      <w:r w:rsidRPr="00A451BB">
        <w:rPr>
          <w:rFonts w:ascii="Times New Roman" w:hAnsi="Times New Roman" w:cs="Times New Roman"/>
          <w:b/>
          <w:sz w:val="24"/>
          <w:szCs w:val="24"/>
        </w:rPr>
        <w:t>$290.00</w:t>
      </w:r>
      <w:r w:rsidRPr="00A451BB">
        <w:rPr>
          <w:rFonts w:ascii="Times New Roman" w:hAnsi="Times New Roman" w:cs="Times New Roman"/>
          <w:sz w:val="24"/>
          <w:szCs w:val="24"/>
        </w:rPr>
        <w:t xml:space="preserve">  oferta 1 rotulo de : 1 metro de ancho por 1.80 de largo, tubo negro chapa 14” Angulo 1x3/16, pintura de aceite.  </w:t>
      </w:r>
      <w:r w:rsidRPr="00A451BB">
        <w:rPr>
          <w:rFonts w:ascii="Times New Roman" w:hAnsi="Times New Roman" w:cs="Times New Roman"/>
          <w:b/>
          <w:sz w:val="24"/>
          <w:szCs w:val="24"/>
        </w:rPr>
        <w:t xml:space="preserve">El Concejo Municipal considera: I) </w:t>
      </w:r>
      <w:r w:rsidRPr="00A451BB">
        <w:rPr>
          <w:rFonts w:ascii="Times New Roman" w:hAnsi="Times New Roman" w:cs="Times New Roman"/>
          <w:sz w:val="24"/>
          <w:szCs w:val="24"/>
        </w:rPr>
        <w:t xml:space="preserve">Que la carpeta de dicho proyecto se aprobó en acuerdo 5 de acta 52 de fecha  19 de noviembre 2019 por un monto de $15,000.00  FODES 75%, que corresponde al presupuesto 2019; estableciéndose que se hará vía Administración. Por tanto de conformidad a los artículos 30 numeral 9 del Código Municipal en el uso de sus facultades legales se </w:t>
      </w:r>
      <w:r w:rsidRPr="00A451BB">
        <w:rPr>
          <w:rFonts w:ascii="Times New Roman" w:hAnsi="Times New Roman" w:cs="Times New Roman"/>
          <w:b/>
          <w:sz w:val="24"/>
          <w:szCs w:val="24"/>
        </w:rPr>
        <w:t xml:space="preserve">ACUERDA: A) </w:t>
      </w:r>
      <w:r w:rsidRPr="00A451BB">
        <w:rPr>
          <w:rFonts w:ascii="Times New Roman" w:hAnsi="Times New Roman" w:cs="Times New Roman"/>
          <w:sz w:val="24"/>
          <w:szCs w:val="24"/>
        </w:rPr>
        <w:t xml:space="preserve">Adjudicar la compra de los materiales: 150 tonelada mezcla asfáltica en caliente TMN ¾” con asfalto convencional y 200 galones emulsión asfáltica CSS-1h a </w:t>
      </w:r>
      <w:r w:rsidRPr="00A451BB">
        <w:rPr>
          <w:rFonts w:ascii="Times New Roman" w:hAnsi="Times New Roman" w:cs="Times New Roman"/>
          <w:b/>
          <w:sz w:val="24"/>
          <w:szCs w:val="24"/>
        </w:rPr>
        <w:t>GRUPO ECON S.A DE C.V</w:t>
      </w:r>
      <w:r w:rsidRPr="00A451BB">
        <w:rPr>
          <w:rFonts w:ascii="Times New Roman" w:hAnsi="Times New Roman" w:cs="Times New Roman"/>
          <w:sz w:val="24"/>
          <w:szCs w:val="24"/>
        </w:rPr>
        <w:t xml:space="preserve"> por un monto de </w:t>
      </w:r>
      <w:r w:rsidRPr="00A451BB">
        <w:rPr>
          <w:rFonts w:ascii="Times New Roman" w:hAnsi="Times New Roman" w:cs="Times New Roman"/>
          <w:b/>
          <w:sz w:val="24"/>
          <w:szCs w:val="24"/>
        </w:rPr>
        <w:t xml:space="preserve">$12,544.50.  B) se adjudica la compra de </w:t>
      </w:r>
      <w:r w:rsidRPr="00A451BB">
        <w:rPr>
          <w:rFonts w:ascii="Times New Roman" w:hAnsi="Times New Roman" w:cs="Times New Roman"/>
          <w:sz w:val="24"/>
          <w:szCs w:val="24"/>
        </w:rPr>
        <w:t xml:space="preserve">1 rotulo de 1 metro de ancho por 1.80 de largo, tubo negro chapa 14” </w:t>
      </w:r>
      <w:proofErr w:type="spellStart"/>
      <w:r w:rsidRPr="00A451BB">
        <w:rPr>
          <w:rFonts w:ascii="Times New Roman" w:hAnsi="Times New Roman" w:cs="Times New Roman"/>
          <w:sz w:val="24"/>
          <w:szCs w:val="24"/>
        </w:rPr>
        <w:t>angulo</w:t>
      </w:r>
      <w:proofErr w:type="spellEnd"/>
      <w:r w:rsidRPr="00A451BB">
        <w:rPr>
          <w:rFonts w:ascii="Times New Roman" w:hAnsi="Times New Roman" w:cs="Times New Roman"/>
          <w:sz w:val="24"/>
          <w:szCs w:val="24"/>
        </w:rPr>
        <w:t xml:space="preserve"> 1x3/16, pintura de aceite, para la identificación de dicho proyecto a </w:t>
      </w:r>
      <w:r w:rsidRPr="00A451BB">
        <w:rPr>
          <w:rFonts w:ascii="Times New Roman" w:hAnsi="Times New Roman" w:cs="Times New Roman"/>
          <w:b/>
          <w:sz w:val="24"/>
          <w:szCs w:val="24"/>
        </w:rPr>
        <w:t>JL SECURITY TECNOLOGIES</w:t>
      </w:r>
      <w:r w:rsidRPr="00A451BB">
        <w:rPr>
          <w:rFonts w:ascii="Times New Roman" w:hAnsi="Times New Roman" w:cs="Times New Roman"/>
          <w:sz w:val="24"/>
          <w:szCs w:val="24"/>
        </w:rPr>
        <w:t xml:space="preserve">  por un monto de </w:t>
      </w:r>
      <w:r w:rsidRPr="00A451BB">
        <w:rPr>
          <w:rFonts w:ascii="Times New Roman" w:hAnsi="Times New Roman" w:cs="Times New Roman"/>
          <w:b/>
          <w:sz w:val="24"/>
          <w:szCs w:val="24"/>
        </w:rPr>
        <w:t xml:space="preserve">$290.00 ( emitir cheque a nombre de </w:t>
      </w:r>
      <w:proofErr w:type="spellStart"/>
      <w:r w:rsidRPr="00A451BB">
        <w:rPr>
          <w:rFonts w:ascii="Times New Roman" w:hAnsi="Times New Roman" w:cs="Times New Roman"/>
          <w:b/>
          <w:sz w:val="24"/>
          <w:szCs w:val="24"/>
        </w:rPr>
        <w:t>Jaret</w:t>
      </w:r>
      <w:proofErr w:type="spellEnd"/>
      <w:r w:rsidRPr="00A451BB">
        <w:rPr>
          <w:rFonts w:ascii="Times New Roman" w:hAnsi="Times New Roman" w:cs="Times New Roman"/>
          <w:b/>
          <w:sz w:val="24"/>
          <w:szCs w:val="24"/>
        </w:rPr>
        <w:t xml:space="preserve"> </w:t>
      </w:r>
      <w:proofErr w:type="spellStart"/>
      <w:r w:rsidRPr="00A451BB">
        <w:rPr>
          <w:rFonts w:ascii="Times New Roman" w:hAnsi="Times New Roman" w:cs="Times New Roman"/>
          <w:b/>
          <w:sz w:val="24"/>
          <w:szCs w:val="24"/>
        </w:rPr>
        <w:t>Naun</w:t>
      </w:r>
      <w:proofErr w:type="spellEnd"/>
      <w:r w:rsidRPr="00A451BB">
        <w:rPr>
          <w:rFonts w:ascii="Times New Roman" w:hAnsi="Times New Roman" w:cs="Times New Roman"/>
          <w:b/>
          <w:sz w:val="24"/>
          <w:szCs w:val="24"/>
        </w:rPr>
        <w:t xml:space="preserve"> Moran </w:t>
      </w:r>
      <w:proofErr w:type="spellStart"/>
      <w:r w:rsidRPr="00A451BB">
        <w:rPr>
          <w:rFonts w:ascii="Times New Roman" w:hAnsi="Times New Roman" w:cs="Times New Roman"/>
          <w:b/>
          <w:sz w:val="24"/>
          <w:szCs w:val="24"/>
        </w:rPr>
        <w:t>Sorto</w:t>
      </w:r>
      <w:proofErr w:type="spellEnd"/>
      <w:r w:rsidRPr="00A451BB">
        <w:rPr>
          <w:rFonts w:ascii="Times New Roman" w:hAnsi="Times New Roman" w:cs="Times New Roman"/>
          <w:b/>
          <w:sz w:val="24"/>
          <w:szCs w:val="24"/>
        </w:rPr>
        <w:t>)</w:t>
      </w:r>
      <w:r w:rsidRPr="00A451BB">
        <w:rPr>
          <w:rFonts w:ascii="Times New Roman" w:hAnsi="Times New Roman" w:cs="Times New Roman"/>
          <w:sz w:val="24"/>
          <w:szCs w:val="24"/>
        </w:rPr>
        <w:t>;  materiales solicitados por el Jefe de la UDU,  que serán  utilizados para el proyecto</w:t>
      </w:r>
      <w:r w:rsidRPr="00A451BB">
        <w:rPr>
          <w:rFonts w:ascii="Times New Roman" w:hAnsi="Times New Roman" w:cs="Times New Roman"/>
          <w:sz w:val="24"/>
          <w:szCs w:val="24"/>
          <w:u w:val="single"/>
        </w:rPr>
        <w:t xml:space="preserve"> Recarpeteo Altos del Tejar </w:t>
      </w:r>
      <w:proofErr w:type="spellStart"/>
      <w:r w:rsidRPr="00A451BB">
        <w:rPr>
          <w:rFonts w:ascii="Times New Roman" w:hAnsi="Times New Roman" w:cs="Times New Roman"/>
          <w:sz w:val="24"/>
          <w:szCs w:val="24"/>
          <w:u w:val="single"/>
        </w:rPr>
        <w:t>Tonacatepeque.</w:t>
      </w:r>
      <w:r w:rsidRPr="00A451BB">
        <w:rPr>
          <w:rFonts w:ascii="Times New Roman" w:hAnsi="Times New Roman" w:cs="Times New Roman"/>
          <w:b/>
          <w:sz w:val="24"/>
          <w:szCs w:val="24"/>
        </w:rPr>
        <w:t>C</w:t>
      </w:r>
      <w:proofErr w:type="spellEnd"/>
      <w:r w:rsidRPr="00A451BB">
        <w:rPr>
          <w:rFonts w:ascii="Times New Roman" w:hAnsi="Times New Roman" w:cs="Times New Roman"/>
          <w:sz w:val="24"/>
          <w:szCs w:val="24"/>
        </w:rPr>
        <w:t xml:space="preserve">) autorícese a la Tesorera Municipal erogue dichas cantidades de la cuenta </w:t>
      </w:r>
      <w:r w:rsidRPr="00A451BB">
        <w:rPr>
          <w:rFonts w:ascii="Times New Roman" w:hAnsi="Times New Roman" w:cs="Times New Roman"/>
          <w:b/>
          <w:sz w:val="24"/>
          <w:szCs w:val="24"/>
        </w:rPr>
        <w:t>00540009251</w:t>
      </w:r>
      <w:r w:rsidRPr="00A451BB">
        <w:rPr>
          <w:rFonts w:ascii="Times New Roman" w:hAnsi="Times New Roman" w:cs="Times New Roman"/>
          <w:sz w:val="24"/>
          <w:szCs w:val="24"/>
          <w:u w:val="single"/>
        </w:rPr>
        <w:t xml:space="preserve">Recarpeteo Altos del Tejar </w:t>
      </w:r>
      <w:proofErr w:type="spellStart"/>
      <w:r w:rsidRPr="00A451BB">
        <w:rPr>
          <w:rFonts w:ascii="Times New Roman" w:hAnsi="Times New Roman" w:cs="Times New Roman"/>
          <w:sz w:val="24"/>
          <w:szCs w:val="24"/>
          <w:u w:val="single"/>
        </w:rPr>
        <w:t>Tonacatepeque</w:t>
      </w:r>
      <w:proofErr w:type="spellEnd"/>
      <w:r w:rsidRPr="00A451BB">
        <w:rPr>
          <w:rFonts w:ascii="Times New Roman" w:hAnsi="Times New Roman" w:cs="Times New Roman"/>
          <w:sz w:val="24"/>
          <w:szCs w:val="24"/>
        </w:rPr>
        <w:t xml:space="preserve">, FODES 75%, presupuesto 2019. </w:t>
      </w:r>
      <w:r w:rsidRPr="00A451BB">
        <w:rPr>
          <w:rFonts w:ascii="Times New Roman" w:hAnsi="Times New Roman" w:cs="Times New Roman"/>
          <w:b/>
          <w:sz w:val="24"/>
          <w:szCs w:val="24"/>
        </w:rPr>
        <w:t>D)</w:t>
      </w:r>
      <w:r w:rsidRPr="00A451BB">
        <w:rPr>
          <w:rFonts w:ascii="Times New Roman" w:hAnsi="Times New Roman" w:cs="Times New Roman"/>
          <w:sz w:val="24"/>
          <w:szCs w:val="24"/>
        </w:rPr>
        <w:t xml:space="preserve"> se nombra como supervisor  del proyecto</w:t>
      </w:r>
      <w:r w:rsidRPr="00A451BB">
        <w:rPr>
          <w:rFonts w:ascii="Times New Roman" w:hAnsi="Times New Roman" w:cs="Times New Roman"/>
          <w:sz w:val="24"/>
          <w:szCs w:val="24"/>
          <w:u w:val="single"/>
        </w:rPr>
        <w:t xml:space="preserve"> Recarpeteo Altos del Tejar </w:t>
      </w:r>
      <w:proofErr w:type="spellStart"/>
      <w:r w:rsidRPr="00A451BB">
        <w:rPr>
          <w:rFonts w:ascii="Times New Roman" w:hAnsi="Times New Roman" w:cs="Times New Roman"/>
          <w:sz w:val="24"/>
          <w:szCs w:val="24"/>
          <w:u w:val="single"/>
        </w:rPr>
        <w:t>Tonacatepeque</w:t>
      </w:r>
      <w:proofErr w:type="spellEnd"/>
      <w:r w:rsidRPr="00A451BB">
        <w:rPr>
          <w:rFonts w:ascii="Times New Roman" w:hAnsi="Times New Roman" w:cs="Times New Roman"/>
          <w:b/>
          <w:sz w:val="24"/>
          <w:szCs w:val="24"/>
        </w:rPr>
        <w:t>,</w:t>
      </w:r>
      <w:r w:rsidRPr="00A451BB">
        <w:rPr>
          <w:rFonts w:ascii="Times New Roman" w:hAnsi="Times New Roman" w:cs="Times New Roman"/>
          <w:sz w:val="24"/>
          <w:szCs w:val="24"/>
        </w:rPr>
        <w:t xml:space="preserve"> a ejecutarse vía administrativa,  </w:t>
      </w:r>
      <w:r w:rsidRPr="00A451BB">
        <w:rPr>
          <w:rFonts w:ascii="Times New Roman" w:hAnsi="Times New Roman" w:cs="Times New Roman"/>
          <w:b/>
          <w:sz w:val="24"/>
          <w:szCs w:val="24"/>
        </w:rPr>
        <w:t xml:space="preserve">al Arquitecto </w:t>
      </w:r>
      <w:r w:rsidRPr="00A451BB">
        <w:rPr>
          <w:rFonts w:ascii="Times New Roman" w:eastAsia="Times New Roman" w:hAnsi="Times New Roman" w:cs="Times New Roman"/>
          <w:b/>
          <w:color w:val="000000"/>
          <w:sz w:val="24"/>
          <w:szCs w:val="24"/>
          <w:lang w:eastAsia="es-ES"/>
        </w:rPr>
        <w:t>MANUEL EDGARDO BARRERA FLAMENCO</w:t>
      </w:r>
      <w:r w:rsidRPr="00A451BB">
        <w:rPr>
          <w:rFonts w:ascii="Times New Roman" w:hAnsi="Times New Roman" w:cs="Times New Roman"/>
          <w:b/>
          <w:sz w:val="24"/>
          <w:szCs w:val="24"/>
        </w:rPr>
        <w:t>,</w:t>
      </w:r>
      <w:r w:rsidRPr="00A451BB">
        <w:rPr>
          <w:rFonts w:ascii="Times New Roman" w:hAnsi="Times New Roman" w:cs="Times New Roman"/>
          <w:sz w:val="24"/>
          <w:szCs w:val="24"/>
        </w:rPr>
        <w:t xml:space="preserve">  quien se desempeña como Supervisor de Proyectos UDU</w:t>
      </w:r>
      <w:r w:rsidRPr="00A451BB">
        <w:rPr>
          <w:rFonts w:ascii="Times New Roman" w:hAnsi="Times New Roman" w:cs="Times New Roman"/>
          <w:b/>
          <w:sz w:val="24"/>
          <w:szCs w:val="24"/>
        </w:rPr>
        <w:t>.   Se hace constar</w:t>
      </w:r>
      <w:r w:rsidRPr="00A451BB">
        <w:rPr>
          <w:rFonts w:ascii="Times New Roman" w:hAnsi="Times New Roman" w:cs="Times New Roman"/>
          <w:sz w:val="24"/>
          <w:szCs w:val="24"/>
        </w:rPr>
        <w:t xml:space="preserve"> que salvan sus votos los siguientes Concejales propietarios: </w:t>
      </w:r>
      <w:r w:rsidRPr="00A451BB">
        <w:rPr>
          <w:rFonts w:ascii="Times New Roman" w:eastAsia="Calibri" w:hAnsi="Times New Roman" w:cs="Times New Roman"/>
          <w:sz w:val="24"/>
          <w:szCs w:val="24"/>
        </w:rPr>
        <w:t xml:space="preserve">Omar Antonio Serrano </w:t>
      </w:r>
      <w:proofErr w:type="gramStart"/>
      <w:r w:rsidRPr="00A451BB">
        <w:rPr>
          <w:rFonts w:ascii="Times New Roman" w:eastAsia="Calibri" w:hAnsi="Times New Roman" w:cs="Times New Roman"/>
          <w:sz w:val="24"/>
          <w:szCs w:val="24"/>
        </w:rPr>
        <w:t>Hernández</w:t>
      </w:r>
      <w:r w:rsidRPr="00A451BB">
        <w:rPr>
          <w:rFonts w:ascii="Times New Roman" w:hAnsi="Times New Roman" w:cs="Times New Roman"/>
          <w:sz w:val="24"/>
          <w:szCs w:val="24"/>
        </w:rPr>
        <w:t xml:space="preserve"> ,</w:t>
      </w:r>
      <w:proofErr w:type="gramEnd"/>
      <w:r w:rsidRPr="00A451BB">
        <w:rPr>
          <w:rFonts w:ascii="Times New Roman" w:hAnsi="Times New Roman" w:cs="Times New Roman"/>
          <w:sz w:val="24"/>
          <w:szCs w:val="24"/>
        </w:rPr>
        <w:t xml:space="preserve"> María Lina Castellanos Campos Reales, Cosme </w:t>
      </w:r>
      <w:proofErr w:type="spellStart"/>
      <w:r w:rsidRPr="00A451BB">
        <w:rPr>
          <w:rFonts w:ascii="Times New Roman" w:hAnsi="Times New Roman" w:cs="Times New Roman"/>
          <w:sz w:val="24"/>
          <w:szCs w:val="24"/>
        </w:rPr>
        <w:t>Arquímides</w:t>
      </w:r>
      <w:proofErr w:type="spellEnd"/>
      <w:r w:rsidRPr="00A451BB">
        <w:rPr>
          <w:rFonts w:ascii="Times New Roman" w:hAnsi="Times New Roman" w:cs="Times New Roman"/>
          <w:sz w:val="24"/>
          <w:szCs w:val="24"/>
        </w:rPr>
        <w:t xml:space="preserve"> Reyes Gómez, y </w:t>
      </w:r>
      <w:proofErr w:type="spellStart"/>
      <w:r w:rsidRPr="00A451BB">
        <w:rPr>
          <w:rFonts w:ascii="Times New Roman" w:hAnsi="Times New Roman" w:cs="Times New Roman"/>
          <w:sz w:val="24"/>
          <w:szCs w:val="24"/>
        </w:rPr>
        <w:t>elseñor</w:t>
      </w:r>
      <w:proofErr w:type="spellEnd"/>
      <w:r w:rsidRPr="00A451BB">
        <w:rPr>
          <w:rFonts w:ascii="Times New Roman" w:hAnsi="Times New Roman" w:cs="Times New Roman"/>
          <w:sz w:val="24"/>
          <w:szCs w:val="24"/>
        </w:rPr>
        <w:t xml:space="preserve"> Sindico Municipal </w:t>
      </w:r>
      <w:r w:rsidRPr="00A451BB">
        <w:rPr>
          <w:rFonts w:ascii="Times New Roman" w:eastAsia="Calibri" w:hAnsi="Times New Roman" w:cs="Times New Roman"/>
          <w:sz w:val="24"/>
          <w:szCs w:val="24"/>
        </w:rPr>
        <w:t xml:space="preserve">Edgardo Martínez </w:t>
      </w:r>
      <w:proofErr w:type="spellStart"/>
      <w:r w:rsidRPr="00A451BB">
        <w:rPr>
          <w:rFonts w:ascii="Times New Roman" w:eastAsia="Calibri" w:hAnsi="Times New Roman" w:cs="Times New Roman"/>
          <w:sz w:val="24"/>
          <w:szCs w:val="24"/>
        </w:rPr>
        <w:t>Campos.</w:t>
      </w:r>
      <w:r w:rsidRPr="00A451BB">
        <w:rPr>
          <w:rFonts w:ascii="Times New Roman" w:hAnsi="Times New Roman" w:cs="Times New Roman"/>
          <w:b/>
          <w:sz w:val="24"/>
          <w:szCs w:val="24"/>
        </w:rPr>
        <w:t>CERTIFIQUESE</w:t>
      </w:r>
      <w:proofErr w:type="spellEnd"/>
      <w:r w:rsidRPr="00A451BB">
        <w:rPr>
          <w:rFonts w:ascii="Times New Roman" w:hAnsi="Times New Roman" w:cs="Times New Roman"/>
          <w:b/>
          <w:sz w:val="24"/>
          <w:szCs w:val="24"/>
        </w:rPr>
        <w:t xml:space="preserve"> Y COMUNIQUESE A:</w:t>
      </w:r>
      <w:r w:rsidRPr="00A451BB">
        <w:rPr>
          <w:rFonts w:ascii="Times New Roman" w:hAnsi="Times New Roman" w:cs="Times New Roman"/>
          <w:sz w:val="24"/>
          <w:szCs w:val="24"/>
        </w:rPr>
        <w:t xml:space="preserve"> Gerencia Financiera, Sindicatura, UACI, Tesorería, Presupuesto,  Contabilidad y Despacho Municipal.</w:t>
      </w:r>
      <w:r w:rsidRPr="00A451BB">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 xml:space="preserve"> </w:t>
      </w:r>
      <w:r w:rsidRPr="0063489E">
        <w:rPr>
          <w:rFonts w:ascii="Times New Roman" w:eastAsia="Calibri" w:hAnsi="Times New Roman" w:cs="Times New Roman"/>
          <w:b/>
          <w:sz w:val="24"/>
          <w:szCs w:val="24"/>
          <w:u w:val="single"/>
        </w:rPr>
        <w:t>ACUERDO NUMERO  TRES:</w:t>
      </w:r>
      <w:r w:rsidRPr="0063489E">
        <w:rPr>
          <w:rFonts w:ascii="Times New Roman" w:hAnsi="Times New Roman" w:cs="Times New Roman"/>
          <w:sz w:val="24"/>
          <w:szCs w:val="24"/>
        </w:rPr>
        <w:t xml:space="preserve"> El Concejo Municipal en vista de las cotizaciones  presentada por la UACI para la compra de los materiales: 200 Tonelada Mezcla Asfáltica,  344.00 Galones de Emulsión lenta CSS 1H y 1 rotulo de identificación de proyecto; materiales que serán  utilizado para el proyecto</w:t>
      </w:r>
      <w:r w:rsidRPr="0063489E">
        <w:rPr>
          <w:rFonts w:ascii="Times New Roman" w:hAnsi="Times New Roman" w:cs="Times New Roman"/>
          <w:sz w:val="24"/>
          <w:szCs w:val="24"/>
          <w:u w:val="single"/>
        </w:rPr>
        <w:t xml:space="preserve"> Bacheo y Recarpeteo de un tramo del Boulevard la Paz Distrito Italia  del municipio  de </w:t>
      </w:r>
      <w:proofErr w:type="spellStart"/>
      <w:r w:rsidRPr="0063489E">
        <w:rPr>
          <w:rFonts w:ascii="Times New Roman" w:hAnsi="Times New Roman" w:cs="Times New Roman"/>
          <w:sz w:val="24"/>
          <w:szCs w:val="24"/>
          <w:u w:val="single"/>
        </w:rPr>
        <w:t>Tonacatepeque</w:t>
      </w:r>
      <w:proofErr w:type="spellEnd"/>
      <w:r w:rsidRPr="0063489E">
        <w:rPr>
          <w:rFonts w:ascii="Times New Roman" w:hAnsi="Times New Roman" w:cs="Times New Roman"/>
          <w:b/>
          <w:sz w:val="24"/>
          <w:szCs w:val="24"/>
        </w:rPr>
        <w:t xml:space="preserve">, </w:t>
      </w:r>
      <w:r w:rsidRPr="0063489E">
        <w:rPr>
          <w:rFonts w:ascii="Times New Roman" w:hAnsi="Times New Roman" w:cs="Times New Roman"/>
          <w:sz w:val="24"/>
          <w:szCs w:val="24"/>
        </w:rPr>
        <w:t>y será ejecutado por la Administración</w:t>
      </w:r>
      <w:r w:rsidRPr="0063489E">
        <w:rPr>
          <w:rFonts w:ascii="Times New Roman" w:hAnsi="Times New Roman" w:cs="Times New Roman"/>
          <w:b/>
          <w:sz w:val="24"/>
          <w:szCs w:val="24"/>
        </w:rPr>
        <w:t xml:space="preserve">; </w:t>
      </w:r>
      <w:r w:rsidRPr="0063489E">
        <w:rPr>
          <w:rFonts w:ascii="Times New Roman" w:hAnsi="Times New Roman" w:cs="Times New Roman"/>
          <w:sz w:val="24"/>
          <w:szCs w:val="24"/>
        </w:rPr>
        <w:t xml:space="preserve">presentando a los que ofertaron  por  </w:t>
      </w:r>
      <w:proofErr w:type="spellStart"/>
      <w:r w:rsidRPr="0063489E">
        <w:rPr>
          <w:rFonts w:ascii="Times New Roman" w:hAnsi="Times New Roman" w:cs="Times New Roman"/>
          <w:sz w:val="24"/>
          <w:szCs w:val="24"/>
        </w:rPr>
        <w:t>Comprasal</w:t>
      </w:r>
      <w:proofErr w:type="spellEnd"/>
      <w:r w:rsidRPr="0063489E">
        <w:rPr>
          <w:rFonts w:ascii="Times New Roman" w:hAnsi="Times New Roman" w:cs="Times New Roman"/>
          <w:sz w:val="24"/>
          <w:szCs w:val="24"/>
        </w:rPr>
        <w:t xml:space="preserve">: a </w:t>
      </w:r>
      <w:r w:rsidRPr="0063489E">
        <w:rPr>
          <w:rFonts w:ascii="Times New Roman" w:hAnsi="Times New Roman" w:cs="Times New Roman"/>
          <w:b/>
          <w:sz w:val="24"/>
          <w:szCs w:val="24"/>
        </w:rPr>
        <w:t>GRUPO ECON S.A DE C.V</w:t>
      </w:r>
      <w:r w:rsidRPr="0063489E">
        <w:rPr>
          <w:rFonts w:ascii="Times New Roman" w:hAnsi="Times New Roman" w:cs="Times New Roman"/>
          <w:sz w:val="24"/>
          <w:szCs w:val="24"/>
        </w:rPr>
        <w:t xml:space="preserve"> por un monto de </w:t>
      </w:r>
      <w:r w:rsidRPr="0063489E">
        <w:rPr>
          <w:rFonts w:ascii="Times New Roman" w:hAnsi="Times New Roman" w:cs="Times New Roman"/>
          <w:b/>
          <w:sz w:val="24"/>
          <w:szCs w:val="24"/>
        </w:rPr>
        <w:t xml:space="preserve">$16,923.20 </w:t>
      </w:r>
      <w:r w:rsidRPr="0063489E">
        <w:rPr>
          <w:rFonts w:ascii="Times New Roman" w:hAnsi="Times New Roman" w:cs="Times New Roman"/>
          <w:sz w:val="24"/>
          <w:szCs w:val="24"/>
        </w:rPr>
        <w:t xml:space="preserve"> oferta el suministro de 200 tonelada mezcla asfáltica en caliente TMN ¾” con asfalto convencional y 344.00 galones emulsión asfáltica CSS-1h; y </w:t>
      </w:r>
      <w:r w:rsidRPr="0063489E">
        <w:rPr>
          <w:rFonts w:ascii="Times New Roman" w:hAnsi="Times New Roman" w:cs="Times New Roman"/>
          <w:b/>
          <w:sz w:val="24"/>
          <w:szCs w:val="24"/>
        </w:rPr>
        <w:t>JL SECURITY TECNOLOGIES</w:t>
      </w:r>
      <w:r w:rsidRPr="0063489E">
        <w:rPr>
          <w:rFonts w:ascii="Times New Roman" w:hAnsi="Times New Roman" w:cs="Times New Roman"/>
          <w:sz w:val="24"/>
          <w:szCs w:val="24"/>
        </w:rPr>
        <w:t xml:space="preserve">  por un monto de </w:t>
      </w:r>
      <w:r w:rsidRPr="0063489E">
        <w:rPr>
          <w:rFonts w:ascii="Times New Roman" w:hAnsi="Times New Roman" w:cs="Times New Roman"/>
          <w:b/>
          <w:sz w:val="24"/>
          <w:szCs w:val="24"/>
        </w:rPr>
        <w:t>$290.00</w:t>
      </w:r>
      <w:r w:rsidRPr="0063489E">
        <w:rPr>
          <w:rFonts w:ascii="Times New Roman" w:hAnsi="Times New Roman" w:cs="Times New Roman"/>
          <w:sz w:val="24"/>
          <w:szCs w:val="24"/>
        </w:rPr>
        <w:t xml:space="preserve">  oferta 1 rotulo de : 1 metro de ancho por 1.80 de largo, tubo negro chapa </w:t>
      </w:r>
      <w:r w:rsidRPr="0063489E">
        <w:rPr>
          <w:rFonts w:ascii="Times New Roman" w:hAnsi="Times New Roman" w:cs="Times New Roman"/>
          <w:sz w:val="24"/>
          <w:szCs w:val="24"/>
        </w:rPr>
        <w:lastRenderedPageBreak/>
        <w:t xml:space="preserve">14” Angulo 1x3/16, pintura de aceite.  </w:t>
      </w:r>
      <w:r w:rsidRPr="0063489E">
        <w:rPr>
          <w:rFonts w:ascii="Times New Roman" w:hAnsi="Times New Roman" w:cs="Times New Roman"/>
          <w:b/>
          <w:sz w:val="24"/>
          <w:szCs w:val="24"/>
        </w:rPr>
        <w:t xml:space="preserve">El Concejo Municipal considera: I) </w:t>
      </w:r>
      <w:r w:rsidRPr="0063489E">
        <w:rPr>
          <w:rFonts w:ascii="Times New Roman" w:hAnsi="Times New Roman" w:cs="Times New Roman"/>
          <w:sz w:val="24"/>
          <w:szCs w:val="24"/>
        </w:rPr>
        <w:t xml:space="preserve">Que la carpeta de dicho proyecto se aprobó en acuerdo 5 de acta 52 de fecha  19 de noviembre 2019 por un monto de $20,000.00  FODES 75%, que corresponde al presupuesto 2019; estableciéndose que se hará vía Administración. Por tanto de conformidad a los artículos 30 numeral 9 del Código Municipal en el uso de sus facultades legales se </w:t>
      </w:r>
      <w:r w:rsidRPr="0063489E">
        <w:rPr>
          <w:rFonts w:ascii="Times New Roman" w:hAnsi="Times New Roman" w:cs="Times New Roman"/>
          <w:b/>
          <w:sz w:val="24"/>
          <w:szCs w:val="24"/>
        </w:rPr>
        <w:t xml:space="preserve">ACUERDA: A) </w:t>
      </w:r>
      <w:r w:rsidRPr="0063489E">
        <w:rPr>
          <w:rFonts w:ascii="Times New Roman" w:hAnsi="Times New Roman" w:cs="Times New Roman"/>
          <w:sz w:val="24"/>
          <w:szCs w:val="24"/>
        </w:rPr>
        <w:t xml:space="preserve">Adjudicar la compra de los materiales: 200 tonelada mezcla asfáltica en caliente TMN ¾” con asfalto convencional y 344.00 galones emulsión asfáltica CSS-1h a </w:t>
      </w:r>
      <w:r w:rsidRPr="0063489E">
        <w:rPr>
          <w:rFonts w:ascii="Times New Roman" w:hAnsi="Times New Roman" w:cs="Times New Roman"/>
          <w:b/>
          <w:sz w:val="24"/>
          <w:szCs w:val="24"/>
        </w:rPr>
        <w:t>GRUPO ECON S.A DE C.V</w:t>
      </w:r>
      <w:r w:rsidRPr="0063489E">
        <w:rPr>
          <w:rFonts w:ascii="Times New Roman" w:hAnsi="Times New Roman" w:cs="Times New Roman"/>
          <w:sz w:val="24"/>
          <w:szCs w:val="24"/>
        </w:rPr>
        <w:t xml:space="preserve"> por un monto de </w:t>
      </w:r>
      <w:r w:rsidRPr="0063489E">
        <w:rPr>
          <w:rFonts w:ascii="Times New Roman" w:hAnsi="Times New Roman" w:cs="Times New Roman"/>
          <w:b/>
          <w:sz w:val="24"/>
          <w:szCs w:val="24"/>
        </w:rPr>
        <w:t>$</w:t>
      </w:r>
      <w:proofErr w:type="gramStart"/>
      <w:r w:rsidRPr="0063489E">
        <w:rPr>
          <w:rFonts w:ascii="Times New Roman" w:hAnsi="Times New Roman" w:cs="Times New Roman"/>
          <w:b/>
          <w:sz w:val="24"/>
          <w:szCs w:val="24"/>
        </w:rPr>
        <w:t>16,923.20 .</w:t>
      </w:r>
      <w:proofErr w:type="gramEnd"/>
      <w:r w:rsidRPr="0063489E">
        <w:rPr>
          <w:rFonts w:ascii="Times New Roman" w:hAnsi="Times New Roman" w:cs="Times New Roman"/>
          <w:b/>
          <w:sz w:val="24"/>
          <w:szCs w:val="24"/>
        </w:rPr>
        <w:t xml:space="preserve">  B) se adjudica la compra de </w:t>
      </w:r>
      <w:r w:rsidRPr="0063489E">
        <w:rPr>
          <w:rFonts w:ascii="Times New Roman" w:hAnsi="Times New Roman" w:cs="Times New Roman"/>
          <w:sz w:val="24"/>
          <w:szCs w:val="24"/>
        </w:rPr>
        <w:t xml:space="preserve">1 rotulo de 1 metro de ancho por 1.80 de largo, tubo negro chapa 14” </w:t>
      </w:r>
      <w:proofErr w:type="spellStart"/>
      <w:r w:rsidRPr="0063489E">
        <w:rPr>
          <w:rFonts w:ascii="Times New Roman" w:hAnsi="Times New Roman" w:cs="Times New Roman"/>
          <w:sz w:val="24"/>
          <w:szCs w:val="24"/>
        </w:rPr>
        <w:t>angulo</w:t>
      </w:r>
      <w:proofErr w:type="spellEnd"/>
      <w:r w:rsidRPr="0063489E">
        <w:rPr>
          <w:rFonts w:ascii="Times New Roman" w:hAnsi="Times New Roman" w:cs="Times New Roman"/>
          <w:sz w:val="24"/>
          <w:szCs w:val="24"/>
        </w:rPr>
        <w:t xml:space="preserve"> 1x3/16, pintura de aceite, para la identificación de dicho proyecto a </w:t>
      </w:r>
      <w:r w:rsidRPr="0063489E">
        <w:rPr>
          <w:rFonts w:ascii="Times New Roman" w:hAnsi="Times New Roman" w:cs="Times New Roman"/>
          <w:b/>
          <w:sz w:val="24"/>
          <w:szCs w:val="24"/>
        </w:rPr>
        <w:t>JL SECURITY TECNOLOGIES</w:t>
      </w:r>
      <w:r w:rsidRPr="0063489E">
        <w:rPr>
          <w:rFonts w:ascii="Times New Roman" w:hAnsi="Times New Roman" w:cs="Times New Roman"/>
          <w:sz w:val="24"/>
          <w:szCs w:val="24"/>
        </w:rPr>
        <w:t xml:space="preserve">  por un monto de </w:t>
      </w:r>
      <w:r w:rsidRPr="0063489E">
        <w:rPr>
          <w:rFonts w:ascii="Times New Roman" w:hAnsi="Times New Roman" w:cs="Times New Roman"/>
          <w:b/>
          <w:sz w:val="24"/>
          <w:szCs w:val="24"/>
        </w:rPr>
        <w:t xml:space="preserve">$290.00 </w:t>
      </w:r>
      <w:proofErr w:type="gramStart"/>
      <w:r w:rsidRPr="0063489E">
        <w:rPr>
          <w:rFonts w:ascii="Times New Roman" w:hAnsi="Times New Roman" w:cs="Times New Roman"/>
          <w:b/>
          <w:sz w:val="24"/>
          <w:szCs w:val="24"/>
        </w:rPr>
        <w:t>( emitir</w:t>
      </w:r>
      <w:proofErr w:type="gramEnd"/>
      <w:r w:rsidRPr="0063489E">
        <w:rPr>
          <w:rFonts w:ascii="Times New Roman" w:hAnsi="Times New Roman" w:cs="Times New Roman"/>
          <w:b/>
          <w:sz w:val="24"/>
          <w:szCs w:val="24"/>
        </w:rPr>
        <w:t xml:space="preserve"> cheque a nombre de </w:t>
      </w:r>
      <w:proofErr w:type="spellStart"/>
      <w:r w:rsidRPr="0063489E">
        <w:rPr>
          <w:rFonts w:ascii="Times New Roman" w:hAnsi="Times New Roman" w:cs="Times New Roman"/>
          <w:b/>
          <w:sz w:val="24"/>
          <w:szCs w:val="24"/>
        </w:rPr>
        <w:t>Jaret</w:t>
      </w:r>
      <w:proofErr w:type="spellEnd"/>
      <w:r w:rsidRPr="0063489E">
        <w:rPr>
          <w:rFonts w:ascii="Times New Roman" w:hAnsi="Times New Roman" w:cs="Times New Roman"/>
          <w:b/>
          <w:sz w:val="24"/>
          <w:szCs w:val="24"/>
        </w:rPr>
        <w:t xml:space="preserve"> </w:t>
      </w:r>
      <w:proofErr w:type="spellStart"/>
      <w:r w:rsidRPr="0063489E">
        <w:rPr>
          <w:rFonts w:ascii="Times New Roman" w:hAnsi="Times New Roman" w:cs="Times New Roman"/>
          <w:b/>
          <w:sz w:val="24"/>
          <w:szCs w:val="24"/>
        </w:rPr>
        <w:t>Naun</w:t>
      </w:r>
      <w:proofErr w:type="spellEnd"/>
      <w:r w:rsidRPr="0063489E">
        <w:rPr>
          <w:rFonts w:ascii="Times New Roman" w:hAnsi="Times New Roman" w:cs="Times New Roman"/>
          <w:b/>
          <w:sz w:val="24"/>
          <w:szCs w:val="24"/>
        </w:rPr>
        <w:t xml:space="preserve"> Moran </w:t>
      </w:r>
      <w:proofErr w:type="spellStart"/>
      <w:r w:rsidRPr="0063489E">
        <w:rPr>
          <w:rFonts w:ascii="Times New Roman" w:hAnsi="Times New Roman" w:cs="Times New Roman"/>
          <w:b/>
          <w:sz w:val="24"/>
          <w:szCs w:val="24"/>
        </w:rPr>
        <w:t>Sorto</w:t>
      </w:r>
      <w:proofErr w:type="spellEnd"/>
      <w:r w:rsidRPr="0063489E">
        <w:rPr>
          <w:rFonts w:ascii="Times New Roman" w:hAnsi="Times New Roman" w:cs="Times New Roman"/>
          <w:b/>
          <w:sz w:val="24"/>
          <w:szCs w:val="24"/>
        </w:rPr>
        <w:t>)</w:t>
      </w:r>
      <w:r w:rsidRPr="0063489E">
        <w:rPr>
          <w:rFonts w:ascii="Times New Roman" w:hAnsi="Times New Roman" w:cs="Times New Roman"/>
          <w:sz w:val="24"/>
          <w:szCs w:val="24"/>
        </w:rPr>
        <w:t>;  materiales solicitados por el Jefe de la UDU,  que serán  utilizados para el proyecto</w:t>
      </w:r>
      <w:r w:rsidRPr="0063489E">
        <w:rPr>
          <w:rFonts w:ascii="Times New Roman" w:hAnsi="Times New Roman" w:cs="Times New Roman"/>
          <w:sz w:val="24"/>
          <w:szCs w:val="24"/>
          <w:u w:val="single"/>
        </w:rPr>
        <w:t xml:space="preserve"> </w:t>
      </w:r>
      <w:r w:rsidRPr="0063489E">
        <w:rPr>
          <w:rFonts w:ascii="Times New Roman" w:hAnsi="Times New Roman" w:cs="Times New Roman"/>
          <w:sz w:val="24"/>
          <w:szCs w:val="24"/>
        </w:rPr>
        <w:t xml:space="preserve">Bacheo y Recarpeteo de un tramo del Boulevard la Paz Distrito Italia  del municipio  de </w:t>
      </w:r>
      <w:proofErr w:type="spellStart"/>
      <w:r w:rsidRPr="0063489E">
        <w:rPr>
          <w:rFonts w:ascii="Times New Roman" w:hAnsi="Times New Roman" w:cs="Times New Roman"/>
          <w:sz w:val="24"/>
          <w:szCs w:val="24"/>
        </w:rPr>
        <w:t>Tonacatepeque</w:t>
      </w:r>
      <w:proofErr w:type="spellEnd"/>
      <w:r w:rsidRPr="0063489E">
        <w:rPr>
          <w:rFonts w:ascii="Times New Roman" w:hAnsi="Times New Roman" w:cs="Times New Roman"/>
          <w:sz w:val="24"/>
          <w:szCs w:val="24"/>
          <w:u w:val="single"/>
        </w:rPr>
        <w:t>.</w:t>
      </w:r>
      <w:r w:rsidRPr="0063489E">
        <w:rPr>
          <w:rFonts w:ascii="Times New Roman" w:hAnsi="Times New Roman" w:cs="Times New Roman"/>
          <w:sz w:val="24"/>
          <w:szCs w:val="24"/>
        </w:rPr>
        <w:t xml:space="preserve"> </w:t>
      </w:r>
      <w:r w:rsidRPr="0063489E">
        <w:rPr>
          <w:rFonts w:ascii="Times New Roman" w:hAnsi="Times New Roman" w:cs="Times New Roman"/>
          <w:b/>
          <w:sz w:val="24"/>
          <w:szCs w:val="24"/>
        </w:rPr>
        <w:t>C</w:t>
      </w:r>
      <w:r w:rsidRPr="0063489E">
        <w:rPr>
          <w:rFonts w:ascii="Times New Roman" w:hAnsi="Times New Roman" w:cs="Times New Roman"/>
          <w:sz w:val="24"/>
          <w:szCs w:val="24"/>
        </w:rPr>
        <w:t xml:space="preserve">) autorícese a la Tesorera Municipal erogue dichas cantidades de la cuenta </w:t>
      </w:r>
      <w:r w:rsidRPr="0063489E">
        <w:rPr>
          <w:rFonts w:ascii="Times New Roman" w:hAnsi="Times New Roman" w:cs="Times New Roman"/>
          <w:b/>
          <w:sz w:val="24"/>
          <w:szCs w:val="24"/>
        </w:rPr>
        <w:t xml:space="preserve">00540009243 </w:t>
      </w:r>
      <w:r w:rsidRPr="0063489E">
        <w:rPr>
          <w:rFonts w:ascii="Times New Roman" w:hAnsi="Times New Roman" w:cs="Times New Roman"/>
          <w:sz w:val="24"/>
          <w:szCs w:val="24"/>
        </w:rPr>
        <w:t xml:space="preserve">Bacheo y Recarpeteo de un tramo del Boulevard la Paz Distrito Italia  del municipio  de </w:t>
      </w:r>
      <w:proofErr w:type="spellStart"/>
      <w:r w:rsidRPr="0063489E">
        <w:rPr>
          <w:rFonts w:ascii="Times New Roman" w:hAnsi="Times New Roman" w:cs="Times New Roman"/>
          <w:sz w:val="24"/>
          <w:szCs w:val="24"/>
        </w:rPr>
        <w:t>Tonacatepeque</w:t>
      </w:r>
      <w:proofErr w:type="spellEnd"/>
      <w:r w:rsidRPr="0063489E">
        <w:rPr>
          <w:rFonts w:ascii="Times New Roman" w:hAnsi="Times New Roman" w:cs="Times New Roman"/>
          <w:sz w:val="24"/>
          <w:szCs w:val="24"/>
        </w:rPr>
        <w:t xml:space="preserve"> 2019, FODES 75%, presupuesto 2019. </w:t>
      </w:r>
      <w:r w:rsidRPr="0063489E">
        <w:rPr>
          <w:rFonts w:ascii="Times New Roman" w:hAnsi="Times New Roman" w:cs="Times New Roman"/>
          <w:b/>
          <w:sz w:val="24"/>
          <w:szCs w:val="24"/>
        </w:rPr>
        <w:t>D)</w:t>
      </w:r>
      <w:r w:rsidRPr="0063489E">
        <w:rPr>
          <w:rFonts w:ascii="Times New Roman" w:hAnsi="Times New Roman" w:cs="Times New Roman"/>
          <w:sz w:val="24"/>
          <w:szCs w:val="24"/>
        </w:rPr>
        <w:t xml:space="preserve"> se nombra como supervisor  del proyecto  de Bacheo y Recarpeteo de un tramo del Boulevard la Paz Distrito Italia  del municipio  de </w:t>
      </w:r>
      <w:proofErr w:type="spellStart"/>
      <w:r w:rsidRPr="0063489E">
        <w:rPr>
          <w:rFonts w:ascii="Times New Roman" w:hAnsi="Times New Roman" w:cs="Times New Roman"/>
          <w:sz w:val="24"/>
          <w:szCs w:val="24"/>
        </w:rPr>
        <w:t>Tonacatepeque</w:t>
      </w:r>
      <w:proofErr w:type="spellEnd"/>
      <w:r w:rsidRPr="0063489E">
        <w:rPr>
          <w:rFonts w:ascii="Times New Roman" w:hAnsi="Times New Roman" w:cs="Times New Roman"/>
          <w:b/>
          <w:sz w:val="24"/>
          <w:szCs w:val="24"/>
        </w:rPr>
        <w:t>,</w:t>
      </w:r>
      <w:r w:rsidRPr="0063489E">
        <w:rPr>
          <w:rFonts w:ascii="Times New Roman" w:hAnsi="Times New Roman" w:cs="Times New Roman"/>
          <w:sz w:val="24"/>
          <w:szCs w:val="24"/>
        </w:rPr>
        <w:t xml:space="preserve"> a ejecutarse vía administrativa,  </w:t>
      </w:r>
      <w:r w:rsidRPr="0063489E">
        <w:rPr>
          <w:rFonts w:ascii="Times New Roman" w:hAnsi="Times New Roman" w:cs="Times New Roman"/>
          <w:b/>
          <w:sz w:val="24"/>
          <w:szCs w:val="24"/>
        </w:rPr>
        <w:t xml:space="preserve">al Arquitecto </w:t>
      </w:r>
      <w:r w:rsidRPr="0063489E">
        <w:rPr>
          <w:rFonts w:ascii="Times New Roman" w:eastAsia="Times New Roman" w:hAnsi="Times New Roman" w:cs="Times New Roman"/>
          <w:b/>
          <w:color w:val="000000"/>
          <w:sz w:val="24"/>
          <w:szCs w:val="24"/>
          <w:lang w:eastAsia="es-ES"/>
        </w:rPr>
        <w:t>MANUEL EDGARDO BARRERA FLAMENCO</w:t>
      </w:r>
      <w:r w:rsidRPr="0063489E">
        <w:rPr>
          <w:rFonts w:ascii="Times New Roman" w:hAnsi="Times New Roman" w:cs="Times New Roman"/>
          <w:b/>
          <w:sz w:val="24"/>
          <w:szCs w:val="24"/>
        </w:rPr>
        <w:t>,</w:t>
      </w:r>
      <w:r w:rsidRPr="0063489E">
        <w:rPr>
          <w:rFonts w:ascii="Times New Roman" w:hAnsi="Times New Roman" w:cs="Times New Roman"/>
          <w:sz w:val="24"/>
          <w:szCs w:val="24"/>
        </w:rPr>
        <w:t xml:space="preserve">  quien se desempeña como Supervisor de Proyectos UDU</w:t>
      </w:r>
      <w:r w:rsidRPr="0063489E">
        <w:rPr>
          <w:rFonts w:ascii="Times New Roman" w:hAnsi="Times New Roman" w:cs="Times New Roman"/>
          <w:b/>
          <w:sz w:val="24"/>
          <w:szCs w:val="24"/>
        </w:rPr>
        <w:t>.   Se hace constar</w:t>
      </w:r>
      <w:r w:rsidRPr="0063489E">
        <w:rPr>
          <w:rFonts w:ascii="Times New Roman" w:hAnsi="Times New Roman" w:cs="Times New Roman"/>
          <w:sz w:val="24"/>
          <w:szCs w:val="24"/>
        </w:rPr>
        <w:t xml:space="preserve"> que salvan sus votos los siguientes Concejales propietarios: </w:t>
      </w:r>
      <w:r w:rsidRPr="0063489E">
        <w:rPr>
          <w:rFonts w:ascii="Times New Roman" w:eastAsia="Calibri" w:hAnsi="Times New Roman" w:cs="Times New Roman"/>
          <w:sz w:val="24"/>
          <w:szCs w:val="24"/>
        </w:rPr>
        <w:t xml:space="preserve">Omar Antonio Serrano </w:t>
      </w:r>
      <w:proofErr w:type="gramStart"/>
      <w:r w:rsidRPr="0063489E">
        <w:rPr>
          <w:rFonts w:ascii="Times New Roman" w:eastAsia="Calibri" w:hAnsi="Times New Roman" w:cs="Times New Roman"/>
          <w:sz w:val="24"/>
          <w:szCs w:val="24"/>
        </w:rPr>
        <w:t>Hernández</w:t>
      </w:r>
      <w:r w:rsidRPr="0063489E">
        <w:rPr>
          <w:rFonts w:ascii="Times New Roman" w:hAnsi="Times New Roman" w:cs="Times New Roman"/>
          <w:sz w:val="24"/>
          <w:szCs w:val="24"/>
        </w:rPr>
        <w:t xml:space="preserve"> ,</w:t>
      </w:r>
      <w:proofErr w:type="gramEnd"/>
      <w:r w:rsidRPr="0063489E">
        <w:rPr>
          <w:rFonts w:ascii="Times New Roman" w:hAnsi="Times New Roman" w:cs="Times New Roman"/>
          <w:sz w:val="24"/>
          <w:szCs w:val="24"/>
        </w:rPr>
        <w:t xml:space="preserve"> María Lina Castellanos Campos Reales, Cosme </w:t>
      </w:r>
      <w:proofErr w:type="spellStart"/>
      <w:r w:rsidRPr="0063489E">
        <w:rPr>
          <w:rFonts w:ascii="Times New Roman" w:hAnsi="Times New Roman" w:cs="Times New Roman"/>
          <w:sz w:val="24"/>
          <w:szCs w:val="24"/>
        </w:rPr>
        <w:t>Arquímides</w:t>
      </w:r>
      <w:proofErr w:type="spellEnd"/>
      <w:r w:rsidRPr="0063489E">
        <w:rPr>
          <w:rFonts w:ascii="Times New Roman" w:hAnsi="Times New Roman" w:cs="Times New Roman"/>
          <w:sz w:val="24"/>
          <w:szCs w:val="24"/>
        </w:rPr>
        <w:t xml:space="preserve"> Reyes Gómez, y el</w:t>
      </w:r>
      <w:r w:rsidRPr="0063489E">
        <w:rPr>
          <w:rFonts w:ascii="Times New Roman" w:hAnsi="Times New Roman" w:cs="Times New Roman"/>
          <w:b/>
          <w:sz w:val="24"/>
          <w:szCs w:val="24"/>
        </w:rPr>
        <w:t xml:space="preserve"> </w:t>
      </w:r>
      <w:r w:rsidRPr="0063489E">
        <w:rPr>
          <w:rFonts w:ascii="Times New Roman" w:hAnsi="Times New Roman" w:cs="Times New Roman"/>
          <w:sz w:val="24"/>
          <w:szCs w:val="24"/>
        </w:rPr>
        <w:t xml:space="preserve">señor Sindico Municipal </w:t>
      </w:r>
      <w:r w:rsidRPr="0063489E">
        <w:rPr>
          <w:rFonts w:ascii="Times New Roman" w:eastAsia="Calibri" w:hAnsi="Times New Roman" w:cs="Times New Roman"/>
          <w:sz w:val="24"/>
          <w:szCs w:val="24"/>
        </w:rPr>
        <w:t>Edgardo Martínez Campos.</w:t>
      </w:r>
      <w:r w:rsidRPr="0063489E">
        <w:rPr>
          <w:rFonts w:ascii="Times New Roman" w:hAnsi="Times New Roman" w:cs="Times New Roman"/>
          <w:sz w:val="24"/>
          <w:szCs w:val="24"/>
        </w:rPr>
        <w:t xml:space="preserve"> </w:t>
      </w:r>
      <w:r w:rsidRPr="0063489E">
        <w:rPr>
          <w:rFonts w:ascii="Times New Roman" w:hAnsi="Times New Roman" w:cs="Times New Roman"/>
          <w:b/>
          <w:sz w:val="24"/>
          <w:szCs w:val="24"/>
        </w:rPr>
        <w:t>CERTIFIQUESE Y COMUNIQUESE A:</w:t>
      </w:r>
      <w:r w:rsidRPr="0063489E">
        <w:rPr>
          <w:rFonts w:ascii="Times New Roman" w:hAnsi="Times New Roman" w:cs="Times New Roman"/>
          <w:sz w:val="24"/>
          <w:szCs w:val="24"/>
        </w:rPr>
        <w:t xml:space="preserve"> Gerencia Financiera, Sindicatura, UACI, Tesorería, Presupuesto, Arquitecto Barrera, UDU,  Contabilidad y Despacho Municipal. </w:t>
      </w:r>
      <w:r w:rsidRPr="00A451BB">
        <w:rPr>
          <w:rFonts w:ascii="Times New Roman" w:eastAsia="Calibri" w:hAnsi="Times New Roman" w:cs="Times New Roman"/>
          <w:b/>
          <w:sz w:val="24"/>
          <w:szCs w:val="24"/>
          <w:u w:val="single"/>
        </w:rPr>
        <w:t>ACUERDO NUMERO  CUATRO:</w:t>
      </w:r>
      <w:r w:rsidRPr="00A451BB">
        <w:rPr>
          <w:rFonts w:ascii="Times New Roman" w:hAnsi="Times New Roman" w:cs="Times New Roman"/>
          <w:sz w:val="24"/>
          <w:szCs w:val="24"/>
        </w:rPr>
        <w:t xml:space="preserve"> El Concejo Municipal, en el uso de sus facultades legales que le confiere el Código Municipal; fundamentado y específicamente en Art. 29 inciso primero y Art. 31 de la Ley Reguladora de la Producción y la Comercialización de Alcohol y Bebidas Alcohólicas; que las Licencias y/o permisos deberán renovarse cada año, es potestad jurisdiccional de la Municipalidad concederlo o denegarlo; y siendo que hasta la fecha aun no se han presentado denuncia de los habitantes sobre la violación al Código Municipal, ni a la Ley Reguladora de la Producción y la Comercialización de Alcohol y Bebidas Alcohólicas, en los lugares donde han funcionando durante el año anterior, y teniendo el informe de parte del de el encargado de Catastro de Inmuebles y Empresas de </w:t>
      </w:r>
      <w:proofErr w:type="spellStart"/>
      <w:r w:rsidRPr="00A451BB">
        <w:rPr>
          <w:rFonts w:ascii="Times New Roman" w:hAnsi="Times New Roman" w:cs="Times New Roman"/>
          <w:sz w:val="24"/>
          <w:szCs w:val="24"/>
        </w:rPr>
        <w:t>Altavista</w:t>
      </w:r>
      <w:proofErr w:type="spellEnd"/>
      <w:r w:rsidRPr="00A451BB">
        <w:rPr>
          <w:rFonts w:ascii="Times New Roman" w:hAnsi="Times New Roman" w:cs="Times New Roman"/>
          <w:sz w:val="24"/>
          <w:szCs w:val="24"/>
        </w:rPr>
        <w:t xml:space="preserve"> quien  remite el listado de 11  personas que requieren de renovación de sus licencias, y 1 persona para que se le extienda por primera vez  licencia;  permisos que necesitan para operar sus negocios (Abarrotería, ventas de cervezas, Bares)  manifestando que han cumplido con los requisitos en la ley respectiva y ordenanzas Municipal , al igual han cumplido en el pago antes del 15 de enero del presente año;  por lo que solicita para que se les extienda la respectivas Licencias;  El Concejo Municipal Considera que en la Unidad de Catastro de Inmuebles y Empresas es la que se encarga siempre, de recibir solicitudes de Licencias de Abarroterías, y es dicha unidad la que requiere,  revisa que se cumplan con  todos los requisitos establecidos en la Ley Reguladora de la Producción y Comercialización de Alcohol y Bebidas Alcohólicas y con la respectiva ordenanza Municipal, lleva el expediente de cada solicitante/contribuyente, por tanto en base al </w:t>
      </w:r>
      <w:r w:rsidRPr="00A451BB">
        <w:rPr>
          <w:rFonts w:ascii="Times New Roman" w:hAnsi="Times New Roman" w:cs="Times New Roman"/>
          <w:sz w:val="24"/>
          <w:szCs w:val="24"/>
        </w:rPr>
        <w:lastRenderedPageBreak/>
        <w:t xml:space="preserve">informe del Encargado de Catastro del Distrito AltaVista y la ley mencionada, por tanto se   </w:t>
      </w:r>
      <w:r w:rsidRPr="00A451BB">
        <w:rPr>
          <w:rFonts w:ascii="Times New Roman" w:hAnsi="Times New Roman" w:cs="Times New Roman"/>
          <w:b/>
          <w:sz w:val="24"/>
          <w:szCs w:val="24"/>
        </w:rPr>
        <w:t>ACUERDA:A)</w:t>
      </w:r>
      <w:r w:rsidRPr="00A451BB">
        <w:rPr>
          <w:rFonts w:ascii="Times New Roman" w:hAnsi="Times New Roman" w:cs="Times New Roman"/>
          <w:sz w:val="24"/>
          <w:szCs w:val="24"/>
        </w:rPr>
        <w:t xml:space="preserve"> Renovar  las Licencias para la venta de las Bebidas Alcohólicas  para el año 2020, en los establecimientos y a nombre de los/as señores/as,  empresas   que se detallan a continuación: </w:t>
      </w:r>
    </w:p>
    <w:p w:rsidR="00E93A19" w:rsidRPr="00C259AA" w:rsidRDefault="00E93A19" w:rsidP="00E93A19">
      <w:pPr>
        <w:spacing w:after="0" w:line="240" w:lineRule="auto"/>
        <w:jc w:val="both"/>
        <w:rPr>
          <w:rFonts w:ascii="Times New Roman" w:hAnsi="Times New Roman"/>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1"/>
        <w:gridCol w:w="1599"/>
        <w:gridCol w:w="1701"/>
        <w:gridCol w:w="2268"/>
      </w:tblGrid>
      <w:tr w:rsidR="00E93A19" w:rsidRPr="004C231B" w:rsidTr="00494E32">
        <w:trPr>
          <w:trHeight w:val="131"/>
        </w:trPr>
        <w:tc>
          <w:tcPr>
            <w:tcW w:w="3221" w:type="dxa"/>
          </w:tcPr>
          <w:p w:rsidR="00E93A19" w:rsidRPr="004C231B" w:rsidRDefault="00E93A19" w:rsidP="00494E32">
            <w:pPr>
              <w:spacing w:line="240" w:lineRule="auto"/>
              <w:rPr>
                <w:rFonts w:ascii="Times New Roman" w:hAnsi="Times New Roman"/>
                <w:b/>
                <w:sz w:val="20"/>
                <w:szCs w:val="24"/>
              </w:rPr>
            </w:pPr>
            <w:r w:rsidRPr="004C231B">
              <w:rPr>
                <w:rFonts w:ascii="Times New Roman" w:hAnsi="Times New Roman"/>
                <w:b/>
                <w:sz w:val="20"/>
                <w:szCs w:val="24"/>
              </w:rPr>
              <w:t>Nombre del propietario del negocio</w:t>
            </w:r>
          </w:p>
        </w:tc>
        <w:tc>
          <w:tcPr>
            <w:tcW w:w="1599" w:type="dxa"/>
          </w:tcPr>
          <w:p w:rsidR="00E93A19" w:rsidRPr="004C231B" w:rsidRDefault="00E93A19" w:rsidP="00494E32">
            <w:pPr>
              <w:spacing w:line="240" w:lineRule="auto"/>
              <w:rPr>
                <w:rFonts w:ascii="Times New Roman" w:hAnsi="Times New Roman"/>
                <w:b/>
                <w:sz w:val="20"/>
                <w:szCs w:val="24"/>
              </w:rPr>
            </w:pPr>
            <w:r w:rsidRPr="004C231B">
              <w:rPr>
                <w:rFonts w:ascii="Times New Roman" w:hAnsi="Times New Roman"/>
                <w:b/>
                <w:sz w:val="20"/>
                <w:szCs w:val="24"/>
              </w:rPr>
              <w:t>Tipo de negocio</w:t>
            </w:r>
          </w:p>
        </w:tc>
        <w:tc>
          <w:tcPr>
            <w:tcW w:w="1701" w:type="dxa"/>
          </w:tcPr>
          <w:p w:rsidR="00E93A19" w:rsidRPr="004C231B" w:rsidRDefault="00E93A19" w:rsidP="00494E32">
            <w:pPr>
              <w:spacing w:line="240" w:lineRule="auto"/>
              <w:rPr>
                <w:rFonts w:ascii="Times New Roman" w:hAnsi="Times New Roman"/>
                <w:b/>
                <w:sz w:val="20"/>
                <w:szCs w:val="24"/>
              </w:rPr>
            </w:pPr>
            <w:r w:rsidRPr="004C231B">
              <w:rPr>
                <w:rFonts w:ascii="Times New Roman" w:hAnsi="Times New Roman"/>
                <w:b/>
                <w:sz w:val="20"/>
                <w:szCs w:val="24"/>
              </w:rPr>
              <w:t>Horario de Funcionamiento</w:t>
            </w:r>
          </w:p>
        </w:tc>
        <w:tc>
          <w:tcPr>
            <w:tcW w:w="2268" w:type="dxa"/>
          </w:tcPr>
          <w:p w:rsidR="00E93A19" w:rsidRPr="004C231B" w:rsidRDefault="00E93A19" w:rsidP="00494E32">
            <w:pPr>
              <w:spacing w:line="240" w:lineRule="auto"/>
              <w:rPr>
                <w:rFonts w:ascii="Times New Roman" w:hAnsi="Times New Roman"/>
                <w:b/>
                <w:sz w:val="20"/>
                <w:szCs w:val="24"/>
              </w:rPr>
            </w:pPr>
            <w:r w:rsidRPr="004C231B">
              <w:rPr>
                <w:rFonts w:ascii="Times New Roman" w:hAnsi="Times New Roman"/>
                <w:b/>
                <w:sz w:val="20"/>
                <w:szCs w:val="24"/>
              </w:rPr>
              <w:t>Dirección del negocio</w:t>
            </w:r>
          </w:p>
        </w:tc>
      </w:tr>
      <w:tr w:rsidR="00E93A19" w:rsidRPr="004B743F" w:rsidTr="00494E32">
        <w:trPr>
          <w:trHeight w:val="131"/>
        </w:trPr>
        <w:tc>
          <w:tcPr>
            <w:tcW w:w="3221" w:type="dxa"/>
          </w:tcPr>
          <w:p w:rsidR="00E93A19" w:rsidRDefault="00E93A19" w:rsidP="00494E32">
            <w:pPr>
              <w:spacing w:line="240" w:lineRule="auto"/>
              <w:rPr>
                <w:rFonts w:ascii="Times New Roman" w:hAnsi="Times New Roman"/>
                <w:sz w:val="20"/>
                <w:szCs w:val="24"/>
              </w:rPr>
            </w:pPr>
            <w:r>
              <w:rPr>
                <w:rFonts w:ascii="Times New Roman" w:hAnsi="Times New Roman"/>
                <w:sz w:val="20"/>
                <w:szCs w:val="24"/>
              </w:rPr>
              <w:t>1-Miguel Ángel Pérez Martínez de  ECSA OPERADORA EL SALVADOR  S.A DE C.V, gasolinera UNO.</w:t>
            </w:r>
          </w:p>
        </w:tc>
        <w:tc>
          <w:tcPr>
            <w:tcW w:w="1599" w:type="dxa"/>
          </w:tcPr>
          <w:p w:rsidR="00E93A19" w:rsidRPr="004C231B" w:rsidRDefault="00E93A19" w:rsidP="00494E32">
            <w:pPr>
              <w:spacing w:line="240" w:lineRule="auto"/>
              <w:rPr>
                <w:rFonts w:ascii="Times New Roman" w:hAnsi="Times New Roman"/>
                <w:sz w:val="20"/>
                <w:szCs w:val="24"/>
              </w:rPr>
            </w:pPr>
            <w:r>
              <w:rPr>
                <w:rFonts w:ascii="Times New Roman" w:hAnsi="Times New Roman"/>
                <w:sz w:val="20"/>
                <w:szCs w:val="24"/>
              </w:rPr>
              <w:t>Venta de Cerveza, Licor Nacional  e Internacional y Tienda de Conveniencia</w:t>
            </w:r>
          </w:p>
        </w:tc>
        <w:tc>
          <w:tcPr>
            <w:tcW w:w="1701" w:type="dxa"/>
          </w:tcPr>
          <w:p w:rsidR="00E93A19" w:rsidRPr="004B743F" w:rsidRDefault="00E93A19" w:rsidP="00494E32">
            <w:pPr>
              <w:spacing w:line="240" w:lineRule="auto"/>
              <w:rPr>
                <w:rFonts w:ascii="Times New Roman" w:hAnsi="Times New Roman"/>
                <w:sz w:val="20"/>
                <w:szCs w:val="24"/>
              </w:rPr>
            </w:pPr>
            <w:r>
              <w:rPr>
                <w:rFonts w:ascii="Times New Roman" w:hAnsi="Times New Roman"/>
                <w:sz w:val="20"/>
                <w:szCs w:val="24"/>
              </w:rPr>
              <w:t>6.00 am a 10:00 pm</w:t>
            </w:r>
          </w:p>
        </w:tc>
        <w:tc>
          <w:tcPr>
            <w:tcW w:w="2268" w:type="dxa"/>
          </w:tcPr>
          <w:p w:rsidR="00E93A19" w:rsidRPr="004C231B" w:rsidRDefault="00E93A19" w:rsidP="00E93A19">
            <w:pPr>
              <w:spacing w:line="240" w:lineRule="auto"/>
              <w:rPr>
                <w:rFonts w:ascii="Times New Roman" w:hAnsi="Times New Roman"/>
                <w:sz w:val="20"/>
                <w:szCs w:val="24"/>
              </w:rPr>
            </w:pPr>
            <w:r w:rsidRPr="004C231B">
              <w:rPr>
                <w:rFonts w:ascii="Times New Roman" w:hAnsi="Times New Roman"/>
                <w:sz w:val="20"/>
                <w:szCs w:val="24"/>
              </w:rPr>
              <w:t xml:space="preserve">Carretera de </w:t>
            </w:r>
            <w:r>
              <w:rPr>
                <w:rFonts w:ascii="Times New Roman" w:hAnsi="Times New Roman"/>
                <w:sz w:val="20"/>
                <w:szCs w:val="24"/>
              </w:rPr>
              <w:t xml:space="preserve"> </w:t>
            </w:r>
            <w:proofErr w:type="spellStart"/>
            <w:r>
              <w:rPr>
                <w:rFonts w:ascii="Times New Roman" w:hAnsi="Times New Roman"/>
                <w:sz w:val="20"/>
                <w:szCs w:val="24"/>
              </w:rPr>
              <w:t>XXXX</w:t>
            </w:r>
            <w:r w:rsidRPr="004C231B">
              <w:rPr>
                <w:rFonts w:ascii="Times New Roman" w:hAnsi="Times New Roman"/>
                <w:sz w:val="20"/>
                <w:szCs w:val="24"/>
              </w:rPr>
              <w:t>Tonacatepeque</w:t>
            </w:r>
            <w:proofErr w:type="spellEnd"/>
            <w:r w:rsidRPr="004C231B">
              <w:rPr>
                <w:rFonts w:ascii="Times New Roman" w:hAnsi="Times New Roman"/>
                <w:sz w:val="20"/>
                <w:szCs w:val="24"/>
              </w:rPr>
              <w:t>, San Salvador</w:t>
            </w:r>
          </w:p>
        </w:tc>
      </w:tr>
      <w:tr w:rsidR="00E93A19" w:rsidRPr="004B743F" w:rsidTr="00494E32">
        <w:trPr>
          <w:trHeight w:val="131"/>
        </w:trPr>
        <w:tc>
          <w:tcPr>
            <w:tcW w:w="3221" w:type="dxa"/>
          </w:tcPr>
          <w:p w:rsidR="00E93A19" w:rsidRDefault="00E93A19" w:rsidP="00494E32">
            <w:pPr>
              <w:spacing w:line="240" w:lineRule="auto"/>
              <w:rPr>
                <w:rFonts w:ascii="Times New Roman" w:hAnsi="Times New Roman"/>
                <w:sz w:val="20"/>
                <w:szCs w:val="24"/>
              </w:rPr>
            </w:pPr>
            <w:r>
              <w:rPr>
                <w:rFonts w:ascii="Times New Roman" w:hAnsi="Times New Roman"/>
                <w:sz w:val="20"/>
                <w:szCs w:val="24"/>
              </w:rPr>
              <w:t>2-</w:t>
            </w:r>
            <w:r w:rsidRPr="00C259AA">
              <w:rPr>
                <w:rFonts w:ascii="Times New Roman" w:hAnsi="Times New Roman"/>
                <w:sz w:val="20"/>
                <w:szCs w:val="24"/>
              </w:rPr>
              <w:t xml:space="preserve"> Cristian Vladimir Torres Palacios</w:t>
            </w:r>
          </w:p>
        </w:tc>
        <w:tc>
          <w:tcPr>
            <w:tcW w:w="1599" w:type="dxa"/>
          </w:tcPr>
          <w:p w:rsidR="00E93A19" w:rsidRDefault="00E93A19" w:rsidP="00494E32">
            <w:pPr>
              <w:spacing w:line="240" w:lineRule="auto"/>
              <w:rPr>
                <w:rFonts w:ascii="Times New Roman" w:hAnsi="Times New Roman"/>
                <w:sz w:val="20"/>
                <w:szCs w:val="24"/>
              </w:rPr>
            </w:pPr>
            <w:r>
              <w:rPr>
                <w:rFonts w:ascii="Times New Roman" w:hAnsi="Times New Roman"/>
                <w:sz w:val="20"/>
                <w:szCs w:val="24"/>
              </w:rPr>
              <w:t>Bar y Cervecería</w:t>
            </w:r>
          </w:p>
        </w:tc>
        <w:tc>
          <w:tcPr>
            <w:tcW w:w="1701" w:type="dxa"/>
          </w:tcPr>
          <w:p w:rsidR="00E93A19" w:rsidRPr="003E5BDC" w:rsidRDefault="00E93A19" w:rsidP="00494E32">
            <w:pPr>
              <w:spacing w:line="240" w:lineRule="auto"/>
              <w:rPr>
                <w:rFonts w:ascii="Times New Roman" w:hAnsi="Times New Roman"/>
                <w:sz w:val="20"/>
                <w:szCs w:val="24"/>
                <w:lang w:val="en-US"/>
              </w:rPr>
            </w:pPr>
            <w:r w:rsidRPr="0061304B">
              <w:rPr>
                <w:rFonts w:ascii="Times New Roman" w:hAnsi="Times New Roman"/>
                <w:sz w:val="20"/>
                <w:szCs w:val="24"/>
                <w:lang w:val="en-US"/>
              </w:rPr>
              <w:t>11:00  am a 10:00 pm L-V y S-D de 8:00 am a 10:00pm</w:t>
            </w:r>
          </w:p>
        </w:tc>
        <w:tc>
          <w:tcPr>
            <w:tcW w:w="2268" w:type="dxa"/>
          </w:tcPr>
          <w:p w:rsidR="00E93A19" w:rsidRPr="004C231B" w:rsidRDefault="00E93A19" w:rsidP="00E93A19">
            <w:pPr>
              <w:spacing w:line="240" w:lineRule="auto"/>
              <w:rPr>
                <w:rFonts w:ascii="Times New Roman" w:hAnsi="Times New Roman"/>
                <w:sz w:val="20"/>
                <w:szCs w:val="24"/>
              </w:rPr>
            </w:pPr>
            <w:r>
              <w:rPr>
                <w:rFonts w:ascii="Times New Roman" w:hAnsi="Times New Roman"/>
                <w:sz w:val="20"/>
                <w:szCs w:val="24"/>
              </w:rPr>
              <w:t>Residencial XXXXX</w:t>
            </w:r>
          </w:p>
        </w:tc>
      </w:tr>
      <w:tr w:rsidR="00E93A19" w:rsidRPr="004C231B" w:rsidTr="00494E32">
        <w:trPr>
          <w:trHeight w:val="131"/>
        </w:trPr>
        <w:tc>
          <w:tcPr>
            <w:tcW w:w="3221" w:type="dxa"/>
          </w:tcPr>
          <w:p w:rsidR="00E93A19" w:rsidRPr="004C231B" w:rsidRDefault="00E93A19" w:rsidP="00494E32">
            <w:pPr>
              <w:spacing w:line="240" w:lineRule="auto"/>
              <w:rPr>
                <w:rFonts w:ascii="Times New Roman" w:hAnsi="Times New Roman"/>
                <w:sz w:val="20"/>
                <w:szCs w:val="24"/>
              </w:rPr>
            </w:pPr>
            <w:r>
              <w:rPr>
                <w:rFonts w:ascii="Times New Roman" w:hAnsi="Times New Roman"/>
                <w:sz w:val="20"/>
                <w:szCs w:val="24"/>
              </w:rPr>
              <w:t>3</w:t>
            </w:r>
            <w:r w:rsidRPr="006E02B8">
              <w:rPr>
                <w:rFonts w:ascii="Times New Roman" w:hAnsi="Times New Roman"/>
                <w:sz w:val="20"/>
                <w:szCs w:val="24"/>
              </w:rPr>
              <w:t xml:space="preserve">- </w:t>
            </w:r>
            <w:r>
              <w:rPr>
                <w:rFonts w:ascii="Times New Roman" w:hAnsi="Times New Roman"/>
                <w:sz w:val="20"/>
                <w:szCs w:val="24"/>
              </w:rPr>
              <w:t xml:space="preserve">René Adonay Maldonado </w:t>
            </w:r>
            <w:proofErr w:type="spellStart"/>
            <w:r>
              <w:rPr>
                <w:rFonts w:ascii="Times New Roman" w:hAnsi="Times New Roman"/>
                <w:sz w:val="20"/>
                <w:szCs w:val="24"/>
              </w:rPr>
              <w:t>Maldonado</w:t>
            </w:r>
            <w:proofErr w:type="spellEnd"/>
          </w:p>
        </w:tc>
        <w:tc>
          <w:tcPr>
            <w:tcW w:w="1599" w:type="dxa"/>
          </w:tcPr>
          <w:p w:rsidR="00E93A19" w:rsidRPr="004C231B" w:rsidRDefault="00E93A19" w:rsidP="00494E32">
            <w:pPr>
              <w:spacing w:line="240" w:lineRule="auto"/>
              <w:rPr>
                <w:rFonts w:ascii="Times New Roman" w:hAnsi="Times New Roman"/>
                <w:sz w:val="20"/>
                <w:szCs w:val="24"/>
              </w:rPr>
            </w:pPr>
            <w:r w:rsidRPr="004C231B">
              <w:rPr>
                <w:rFonts w:ascii="Times New Roman" w:hAnsi="Times New Roman"/>
                <w:sz w:val="20"/>
                <w:szCs w:val="24"/>
              </w:rPr>
              <w:t>Abarrotería</w:t>
            </w:r>
            <w:r>
              <w:rPr>
                <w:rFonts w:ascii="Times New Roman" w:hAnsi="Times New Roman"/>
                <w:sz w:val="20"/>
                <w:szCs w:val="24"/>
              </w:rPr>
              <w:t xml:space="preserve"> y tienda</w:t>
            </w:r>
          </w:p>
        </w:tc>
        <w:tc>
          <w:tcPr>
            <w:tcW w:w="1701" w:type="dxa"/>
          </w:tcPr>
          <w:p w:rsidR="00E93A19" w:rsidRPr="004C231B" w:rsidRDefault="00E93A19" w:rsidP="00494E32">
            <w:pPr>
              <w:spacing w:line="240" w:lineRule="auto"/>
              <w:rPr>
                <w:rFonts w:ascii="Times New Roman" w:hAnsi="Times New Roman"/>
                <w:sz w:val="20"/>
                <w:szCs w:val="24"/>
              </w:rPr>
            </w:pPr>
            <w:r>
              <w:rPr>
                <w:rFonts w:ascii="Times New Roman" w:hAnsi="Times New Roman"/>
                <w:sz w:val="20"/>
                <w:szCs w:val="24"/>
              </w:rPr>
              <w:t>6.00 am a 8:00</w:t>
            </w:r>
            <w:r w:rsidRPr="004C231B">
              <w:rPr>
                <w:rFonts w:ascii="Times New Roman" w:hAnsi="Times New Roman"/>
                <w:sz w:val="20"/>
                <w:szCs w:val="24"/>
              </w:rPr>
              <w:t xml:space="preserve"> pm</w:t>
            </w:r>
          </w:p>
        </w:tc>
        <w:tc>
          <w:tcPr>
            <w:tcW w:w="2268" w:type="dxa"/>
          </w:tcPr>
          <w:p w:rsidR="00E93A19" w:rsidRPr="004C231B" w:rsidRDefault="00E93A19" w:rsidP="00E93A19">
            <w:pPr>
              <w:spacing w:line="240" w:lineRule="auto"/>
              <w:rPr>
                <w:rFonts w:ascii="Times New Roman" w:hAnsi="Times New Roman"/>
                <w:sz w:val="20"/>
                <w:szCs w:val="24"/>
              </w:rPr>
            </w:pPr>
            <w:r>
              <w:rPr>
                <w:rFonts w:ascii="Times New Roman" w:hAnsi="Times New Roman"/>
                <w:sz w:val="20"/>
                <w:szCs w:val="24"/>
              </w:rPr>
              <w:t xml:space="preserve"> Casa XXXXX</w:t>
            </w:r>
            <w:r w:rsidRPr="004C231B">
              <w:rPr>
                <w:rFonts w:ascii="Times New Roman" w:hAnsi="Times New Roman"/>
                <w:sz w:val="20"/>
                <w:szCs w:val="24"/>
              </w:rPr>
              <w:t xml:space="preserve">, </w:t>
            </w:r>
            <w:proofErr w:type="spellStart"/>
            <w:r w:rsidRPr="004C231B">
              <w:rPr>
                <w:rFonts w:ascii="Times New Roman" w:hAnsi="Times New Roman"/>
                <w:sz w:val="20"/>
                <w:szCs w:val="24"/>
              </w:rPr>
              <w:t>Tonacatepeque</w:t>
            </w:r>
            <w:proofErr w:type="spellEnd"/>
          </w:p>
        </w:tc>
      </w:tr>
      <w:tr w:rsidR="00E93A19" w:rsidRPr="004C231B" w:rsidTr="00494E32">
        <w:trPr>
          <w:trHeight w:val="131"/>
        </w:trPr>
        <w:tc>
          <w:tcPr>
            <w:tcW w:w="3221" w:type="dxa"/>
          </w:tcPr>
          <w:p w:rsidR="00E93A19" w:rsidRPr="004C231B" w:rsidRDefault="00E93A19" w:rsidP="00494E32">
            <w:pPr>
              <w:spacing w:line="240" w:lineRule="auto"/>
              <w:rPr>
                <w:rFonts w:ascii="Times New Roman" w:hAnsi="Times New Roman"/>
                <w:sz w:val="20"/>
                <w:szCs w:val="24"/>
              </w:rPr>
            </w:pPr>
            <w:r>
              <w:rPr>
                <w:rFonts w:ascii="Times New Roman" w:hAnsi="Times New Roman"/>
                <w:sz w:val="20"/>
                <w:szCs w:val="24"/>
              </w:rPr>
              <w:t>4</w:t>
            </w:r>
            <w:r w:rsidRPr="006E02B8">
              <w:rPr>
                <w:rFonts w:ascii="Times New Roman" w:hAnsi="Times New Roman"/>
                <w:sz w:val="20"/>
                <w:szCs w:val="24"/>
              </w:rPr>
              <w:t xml:space="preserve">- </w:t>
            </w:r>
            <w:proofErr w:type="spellStart"/>
            <w:r w:rsidRPr="006E02B8">
              <w:rPr>
                <w:rFonts w:ascii="Times New Roman" w:hAnsi="Times New Roman"/>
                <w:sz w:val="20"/>
                <w:szCs w:val="24"/>
              </w:rPr>
              <w:t>Delmy</w:t>
            </w:r>
            <w:proofErr w:type="spellEnd"/>
            <w:r w:rsidRPr="006E02B8">
              <w:rPr>
                <w:rFonts w:ascii="Times New Roman" w:hAnsi="Times New Roman"/>
                <w:sz w:val="20"/>
                <w:szCs w:val="24"/>
              </w:rPr>
              <w:t xml:space="preserve"> </w:t>
            </w:r>
            <w:proofErr w:type="spellStart"/>
            <w:r w:rsidRPr="006E02B8">
              <w:rPr>
                <w:rFonts w:ascii="Times New Roman" w:hAnsi="Times New Roman"/>
                <w:sz w:val="20"/>
                <w:szCs w:val="24"/>
              </w:rPr>
              <w:t>Yessenia</w:t>
            </w:r>
            <w:proofErr w:type="spellEnd"/>
            <w:r w:rsidRPr="006E02B8">
              <w:rPr>
                <w:rFonts w:ascii="Times New Roman" w:hAnsi="Times New Roman"/>
                <w:sz w:val="20"/>
                <w:szCs w:val="24"/>
              </w:rPr>
              <w:t xml:space="preserve"> Mejía Meléndez</w:t>
            </w:r>
          </w:p>
        </w:tc>
        <w:tc>
          <w:tcPr>
            <w:tcW w:w="1599" w:type="dxa"/>
          </w:tcPr>
          <w:p w:rsidR="00E93A19" w:rsidRPr="004C231B" w:rsidRDefault="00E93A19" w:rsidP="00494E32">
            <w:pPr>
              <w:spacing w:line="240" w:lineRule="auto"/>
              <w:rPr>
                <w:rFonts w:ascii="Times New Roman" w:hAnsi="Times New Roman"/>
                <w:sz w:val="20"/>
                <w:szCs w:val="24"/>
              </w:rPr>
            </w:pPr>
            <w:r>
              <w:rPr>
                <w:rFonts w:ascii="Times New Roman" w:hAnsi="Times New Roman"/>
                <w:sz w:val="20"/>
                <w:szCs w:val="24"/>
              </w:rPr>
              <w:t>Bar  y Cervecería</w:t>
            </w:r>
          </w:p>
        </w:tc>
        <w:tc>
          <w:tcPr>
            <w:tcW w:w="1701" w:type="dxa"/>
          </w:tcPr>
          <w:p w:rsidR="00E93A19" w:rsidRPr="0061304B" w:rsidRDefault="00E93A19" w:rsidP="00494E32">
            <w:pPr>
              <w:spacing w:line="240" w:lineRule="auto"/>
              <w:rPr>
                <w:rFonts w:ascii="Times New Roman" w:hAnsi="Times New Roman"/>
                <w:sz w:val="20"/>
                <w:szCs w:val="24"/>
                <w:lang w:val="en-US"/>
              </w:rPr>
            </w:pPr>
            <w:r w:rsidRPr="0061304B">
              <w:rPr>
                <w:rFonts w:ascii="Times New Roman" w:hAnsi="Times New Roman"/>
                <w:sz w:val="20"/>
                <w:szCs w:val="24"/>
                <w:lang w:val="en-US"/>
              </w:rPr>
              <w:t>11:00  am a 10:00 pm L-V y S-D de 8:00 am a 10:00pm</w:t>
            </w:r>
          </w:p>
        </w:tc>
        <w:tc>
          <w:tcPr>
            <w:tcW w:w="2268" w:type="dxa"/>
          </w:tcPr>
          <w:p w:rsidR="00E93A19" w:rsidRDefault="00E93A19" w:rsidP="00E93A19">
            <w:pPr>
              <w:spacing w:line="240" w:lineRule="auto"/>
              <w:rPr>
                <w:rFonts w:ascii="Times New Roman" w:hAnsi="Times New Roman"/>
                <w:sz w:val="20"/>
                <w:szCs w:val="24"/>
              </w:rPr>
            </w:pPr>
            <w:r>
              <w:rPr>
                <w:rFonts w:ascii="Times New Roman" w:hAnsi="Times New Roman"/>
                <w:sz w:val="20"/>
                <w:szCs w:val="24"/>
              </w:rPr>
              <w:t>Res. XXXXX</w:t>
            </w:r>
          </w:p>
          <w:p w:rsidR="00E93A19" w:rsidRPr="004C231B" w:rsidRDefault="00E93A19" w:rsidP="00E93A19">
            <w:pPr>
              <w:spacing w:line="240" w:lineRule="auto"/>
              <w:rPr>
                <w:rFonts w:ascii="Times New Roman" w:hAnsi="Times New Roman"/>
                <w:sz w:val="20"/>
                <w:szCs w:val="24"/>
              </w:rPr>
            </w:pPr>
            <w:proofErr w:type="spellStart"/>
            <w:r>
              <w:rPr>
                <w:rFonts w:ascii="Times New Roman" w:hAnsi="Times New Roman"/>
                <w:sz w:val="20"/>
                <w:szCs w:val="24"/>
              </w:rPr>
              <w:t>Tonacatepeque</w:t>
            </w:r>
            <w:proofErr w:type="spellEnd"/>
            <w:r>
              <w:rPr>
                <w:rFonts w:ascii="Times New Roman" w:hAnsi="Times New Roman"/>
                <w:sz w:val="20"/>
                <w:szCs w:val="24"/>
              </w:rPr>
              <w:t>.</w:t>
            </w:r>
          </w:p>
        </w:tc>
      </w:tr>
      <w:tr w:rsidR="00E93A19" w:rsidRPr="004C231B" w:rsidTr="00494E32">
        <w:trPr>
          <w:trHeight w:val="131"/>
        </w:trPr>
        <w:tc>
          <w:tcPr>
            <w:tcW w:w="3221" w:type="dxa"/>
          </w:tcPr>
          <w:p w:rsidR="00E93A19" w:rsidRDefault="00E93A19" w:rsidP="00494E32">
            <w:pPr>
              <w:spacing w:line="240" w:lineRule="auto"/>
              <w:rPr>
                <w:rFonts w:ascii="Times New Roman" w:hAnsi="Times New Roman"/>
                <w:sz w:val="20"/>
                <w:szCs w:val="24"/>
              </w:rPr>
            </w:pPr>
            <w:r>
              <w:rPr>
                <w:rFonts w:ascii="Times New Roman" w:hAnsi="Times New Roman"/>
                <w:sz w:val="20"/>
                <w:szCs w:val="24"/>
              </w:rPr>
              <w:t>5 -</w:t>
            </w:r>
            <w:r w:rsidRPr="006E02B8">
              <w:rPr>
                <w:rFonts w:ascii="Times New Roman" w:hAnsi="Times New Roman"/>
                <w:sz w:val="20"/>
                <w:szCs w:val="24"/>
              </w:rPr>
              <w:t>Candelario Ventura Portillo</w:t>
            </w:r>
          </w:p>
        </w:tc>
        <w:tc>
          <w:tcPr>
            <w:tcW w:w="1599" w:type="dxa"/>
          </w:tcPr>
          <w:p w:rsidR="00E93A19" w:rsidRDefault="00E93A19" w:rsidP="00494E32">
            <w:pPr>
              <w:spacing w:line="240" w:lineRule="auto"/>
              <w:rPr>
                <w:rFonts w:ascii="Times New Roman" w:hAnsi="Times New Roman"/>
                <w:sz w:val="20"/>
                <w:szCs w:val="24"/>
              </w:rPr>
            </w:pPr>
            <w:r w:rsidRPr="004C231B">
              <w:rPr>
                <w:rFonts w:ascii="Times New Roman" w:hAnsi="Times New Roman"/>
                <w:sz w:val="20"/>
                <w:szCs w:val="24"/>
              </w:rPr>
              <w:t>Abarrotería</w:t>
            </w:r>
          </w:p>
        </w:tc>
        <w:tc>
          <w:tcPr>
            <w:tcW w:w="1701" w:type="dxa"/>
          </w:tcPr>
          <w:p w:rsidR="00E93A19" w:rsidRPr="0061304B" w:rsidRDefault="00E93A19" w:rsidP="00494E32">
            <w:pPr>
              <w:spacing w:line="240" w:lineRule="auto"/>
              <w:rPr>
                <w:rFonts w:ascii="Times New Roman" w:hAnsi="Times New Roman"/>
                <w:sz w:val="20"/>
                <w:szCs w:val="24"/>
                <w:lang w:val="en-US"/>
              </w:rPr>
            </w:pPr>
            <w:r>
              <w:rPr>
                <w:rFonts w:ascii="Times New Roman" w:hAnsi="Times New Roman"/>
                <w:sz w:val="20"/>
                <w:szCs w:val="24"/>
              </w:rPr>
              <w:t>6.00 am a 8:</w:t>
            </w:r>
            <w:r w:rsidRPr="004C231B">
              <w:rPr>
                <w:rFonts w:ascii="Times New Roman" w:hAnsi="Times New Roman"/>
                <w:sz w:val="20"/>
                <w:szCs w:val="24"/>
              </w:rPr>
              <w:t>00 pm</w:t>
            </w:r>
          </w:p>
        </w:tc>
        <w:tc>
          <w:tcPr>
            <w:tcW w:w="2268" w:type="dxa"/>
          </w:tcPr>
          <w:p w:rsidR="00E93A19" w:rsidRDefault="00E93A19" w:rsidP="00E93A19">
            <w:pPr>
              <w:spacing w:line="240" w:lineRule="auto"/>
              <w:rPr>
                <w:rFonts w:ascii="Times New Roman" w:hAnsi="Times New Roman"/>
                <w:sz w:val="20"/>
                <w:szCs w:val="24"/>
              </w:rPr>
            </w:pPr>
            <w:r w:rsidRPr="004C231B">
              <w:rPr>
                <w:rFonts w:ascii="Times New Roman" w:hAnsi="Times New Roman"/>
                <w:sz w:val="20"/>
                <w:szCs w:val="24"/>
              </w:rPr>
              <w:t xml:space="preserve">Casa </w:t>
            </w:r>
            <w:r>
              <w:rPr>
                <w:rFonts w:ascii="Times New Roman" w:hAnsi="Times New Roman"/>
                <w:sz w:val="20"/>
                <w:szCs w:val="24"/>
              </w:rPr>
              <w:t xml:space="preserve">XXXX </w:t>
            </w:r>
          </w:p>
        </w:tc>
      </w:tr>
      <w:tr w:rsidR="00E93A19" w:rsidRPr="004C231B" w:rsidTr="00494E32">
        <w:trPr>
          <w:trHeight w:val="131"/>
        </w:trPr>
        <w:tc>
          <w:tcPr>
            <w:tcW w:w="3221" w:type="dxa"/>
          </w:tcPr>
          <w:p w:rsidR="00E93A19" w:rsidRPr="004C231B" w:rsidRDefault="00E93A19" w:rsidP="00494E32">
            <w:pPr>
              <w:spacing w:line="240" w:lineRule="auto"/>
              <w:rPr>
                <w:rFonts w:ascii="Times New Roman" w:hAnsi="Times New Roman"/>
                <w:sz w:val="20"/>
                <w:szCs w:val="24"/>
                <w:lang w:val="pt-BR"/>
              </w:rPr>
            </w:pPr>
            <w:r>
              <w:rPr>
                <w:rFonts w:ascii="Times New Roman" w:hAnsi="Times New Roman"/>
                <w:sz w:val="20"/>
                <w:szCs w:val="24"/>
                <w:lang w:val="pt-BR"/>
              </w:rPr>
              <w:t>6</w:t>
            </w:r>
            <w:r w:rsidRPr="006E02B8">
              <w:rPr>
                <w:rFonts w:ascii="Times New Roman" w:hAnsi="Times New Roman"/>
                <w:sz w:val="20"/>
                <w:szCs w:val="24"/>
                <w:lang w:val="pt-BR"/>
              </w:rPr>
              <w:t>-</w:t>
            </w:r>
            <w:proofErr w:type="gramStart"/>
            <w:r w:rsidRPr="006E02B8">
              <w:rPr>
                <w:rFonts w:ascii="Times New Roman" w:hAnsi="Times New Roman"/>
                <w:sz w:val="20"/>
                <w:szCs w:val="24"/>
                <w:lang w:val="pt-BR"/>
              </w:rPr>
              <w:t xml:space="preserve">  </w:t>
            </w:r>
            <w:proofErr w:type="gramEnd"/>
            <w:r w:rsidRPr="006E02B8">
              <w:rPr>
                <w:rFonts w:ascii="Times New Roman" w:hAnsi="Times New Roman"/>
                <w:sz w:val="20"/>
                <w:szCs w:val="24"/>
                <w:lang w:val="pt-BR"/>
              </w:rPr>
              <w:t xml:space="preserve">Martha Isabel </w:t>
            </w:r>
            <w:proofErr w:type="spellStart"/>
            <w:r w:rsidRPr="006E02B8">
              <w:rPr>
                <w:rFonts w:ascii="Times New Roman" w:hAnsi="Times New Roman"/>
                <w:sz w:val="20"/>
                <w:szCs w:val="24"/>
                <w:lang w:val="pt-BR"/>
              </w:rPr>
              <w:t>Cardoza</w:t>
            </w:r>
            <w:proofErr w:type="spellEnd"/>
            <w:r w:rsidRPr="006E02B8">
              <w:rPr>
                <w:rFonts w:ascii="Times New Roman" w:hAnsi="Times New Roman"/>
                <w:sz w:val="20"/>
                <w:szCs w:val="24"/>
                <w:lang w:val="pt-BR"/>
              </w:rPr>
              <w:t xml:space="preserve"> de Torres</w:t>
            </w:r>
          </w:p>
        </w:tc>
        <w:tc>
          <w:tcPr>
            <w:tcW w:w="1599" w:type="dxa"/>
          </w:tcPr>
          <w:p w:rsidR="00E93A19" w:rsidRPr="004C231B" w:rsidRDefault="00E93A19" w:rsidP="00494E32">
            <w:pPr>
              <w:spacing w:line="240" w:lineRule="auto"/>
              <w:rPr>
                <w:rFonts w:ascii="Times New Roman" w:hAnsi="Times New Roman"/>
                <w:sz w:val="20"/>
                <w:szCs w:val="24"/>
              </w:rPr>
            </w:pPr>
            <w:r>
              <w:rPr>
                <w:rFonts w:ascii="Times New Roman" w:hAnsi="Times New Roman"/>
                <w:sz w:val="20"/>
                <w:szCs w:val="24"/>
              </w:rPr>
              <w:t>Bar y Cervecería</w:t>
            </w:r>
          </w:p>
        </w:tc>
        <w:tc>
          <w:tcPr>
            <w:tcW w:w="1701" w:type="dxa"/>
          </w:tcPr>
          <w:p w:rsidR="00E93A19" w:rsidRPr="0061304B" w:rsidRDefault="00E93A19" w:rsidP="00494E32">
            <w:pPr>
              <w:spacing w:line="240" w:lineRule="auto"/>
              <w:rPr>
                <w:rFonts w:ascii="Times New Roman" w:hAnsi="Times New Roman"/>
                <w:sz w:val="20"/>
                <w:szCs w:val="24"/>
                <w:lang w:val="en-US"/>
              </w:rPr>
            </w:pPr>
            <w:r w:rsidRPr="0061304B">
              <w:rPr>
                <w:rFonts w:ascii="Times New Roman" w:hAnsi="Times New Roman"/>
                <w:sz w:val="20"/>
                <w:szCs w:val="24"/>
                <w:lang w:val="en-US"/>
              </w:rPr>
              <w:t>11:00  am a 10:00 pm L-V y S-D de 8:00 am a 10:00pm</w:t>
            </w:r>
          </w:p>
        </w:tc>
        <w:tc>
          <w:tcPr>
            <w:tcW w:w="2268" w:type="dxa"/>
          </w:tcPr>
          <w:p w:rsidR="00E93A19" w:rsidRPr="004C231B" w:rsidRDefault="00E93A19" w:rsidP="00E93A19">
            <w:pPr>
              <w:spacing w:line="240" w:lineRule="auto"/>
              <w:rPr>
                <w:rFonts w:ascii="Times New Roman" w:hAnsi="Times New Roman"/>
                <w:sz w:val="20"/>
                <w:szCs w:val="24"/>
              </w:rPr>
            </w:pPr>
            <w:r>
              <w:rPr>
                <w:rFonts w:ascii="Times New Roman" w:hAnsi="Times New Roman"/>
                <w:sz w:val="20"/>
                <w:szCs w:val="24"/>
              </w:rPr>
              <w:t>Av. Principal, XXXX</w:t>
            </w:r>
          </w:p>
        </w:tc>
      </w:tr>
      <w:tr w:rsidR="00E93A19" w:rsidRPr="005B0985" w:rsidTr="00494E32">
        <w:trPr>
          <w:trHeight w:val="131"/>
        </w:trPr>
        <w:tc>
          <w:tcPr>
            <w:tcW w:w="3221" w:type="dxa"/>
            <w:tcBorders>
              <w:top w:val="single" w:sz="4" w:space="0" w:color="auto"/>
              <w:left w:val="single" w:sz="4" w:space="0" w:color="auto"/>
              <w:bottom w:val="single" w:sz="4" w:space="0" w:color="auto"/>
              <w:right w:val="single" w:sz="4" w:space="0" w:color="auto"/>
            </w:tcBorders>
          </w:tcPr>
          <w:p w:rsidR="00E93A19" w:rsidRDefault="00E93A19" w:rsidP="00494E32">
            <w:pPr>
              <w:spacing w:line="240" w:lineRule="auto"/>
              <w:rPr>
                <w:rFonts w:ascii="Times New Roman" w:hAnsi="Times New Roman"/>
                <w:sz w:val="20"/>
                <w:szCs w:val="24"/>
              </w:rPr>
            </w:pPr>
            <w:r>
              <w:rPr>
                <w:rFonts w:ascii="Times New Roman" w:hAnsi="Times New Roman"/>
                <w:sz w:val="20"/>
                <w:szCs w:val="24"/>
              </w:rPr>
              <w:t>7</w:t>
            </w:r>
            <w:r w:rsidRPr="00C259AA">
              <w:rPr>
                <w:rFonts w:ascii="Times New Roman" w:hAnsi="Times New Roman"/>
                <w:sz w:val="20"/>
                <w:szCs w:val="24"/>
              </w:rPr>
              <w:t xml:space="preserve">- </w:t>
            </w:r>
            <w:proofErr w:type="spellStart"/>
            <w:r>
              <w:rPr>
                <w:rFonts w:ascii="Times New Roman" w:hAnsi="Times New Roman"/>
                <w:sz w:val="20"/>
                <w:szCs w:val="24"/>
              </w:rPr>
              <w:t>Marvin</w:t>
            </w:r>
            <w:proofErr w:type="spellEnd"/>
            <w:r>
              <w:rPr>
                <w:rFonts w:ascii="Times New Roman" w:hAnsi="Times New Roman"/>
                <w:sz w:val="20"/>
                <w:szCs w:val="24"/>
              </w:rPr>
              <w:t xml:space="preserve"> Ulises </w:t>
            </w:r>
            <w:proofErr w:type="spellStart"/>
            <w:r>
              <w:rPr>
                <w:rFonts w:ascii="Times New Roman" w:hAnsi="Times New Roman"/>
                <w:sz w:val="20"/>
                <w:szCs w:val="24"/>
              </w:rPr>
              <w:t>Mancia</w:t>
            </w:r>
            <w:proofErr w:type="spellEnd"/>
            <w:r>
              <w:rPr>
                <w:rFonts w:ascii="Times New Roman" w:hAnsi="Times New Roman"/>
                <w:sz w:val="20"/>
                <w:szCs w:val="24"/>
              </w:rPr>
              <w:t xml:space="preserve"> Sánchez</w:t>
            </w:r>
          </w:p>
          <w:p w:rsidR="00E93A19" w:rsidRDefault="00E93A19" w:rsidP="00494E32">
            <w:pPr>
              <w:spacing w:line="240" w:lineRule="auto"/>
              <w:rPr>
                <w:rFonts w:ascii="Times New Roman" w:hAnsi="Times New Roman"/>
                <w:sz w:val="20"/>
                <w:szCs w:val="24"/>
              </w:rPr>
            </w:pPr>
            <w:r>
              <w:rPr>
                <w:rFonts w:ascii="Times New Roman" w:hAnsi="Times New Roman"/>
                <w:sz w:val="20"/>
                <w:szCs w:val="24"/>
              </w:rPr>
              <w:t>De Grupo Escobar Duarte ( TEXACO)</w:t>
            </w:r>
          </w:p>
        </w:tc>
        <w:tc>
          <w:tcPr>
            <w:tcW w:w="1599" w:type="dxa"/>
            <w:tcBorders>
              <w:top w:val="single" w:sz="4" w:space="0" w:color="auto"/>
              <w:left w:val="single" w:sz="4" w:space="0" w:color="auto"/>
              <w:bottom w:val="single" w:sz="4" w:space="0" w:color="auto"/>
              <w:right w:val="single" w:sz="4" w:space="0" w:color="auto"/>
            </w:tcBorders>
          </w:tcPr>
          <w:p w:rsidR="00E93A19" w:rsidRDefault="00E93A19" w:rsidP="00494E32">
            <w:pPr>
              <w:spacing w:line="240" w:lineRule="auto"/>
              <w:rPr>
                <w:rFonts w:ascii="Times New Roman" w:hAnsi="Times New Roman"/>
                <w:sz w:val="20"/>
                <w:szCs w:val="24"/>
              </w:rPr>
            </w:pPr>
            <w:r>
              <w:rPr>
                <w:rFonts w:ascii="Times New Roman" w:hAnsi="Times New Roman"/>
                <w:sz w:val="20"/>
                <w:szCs w:val="24"/>
              </w:rPr>
              <w:t>Venta de Cerveza, Licor Nacional  e Internacional y Tienda de Conveniencia</w:t>
            </w:r>
          </w:p>
        </w:tc>
        <w:tc>
          <w:tcPr>
            <w:tcW w:w="1701" w:type="dxa"/>
            <w:tcBorders>
              <w:top w:val="single" w:sz="4" w:space="0" w:color="auto"/>
              <w:left w:val="single" w:sz="4" w:space="0" w:color="auto"/>
              <w:bottom w:val="single" w:sz="4" w:space="0" w:color="auto"/>
              <w:right w:val="single" w:sz="4" w:space="0" w:color="auto"/>
            </w:tcBorders>
          </w:tcPr>
          <w:p w:rsidR="00E93A19" w:rsidRDefault="00E93A19" w:rsidP="00494E32">
            <w:pPr>
              <w:spacing w:line="240" w:lineRule="auto"/>
              <w:rPr>
                <w:rFonts w:ascii="Times New Roman" w:hAnsi="Times New Roman"/>
                <w:sz w:val="20"/>
                <w:szCs w:val="24"/>
              </w:rPr>
            </w:pPr>
            <w:r>
              <w:rPr>
                <w:rFonts w:ascii="Times New Roman" w:hAnsi="Times New Roman"/>
                <w:sz w:val="20"/>
                <w:szCs w:val="24"/>
              </w:rPr>
              <w:t>6:00 am a 10:00 pm</w:t>
            </w:r>
          </w:p>
        </w:tc>
        <w:tc>
          <w:tcPr>
            <w:tcW w:w="2268" w:type="dxa"/>
            <w:tcBorders>
              <w:top w:val="single" w:sz="4" w:space="0" w:color="auto"/>
              <w:left w:val="single" w:sz="4" w:space="0" w:color="auto"/>
              <w:bottom w:val="single" w:sz="4" w:space="0" w:color="auto"/>
              <w:right w:val="single" w:sz="4" w:space="0" w:color="auto"/>
            </w:tcBorders>
          </w:tcPr>
          <w:p w:rsidR="00E93A19" w:rsidRPr="005B0985" w:rsidRDefault="00E93A19" w:rsidP="00E93A19">
            <w:pPr>
              <w:spacing w:line="240" w:lineRule="auto"/>
              <w:rPr>
                <w:rFonts w:ascii="Times New Roman" w:hAnsi="Times New Roman"/>
                <w:sz w:val="20"/>
                <w:szCs w:val="24"/>
                <w:lang w:val="pt-BR"/>
              </w:rPr>
            </w:pPr>
            <w:proofErr w:type="spellStart"/>
            <w:r>
              <w:rPr>
                <w:rFonts w:ascii="Times New Roman" w:hAnsi="Times New Roman"/>
                <w:sz w:val="20"/>
                <w:szCs w:val="24"/>
                <w:lang w:val="pt-BR"/>
              </w:rPr>
              <w:t>Carretera</w:t>
            </w:r>
            <w:proofErr w:type="spellEnd"/>
            <w:proofErr w:type="gramStart"/>
            <w:r>
              <w:rPr>
                <w:rFonts w:ascii="Times New Roman" w:hAnsi="Times New Roman"/>
                <w:sz w:val="20"/>
                <w:szCs w:val="24"/>
                <w:lang w:val="pt-BR"/>
              </w:rPr>
              <w:t xml:space="preserve">  </w:t>
            </w:r>
            <w:proofErr w:type="gramEnd"/>
            <w:r>
              <w:rPr>
                <w:rFonts w:ascii="Times New Roman" w:hAnsi="Times New Roman"/>
                <w:sz w:val="20"/>
                <w:szCs w:val="24"/>
                <w:lang w:val="pt-BR"/>
              </w:rPr>
              <w:t>XXXX</w:t>
            </w:r>
          </w:p>
        </w:tc>
      </w:tr>
      <w:tr w:rsidR="00E93A19" w:rsidRPr="004C231B" w:rsidTr="00494E32">
        <w:trPr>
          <w:trHeight w:val="131"/>
        </w:trPr>
        <w:tc>
          <w:tcPr>
            <w:tcW w:w="3221" w:type="dxa"/>
          </w:tcPr>
          <w:p w:rsidR="00E93A19" w:rsidRPr="004C231B" w:rsidRDefault="00E93A19" w:rsidP="00494E32">
            <w:pPr>
              <w:spacing w:line="240" w:lineRule="auto"/>
              <w:rPr>
                <w:rFonts w:ascii="Times New Roman" w:hAnsi="Times New Roman"/>
                <w:sz w:val="20"/>
                <w:szCs w:val="24"/>
              </w:rPr>
            </w:pPr>
            <w:r>
              <w:rPr>
                <w:rFonts w:ascii="Times New Roman" w:hAnsi="Times New Roman"/>
                <w:sz w:val="20"/>
                <w:szCs w:val="24"/>
              </w:rPr>
              <w:t>8</w:t>
            </w:r>
            <w:r w:rsidRPr="004C231B">
              <w:rPr>
                <w:rFonts w:ascii="Times New Roman" w:hAnsi="Times New Roman"/>
                <w:sz w:val="20"/>
                <w:szCs w:val="24"/>
              </w:rPr>
              <w:t xml:space="preserve">- </w:t>
            </w:r>
            <w:r>
              <w:rPr>
                <w:rFonts w:ascii="Times New Roman" w:hAnsi="Times New Roman"/>
                <w:sz w:val="20"/>
                <w:szCs w:val="24"/>
              </w:rPr>
              <w:t>María Angélica Ramos de García</w:t>
            </w:r>
          </w:p>
        </w:tc>
        <w:tc>
          <w:tcPr>
            <w:tcW w:w="1599" w:type="dxa"/>
          </w:tcPr>
          <w:p w:rsidR="00E93A19" w:rsidRPr="004C231B" w:rsidRDefault="00E93A19" w:rsidP="00494E32">
            <w:pPr>
              <w:spacing w:line="240" w:lineRule="auto"/>
              <w:rPr>
                <w:rFonts w:ascii="Times New Roman" w:hAnsi="Times New Roman"/>
                <w:sz w:val="20"/>
                <w:szCs w:val="24"/>
              </w:rPr>
            </w:pPr>
            <w:r w:rsidRPr="004C231B">
              <w:rPr>
                <w:rFonts w:ascii="Times New Roman" w:hAnsi="Times New Roman"/>
                <w:sz w:val="20"/>
                <w:szCs w:val="24"/>
              </w:rPr>
              <w:t>Abarrotería</w:t>
            </w:r>
          </w:p>
        </w:tc>
        <w:tc>
          <w:tcPr>
            <w:tcW w:w="1701" w:type="dxa"/>
          </w:tcPr>
          <w:p w:rsidR="00E93A19" w:rsidRPr="004C231B" w:rsidRDefault="00E93A19" w:rsidP="00494E32">
            <w:pPr>
              <w:spacing w:line="240" w:lineRule="auto"/>
              <w:rPr>
                <w:rFonts w:ascii="Times New Roman" w:hAnsi="Times New Roman"/>
                <w:sz w:val="20"/>
                <w:szCs w:val="24"/>
              </w:rPr>
            </w:pPr>
            <w:r>
              <w:rPr>
                <w:rFonts w:ascii="Times New Roman" w:hAnsi="Times New Roman"/>
                <w:sz w:val="20"/>
                <w:szCs w:val="24"/>
              </w:rPr>
              <w:t>6.00 am a 8:</w:t>
            </w:r>
            <w:r w:rsidRPr="004C231B">
              <w:rPr>
                <w:rFonts w:ascii="Times New Roman" w:hAnsi="Times New Roman"/>
                <w:sz w:val="20"/>
                <w:szCs w:val="24"/>
              </w:rPr>
              <w:t xml:space="preserve">00 </w:t>
            </w:r>
            <w:r>
              <w:rPr>
                <w:rFonts w:ascii="Times New Roman" w:hAnsi="Times New Roman"/>
                <w:sz w:val="20"/>
                <w:szCs w:val="24"/>
              </w:rPr>
              <w:t>pm</w:t>
            </w:r>
          </w:p>
        </w:tc>
        <w:tc>
          <w:tcPr>
            <w:tcW w:w="2268" w:type="dxa"/>
          </w:tcPr>
          <w:p w:rsidR="00E93A19" w:rsidRPr="004C231B" w:rsidRDefault="00E93A19" w:rsidP="00E93A19">
            <w:pPr>
              <w:spacing w:line="240" w:lineRule="auto"/>
              <w:rPr>
                <w:rFonts w:ascii="Times New Roman" w:hAnsi="Times New Roman"/>
                <w:sz w:val="20"/>
                <w:szCs w:val="24"/>
              </w:rPr>
            </w:pPr>
            <w:r w:rsidRPr="004C231B">
              <w:rPr>
                <w:rFonts w:ascii="Times New Roman" w:hAnsi="Times New Roman"/>
                <w:sz w:val="20"/>
                <w:szCs w:val="24"/>
              </w:rPr>
              <w:t xml:space="preserve">Polígono </w:t>
            </w:r>
            <w:r>
              <w:rPr>
                <w:rFonts w:ascii="Times New Roman" w:hAnsi="Times New Roman"/>
                <w:sz w:val="20"/>
                <w:szCs w:val="24"/>
              </w:rPr>
              <w:t xml:space="preserve">3XXXXXX. </w:t>
            </w:r>
          </w:p>
        </w:tc>
      </w:tr>
      <w:tr w:rsidR="00E93A19" w:rsidRPr="004C231B" w:rsidTr="00494E32">
        <w:trPr>
          <w:trHeight w:val="131"/>
        </w:trPr>
        <w:tc>
          <w:tcPr>
            <w:tcW w:w="3221" w:type="dxa"/>
          </w:tcPr>
          <w:p w:rsidR="00E93A19" w:rsidRPr="00CE3849" w:rsidRDefault="00E93A19" w:rsidP="00494E32">
            <w:pPr>
              <w:rPr>
                <w:rFonts w:ascii="Times New Roman" w:hAnsi="Times New Roman" w:cs="Times New Roman"/>
                <w:sz w:val="20"/>
                <w:szCs w:val="20"/>
              </w:rPr>
            </w:pPr>
            <w:r w:rsidRPr="00CE3849">
              <w:rPr>
                <w:rFonts w:ascii="Times New Roman" w:hAnsi="Times New Roman" w:cs="Times New Roman"/>
                <w:sz w:val="20"/>
                <w:szCs w:val="20"/>
              </w:rPr>
              <w:t>9- Patricia Beatriz Benítez López</w:t>
            </w:r>
          </w:p>
        </w:tc>
        <w:tc>
          <w:tcPr>
            <w:tcW w:w="1599" w:type="dxa"/>
          </w:tcPr>
          <w:p w:rsidR="00E93A19" w:rsidRPr="00CE3849" w:rsidRDefault="00E93A19" w:rsidP="00494E32">
            <w:pPr>
              <w:rPr>
                <w:rFonts w:ascii="Times New Roman" w:hAnsi="Times New Roman" w:cs="Times New Roman"/>
                <w:sz w:val="20"/>
                <w:szCs w:val="20"/>
              </w:rPr>
            </w:pPr>
            <w:r w:rsidRPr="00CE3849">
              <w:rPr>
                <w:rFonts w:ascii="Times New Roman" w:hAnsi="Times New Roman" w:cs="Times New Roman"/>
                <w:sz w:val="20"/>
                <w:szCs w:val="20"/>
              </w:rPr>
              <w:t>Abarrotería</w:t>
            </w:r>
          </w:p>
        </w:tc>
        <w:tc>
          <w:tcPr>
            <w:tcW w:w="1701" w:type="dxa"/>
          </w:tcPr>
          <w:p w:rsidR="00E93A19" w:rsidRPr="00CE3849" w:rsidRDefault="00E93A19" w:rsidP="00494E32">
            <w:pPr>
              <w:rPr>
                <w:rFonts w:ascii="Times New Roman" w:hAnsi="Times New Roman" w:cs="Times New Roman"/>
                <w:sz w:val="20"/>
                <w:szCs w:val="20"/>
                <w:lang w:val="en-US"/>
              </w:rPr>
            </w:pPr>
            <w:r w:rsidRPr="00CE3849">
              <w:rPr>
                <w:rFonts w:ascii="Times New Roman" w:hAnsi="Times New Roman" w:cs="Times New Roman"/>
                <w:sz w:val="20"/>
                <w:szCs w:val="20"/>
              </w:rPr>
              <w:t>6:00 am a  8:00 pm</w:t>
            </w:r>
          </w:p>
        </w:tc>
        <w:tc>
          <w:tcPr>
            <w:tcW w:w="2268" w:type="dxa"/>
          </w:tcPr>
          <w:p w:rsidR="00E93A19" w:rsidRPr="00CE3849" w:rsidRDefault="00E93A19" w:rsidP="00E93A19">
            <w:pPr>
              <w:rPr>
                <w:rFonts w:ascii="Times New Roman" w:hAnsi="Times New Roman" w:cs="Times New Roman"/>
                <w:sz w:val="20"/>
                <w:szCs w:val="20"/>
              </w:rPr>
            </w:pPr>
            <w:r w:rsidRPr="00CE3849">
              <w:rPr>
                <w:rFonts w:ascii="Times New Roman" w:hAnsi="Times New Roman" w:cs="Times New Roman"/>
                <w:sz w:val="20"/>
                <w:szCs w:val="20"/>
              </w:rPr>
              <w:t xml:space="preserve">Urbanización </w:t>
            </w:r>
            <w:r>
              <w:rPr>
                <w:rFonts w:ascii="Times New Roman" w:hAnsi="Times New Roman" w:cs="Times New Roman"/>
                <w:sz w:val="20"/>
                <w:szCs w:val="20"/>
              </w:rPr>
              <w:t>XXXXX</w:t>
            </w:r>
          </w:p>
        </w:tc>
      </w:tr>
      <w:tr w:rsidR="00E93A19" w:rsidRPr="004C231B" w:rsidTr="00494E32">
        <w:trPr>
          <w:trHeight w:val="131"/>
        </w:trPr>
        <w:tc>
          <w:tcPr>
            <w:tcW w:w="3221" w:type="dxa"/>
          </w:tcPr>
          <w:p w:rsidR="00E93A19" w:rsidRPr="00CE3849" w:rsidRDefault="00E93A19" w:rsidP="00494E32">
            <w:pPr>
              <w:rPr>
                <w:rFonts w:ascii="Times New Roman" w:hAnsi="Times New Roman" w:cs="Times New Roman"/>
                <w:sz w:val="20"/>
                <w:szCs w:val="20"/>
              </w:rPr>
            </w:pPr>
            <w:r>
              <w:rPr>
                <w:rFonts w:ascii="Times New Roman" w:hAnsi="Times New Roman" w:cs="Times New Roman"/>
                <w:sz w:val="20"/>
                <w:szCs w:val="20"/>
              </w:rPr>
              <w:t>10-Blanca Elizabeth Andrade de  Contreras.</w:t>
            </w:r>
          </w:p>
        </w:tc>
        <w:tc>
          <w:tcPr>
            <w:tcW w:w="1599" w:type="dxa"/>
          </w:tcPr>
          <w:p w:rsidR="00E93A19" w:rsidRPr="00CE3849" w:rsidRDefault="00E93A19" w:rsidP="00494E32">
            <w:pPr>
              <w:rPr>
                <w:rFonts w:ascii="Times New Roman" w:hAnsi="Times New Roman" w:cs="Times New Roman"/>
                <w:sz w:val="20"/>
                <w:szCs w:val="20"/>
              </w:rPr>
            </w:pPr>
            <w:r>
              <w:rPr>
                <w:rFonts w:ascii="Times New Roman" w:hAnsi="Times New Roman" w:cs="Times New Roman"/>
                <w:sz w:val="20"/>
                <w:szCs w:val="20"/>
              </w:rPr>
              <w:t>Abarrotería</w:t>
            </w:r>
          </w:p>
        </w:tc>
        <w:tc>
          <w:tcPr>
            <w:tcW w:w="1701" w:type="dxa"/>
          </w:tcPr>
          <w:p w:rsidR="00E93A19" w:rsidRPr="00CE3849" w:rsidRDefault="00E93A19" w:rsidP="00494E32">
            <w:pPr>
              <w:rPr>
                <w:rFonts w:ascii="Times New Roman" w:hAnsi="Times New Roman" w:cs="Times New Roman"/>
                <w:sz w:val="20"/>
                <w:szCs w:val="20"/>
              </w:rPr>
            </w:pPr>
            <w:r w:rsidRPr="00CE3849">
              <w:rPr>
                <w:rFonts w:ascii="Times New Roman" w:hAnsi="Times New Roman" w:cs="Times New Roman"/>
                <w:sz w:val="20"/>
                <w:szCs w:val="20"/>
              </w:rPr>
              <w:t>6:00 am a  8:00 pm</w:t>
            </w:r>
          </w:p>
        </w:tc>
        <w:tc>
          <w:tcPr>
            <w:tcW w:w="2268" w:type="dxa"/>
          </w:tcPr>
          <w:p w:rsidR="00E93A19" w:rsidRPr="00CE3849" w:rsidRDefault="00E93A19" w:rsidP="00E93A19">
            <w:pPr>
              <w:rPr>
                <w:rFonts w:ascii="Times New Roman" w:hAnsi="Times New Roman" w:cs="Times New Roman"/>
                <w:sz w:val="20"/>
                <w:szCs w:val="20"/>
              </w:rPr>
            </w:pPr>
            <w:r>
              <w:rPr>
                <w:rFonts w:ascii="Times New Roman" w:hAnsi="Times New Roman" w:cs="Times New Roman"/>
                <w:sz w:val="20"/>
                <w:szCs w:val="20"/>
              </w:rPr>
              <w:t>Residencial XXXXX</w:t>
            </w:r>
          </w:p>
        </w:tc>
      </w:tr>
      <w:tr w:rsidR="00E93A19" w:rsidRPr="004C231B" w:rsidTr="00494E32">
        <w:trPr>
          <w:trHeight w:val="131"/>
        </w:trPr>
        <w:tc>
          <w:tcPr>
            <w:tcW w:w="3221" w:type="dxa"/>
          </w:tcPr>
          <w:p w:rsidR="00E93A19" w:rsidRPr="00CE3849" w:rsidRDefault="00E93A19" w:rsidP="00494E32">
            <w:pPr>
              <w:rPr>
                <w:rFonts w:ascii="Times New Roman" w:hAnsi="Times New Roman"/>
                <w:sz w:val="20"/>
                <w:szCs w:val="20"/>
              </w:rPr>
            </w:pPr>
            <w:r>
              <w:rPr>
                <w:rFonts w:ascii="Times New Roman" w:hAnsi="Times New Roman"/>
                <w:sz w:val="20"/>
                <w:szCs w:val="20"/>
              </w:rPr>
              <w:t>11</w:t>
            </w:r>
            <w:r w:rsidRPr="00CE3849">
              <w:rPr>
                <w:rFonts w:ascii="Times New Roman" w:hAnsi="Times New Roman"/>
                <w:sz w:val="20"/>
                <w:szCs w:val="20"/>
              </w:rPr>
              <w:t xml:space="preserve">- Norma Guadalupe Hernández </w:t>
            </w:r>
            <w:proofErr w:type="spellStart"/>
            <w:r w:rsidRPr="00CE3849">
              <w:rPr>
                <w:rFonts w:ascii="Times New Roman" w:hAnsi="Times New Roman"/>
                <w:sz w:val="20"/>
                <w:szCs w:val="20"/>
              </w:rPr>
              <w:lastRenderedPageBreak/>
              <w:t>Deras</w:t>
            </w:r>
            <w:proofErr w:type="spellEnd"/>
            <w:r>
              <w:rPr>
                <w:rFonts w:ascii="Times New Roman" w:hAnsi="Times New Roman"/>
                <w:sz w:val="20"/>
                <w:szCs w:val="20"/>
              </w:rPr>
              <w:t>.</w:t>
            </w:r>
          </w:p>
        </w:tc>
        <w:tc>
          <w:tcPr>
            <w:tcW w:w="1599" w:type="dxa"/>
          </w:tcPr>
          <w:p w:rsidR="00E93A19" w:rsidRPr="00CE3849" w:rsidRDefault="00E93A19" w:rsidP="00494E32">
            <w:pPr>
              <w:rPr>
                <w:rFonts w:ascii="Times New Roman" w:hAnsi="Times New Roman"/>
                <w:sz w:val="20"/>
                <w:szCs w:val="20"/>
              </w:rPr>
            </w:pPr>
            <w:r w:rsidRPr="00CE3849">
              <w:rPr>
                <w:rFonts w:ascii="Times New Roman" w:hAnsi="Times New Roman"/>
                <w:sz w:val="20"/>
                <w:szCs w:val="20"/>
              </w:rPr>
              <w:lastRenderedPageBreak/>
              <w:t xml:space="preserve">Bar y Restaurante </w:t>
            </w:r>
            <w:proofErr w:type="spellStart"/>
            <w:r w:rsidRPr="00CE3849">
              <w:rPr>
                <w:rFonts w:ascii="Times New Roman" w:hAnsi="Times New Roman"/>
                <w:sz w:val="20"/>
                <w:szCs w:val="20"/>
              </w:rPr>
              <w:lastRenderedPageBreak/>
              <w:t>Cubas”s</w:t>
            </w:r>
            <w:proofErr w:type="spellEnd"/>
          </w:p>
        </w:tc>
        <w:tc>
          <w:tcPr>
            <w:tcW w:w="1701" w:type="dxa"/>
          </w:tcPr>
          <w:p w:rsidR="00E93A19" w:rsidRPr="00CE3849" w:rsidRDefault="00E93A19" w:rsidP="00494E32">
            <w:pPr>
              <w:spacing w:line="240" w:lineRule="auto"/>
              <w:rPr>
                <w:rFonts w:ascii="Times New Roman" w:hAnsi="Times New Roman"/>
                <w:sz w:val="20"/>
                <w:szCs w:val="20"/>
                <w:lang w:val="en-US"/>
              </w:rPr>
            </w:pPr>
            <w:r w:rsidRPr="00CE3849">
              <w:rPr>
                <w:rFonts w:ascii="Times New Roman" w:hAnsi="Times New Roman"/>
                <w:sz w:val="20"/>
                <w:szCs w:val="20"/>
                <w:lang w:val="en-US"/>
              </w:rPr>
              <w:lastRenderedPageBreak/>
              <w:t xml:space="preserve">11:00  am a 10:00 pm L-V y S-D de 8:00 am a </w:t>
            </w:r>
            <w:r w:rsidRPr="00CE3849">
              <w:rPr>
                <w:rFonts w:ascii="Times New Roman" w:hAnsi="Times New Roman"/>
                <w:sz w:val="20"/>
                <w:szCs w:val="20"/>
                <w:lang w:val="en-US"/>
              </w:rPr>
              <w:lastRenderedPageBreak/>
              <w:t>10:00pm</w:t>
            </w:r>
          </w:p>
        </w:tc>
        <w:tc>
          <w:tcPr>
            <w:tcW w:w="2268" w:type="dxa"/>
          </w:tcPr>
          <w:p w:rsidR="00E93A19" w:rsidRPr="00CE3849" w:rsidRDefault="00E93A19" w:rsidP="00E93A19">
            <w:pPr>
              <w:rPr>
                <w:rFonts w:ascii="Times New Roman" w:hAnsi="Times New Roman"/>
                <w:sz w:val="20"/>
                <w:szCs w:val="20"/>
              </w:rPr>
            </w:pPr>
            <w:r w:rsidRPr="00CE3849">
              <w:rPr>
                <w:rFonts w:ascii="Times New Roman" w:hAnsi="Times New Roman"/>
                <w:sz w:val="20"/>
                <w:szCs w:val="20"/>
              </w:rPr>
              <w:lastRenderedPageBreak/>
              <w:t xml:space="preserve">Residencial </w:t>
            </w:r>
            <w:r>
              <w:rPr>
                <w:rFonts w:ascii="Times New Roman" w:hAnsi="Times New Roman"/>
                <w:sz w:val="20"/>
                <w:szCs w:val="20"/>
              </w:rPr>
              <w:t>XXXX</w:t>
            </w:r>
            <w:r w:rsidRPr="00CE3849">
              <w:rPr>
                <w:rFonts w:ascii="Times New Roman" w:hAnsi="Times New Roman"/>
                <w:sz w:val="20"/>
                <w:szCs w:val="20"/>
              </w:rPr>
              <w:t xml:space="preserve">. </w:t>
            </w:r>
            <w:proofErr w:type="spellStart"/>
            <w:r w:rsidRPr="00CE3849">
              <w:rPr>
                <w:rFonts w:ascii="Times New Roman" w:hAnsi="Times New Roman"/>
                <w:sz w:val="20"/>
                <w:szCs w:val="20"/>
              </w:rPr>
              <w:lastRenderedPageBreak/>
              <w:t>Toancatepeque</w:t>
            </w:r>
            <w:proofErr w:type="spellEnd"/>
          </w:p>
        </w:tc>
      </w:tr>
    </w:tbl>
    <w:p w:rsidR="00E93A19" w:rsidRPr="00E31DAB" w:rsidRDefault="00E93A19" w:rsidP="00E93A19">
      <w:pPr>
        <w:spacing w:after="0"/>
        <w:jc w:val="both"/>
        <w:rPr>
          <w:rFonts w:ascii="Times New Roman" w:hAnsi="Times New Roman" w:cs="Times New Roman"/>
          <w:sz w:val="24"/>
          <w:szCs w:val="24"/>
        </w:rPr>
      </w:pPr>
      <w:r w:rsidRPr="00CE3849">
        <w:rPr>
          <w:rFonts w:ascii="Times New Roman" w:hAnsi="Times New Roman" w:cs="Times New Roman"/>
          <w:b/>
        </w:rPr>
        <w:lastRenderedPageBreak/>
        <w:t xml:space="preserve">B) </w:t>
      </w:r>
      <w:r w:rsidRPr="00CE3849">
        <w:rPr>
          <w:rFonts w:ascii="Times New Roman" w:hAnsi="Times New Roman" w:cs="Times New Roman"/>
          <w:b/>
          <w:sz w:val="24"/>
          <w:szCs w:val="24"/>
        </w:rPr>
        <w:t>Autorizar la Licencia</w:t>
      </w:r>
      <w:r w:rsidRPr="00E31DAB">
        <w:rPr>
          <w:rFonts w:ascii="Times New Roman" w:hAnsi="Times New Roman" w:cs="Times New Roman"/>
          <w:sz w:val="24"/>
          <w:szCs w:val="24"/>
        </w:rPr>
        <w:t xml:space="preserve"> para la venta de Bebidas Alcohólicas </w:t>
      </w:r>
      <w:r>
        <w:rPr>
          <w:rFonts w:ascii="Times New Roman" w:hAnsi="Times New Roman" w:cs="Times New Roman"/>
          <w:sz w:val="24"/>
          <w:szCs w:val="24"/>
        </w:rPr>
        <w:t xml:space="preserve"> para el año 2020, en el</w:t>
      </w:r>
      <w:r w:rsidRPr="00E31DAB">
        <w:rPr>
          <w:rFonts w:ascii="Times New Roman" w:hAnsi="Times New Roman" w:cs="Times New Roman"/>
          <w:sz w:val="24"/>
          <w:szCs w:val="24"/>
        </w:rPr>
        <w:t xml:space="preserve"> establecimiento y a nombre de</w:t>
      </w:r>
      <w:r>
        <w:rPr>
          <w:rFonts w:ascii="Times New Roman" w:hAnsi="Times New Roman" w:cs="Times New Roman"/>
          <w:sz w:val="24"/>
          <w:szCs w:val="24"/>
        </w:rPr>
        <w:t xml:space="preserve">l señor  </w:t>
      </w:r>
      <w:r w:rsidRPr="00E31DAB">
        <w:rPr>
          <w:rFonts w:ascii="Times New Roman" w:hAnsi="Times New Roman" w:cs="Times New Roman"/>
          <w:sz w:val="24"/>
          <w:szCs w:val="24"/>
        </w:rPr>
        <w:t xml:space="preserve">que se detalla a continuación: </w:t>
      </w:r>
    </w:p>
    <w:p w:rsidR="00E93A19" w:rsidRPr="00511DC6" w:rsidRDefault="00E93A19" w:rsidP="00E93A19">
      <w:pPr>
        <w:spacing w:after="0" w:line="240" w:lineRule="auto"/>
        <w:jc w:val="both"/>
        <w:rPr>
          <w:rFonts w:ascii="Times New Roman" w:hAnsi="Times New Roman"/>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1"/>
        <w:gridCol w:w="1599"/>
        <w:gridCol w:w="1701"/>
        <w:gridCol w:w="2268"/>
      </w:tblGrid>
      <w:tr w:rsidR="00E93A19" w:rsidRPr="005B59D0" w:rsidTr="00494E32">
        <w:trPr>
          <w:trHeight w:val="131"/>
        </w:trPr>
        <w:tc>
          <w:tcPr>
            <w:tcW w:w="3221" w:type="dxa"/>
          </w:tcPr>
          <w:p w:rsidR="00E93A19" w:rsidRPr="005B59D0" w:rsidRDefault="00E93A19" w:rsidP="00494E32">
            <w:pPr>
              <w:rPr>
                <w:rFonts w:ascii="Times New Roman" w:hAnsi="Times New Roman"/>
                <w:b/>
                <w:sz w:val="20"/>
                <w:szCs w:val="20"/>
              </w:rPr>
            </w:pPr>
            <w:r w:rsidRPr="005B59D0">
              <w:rPr>
                <w:rFonts w:ascii="Times New Roman" w:hAnsi="Times New Roman"/>
                <w:b/>
                <w:sz w:val="20"/>
                <w:szCs w:val="20"/>
              </w:rPr>
              <w:t>Nombre del propietario del negocio</w:t>
            </w:r>
          </w:p>
        </w:tc>
        <w:tc>
          <w:tcPr>
            <w:tcW w:w="1599" w:type="dxa"/>
          </w:tcPr>
          <w:p w:rsidR="00E93A19" w:rsidRPr="005B59D0" w:rsidRDefault="00E93A19" w:rsidP="00494E32">
            <w:pPr>
              <w:rPr>
                <w:rFonts w:ascii="Times New Roman" w:hAnsi="Times New Roman"/>
                <w:b/>
                <w:sz w:val="20"/>
                <w:szCs w:val="20"/>
              </w:rPr>
            </w:pPr>
            <w:r w:rsidRPr="005B59D0">
              <w:rPr>
                <w:rFonts w:ascii="Times New Roman" w:hAnsi="Times New Roman"/>
                <w:b/>
                <w:sz w:val="20"/>
                <w:szCs w:val="20"/>
              </w:rPr>
              <w:t>Tipo de negocio</w:t>
            </w:r>
          </w:p>
        </w:tc>
        <w:tc>
          <w:tcPr>
            <w:tcW w:w="1701" w:type="dxa"/>
          </w:tcPr>
          <w:p w:rsidR="00E93A19" w:rsidRPr="005B59D0" w:rsidRDefault="00E93A19" w:rsidP="00494E32">
            <w:pPr>
              <w:rPr>
                <w:rFonts w:ascii="Times New Roman" w:hAnsi="Times New Roman"/>
                <w:b/>
                <w:sz w:val="20"/>
                <w:szCs w:val="20"/>
              </w:rPr>
            </w:pPr>
            <w:r w:rsidRPr="005B59D0">
              <w:rPr>
                <w:rFonts w:ascii="Times New Roman" w:hAnsi="Times New Roman"/>
                <w:b/>
                <w:sz w:val="20"/>
                <w:szCs w:val="20"/>
              </w:rPr>
              <w:t>Horario de Funcionamiento</w:t>
            </w:r>
          </w:p>
        </w:tc>
        <w:tc>
          <w:tcPr>
            <w:tcW w:w="2268" w:type="dxa"/>
          </w:tcPr>
          <w:p w:rsidR="00E93A19" w:rsidRPr="005B59D0" w:rsidRDefault="00E93A19" w:rsidP="00494E32">
            <w:pPr>
              <w:rPr>
                <w:rFonts w:ascii="Times New Roman" w:hAnsi="Times New Roman"/>
                <w:b/>
                <w:sz w:val="20"/>
                <w:szCs w:val="20"/>
              </w:rPr>
            </w:pPr>
            <w:r w:rsidRPr="005B59D0">
              <w:rPr>
                <w:rFonts w:ascii="Times New Roman" w:hAnsi="Times New Roman"/>
                <w:b/>
                <w:sz w:val="20"/>
                <w:szCs w:val="20"/>
              </w:rPr>
              <w:t>Dirección del negocio</w:t>
            </w:r>
          </w:p>
        </w:tc>
      </w:tr>
      <w:tr w:rsidR="00E93A19" w:rsidRPr="005B59D0" w:rsidTr="00494E32">
        <w:trPr>
          <w:trHeight w:val="131"/>
        </w:trPr>
        <w:tc>
          <w:tcPr>
            <w:tcW w:w="3221" w:type="dxa"/>
          </w:tcPr>
          <w:p w:rsidR="00E93A19" w:rsidRPr="005B59D0" w:rsidRDefault="00E93A19" w:rsidP="00494E32">
            <w:pPr>
              <w:rPr>
                <w:rFonts w:ascii="Times New Roman" w:hAnsi="Times New Roman"/>
                <w:sz w:val="20"/>
                <w:szCs w:val="20"/>
              </w:rPr>
            </w:pPr>
            <w:r w:rsidRPr="005B59D0">
              <w:rPr>
                <w:rFonts w:ascii="Times New Roman" w:hAnsi="Times New Roman"/>
                <w:sz w:val="20"/>
                <w:szCs w:val="20"/>
              </w:rPr>
              <w:t>1-  Carlos Armando Arias Carrillo</w:t>
            </w:r>
          </w:p>
        </w:tc>
        <w:tc>
          <w:tcPr>
            <w:tcW w:w="1599" w:type="dxa"/>
          </w:tcPr>
          <w:p w:rsidR="00E93A19" w:rsidRPr="005B59D0" w:rsidRDefault="00E93A19" w:rsidP="00494E32">
            <w:pPr>
              <w:rPr>
                <w:rFonts w:ascii="Times New Roman" w:hAnsi="Times New Roman"/>
                <w:sz w:val="20"/>
                <w:szCs w:val="20"/>
              </w:rPr>
            </w:pPr>
            <w:r w:rsidRPr="005B59D0">
              <w:rPr>
                <w:rFonts w:ascii="Times New Roman" w:hAnsi="Times New Roman"/>
                <w:sz w:val="20"/>
                <w:szCs w:val="20"/>
              </w:rPr>
              <w:t>Abarrotería</w:t>
            </w:r>
          </w:p>
        </w:tc>
        <w:tc>
          <w:tcPr>
            <w:tcW w:w="1701" w:type="dxa"/>
          </w:tcPr>
          <w:p w:rsidR="00E93A19" w:rsidRPr="005B59D0" w:rsidRDefault="00E93A19" w:rsidP="00494E32">
            <w:pPr>
              <w:rPr>
                <w:rFonts w:ascii="Times New Roman" w:hAnsi="Times New Roman"/>
                <w:sz w:val="20"/>
                <w:szCs w:val="20"/>
                <w:lang w:val="en-US"/>
              </w:rPr>
            </w:pPr>
            <w:r w:rsidRPr="005B59D0">
              <w:rPr>
                <w:rFonts w:ascii="Times New Roman" w:hAnsi="Times New Roman"/>
                <w:sz w:val="20"/>
                <w:szCs w:val="20"/>
              </w:rPr>
              <w:t>6:00 am a  8:00 pm</w:t>
            </w:r>
          </w:p>
        </w:tc>
        <w:tc>
          <w:tcPr>
            <w:tcW w:w="2268" w:type="dxa"/>
          </w:tcPr>
          <w:p w:rsidR="00E93A19" w:rsidRPr="005B59D0" w:rsidRDefault="00E93A19" w:rsidP="00E93A19">
            <w:pPr>
              <w:rPr>
                <w:rFonts w:ascii="Times New Roman" w:hAnsi="Times New Roman"/>
                <w:sz w:val="20"/>
                <w:szCs w:val="20"/>
              </w:rPr>
            </w:pPr>
            <w:r w:rsidRPr="005B59D0">
              <w:rPr>
                <w:rFonts w:ascii="Times New Roman" w:hAnsi="Times New Roman"/>
                <w:sz w:val="20"/>
                <w:szCs w:val="20"/>
              </w:rPr>
              <w:t xml:space="preserve">Urbanización </w:t>
            </w:r>
            <w:r>
              <w:rPr>
                <w:rFonts w:ascii="Times New Roman" w:hAnsi="Times New Roman"/>
                <w:sz w:val="20"/>
                <w:szCs w:val="20"/>
              </w:rPr>
              <w:t>XXXXX</w:t>
            </w:r>
          </w:p>
        </w:tc>
      </w:tr>
    </w:tbl>
    <w:p w:rsidR="00E93A19" w:rsidRPr="00A451BB" w:rsidRDefault="00E93A19" w:rsidP="00E93A19">
      <w:pPr>
        <w:spacing w:line="240" w:lineRule="auto"/>
        <w:ind w:right="-142"/>
        <w:jc w:val="both"/>
        <w:rPr>
          <w:rFonts w:ascii="Times New Roman" w:hAnsi="Times New Roman" w:cs="Times New Roman"/>
          <w:sz w:val="24"/>
          <w:szCs w:val="24"/>
        </w:rPr>
      </w:pPr>
      <w:r w:rsidRPr="00A451BB">
        <w:rPr>
          <w:rFonts w:ascii="Times New Roman" w:hAnsi="Times New Roman" w:cs="Times New Roman"/>
          <w:b/>
          <w:sz w:val="24"/>
          <w:szCs w:val="24"/>
        </w:rPr>
        <w:t>C)</w:t>
      </w:r>
      <w:r w:rsidRPr="00A451BB">
        <w:rPr>
          <w:rFonts w:ascii="Times New Roman" w:hAnsi="Times New Roman" w:cs="Times New Roman"/>
          <w:sz w:val="24"/>
          <w:szCs w:val="24"/>
        </w:rPr>
        <w:t xml:space="preserve"> Se autoriza al señor Alcalde Municipal y Secretaria Municipal para que firmen y extiendan la nueva licencia y  las refrendas de las licencias de los señores antes mencionados;  las refrendas y Autorizaciones estarán bajo la condición de ser sujeto a una supervisión constante por Agentes Municipales de esta Alcaldía, Policía Nacional Civil, Inspectores de Catastro y de Ministerio de Salud; Así como también deberán acatar la prohibición de venta de bebidas Alcohólicas a menores de edad en todos los establecimientos. La infracción a las leyes o denuncias de los vecinos dará lugar al cierre definitivo y sin protesto alguno.  Se hace constar que salva  su voto en el presente acuerdo  el concejal: Carlos Ernesto Ulloa Salinas. </w:t>
      </w:r>
      <w:r w:rsidRPr="00A451BB">
        <w:rPr>
          <w:rFonts w:ascii="Times New Roman" w:hAnsi="Times New Roman" w:cs="Times New Roman"/>
          <w:b/>
          <w:sz w:val="24"/>
          <w:szCs w:val="24"/>
        </w:rPr>
        <w:t xml:space="preserve"> CERTIFIQUESE Y COMUNIQUESE A:</w:t>
      </w:r>
      <w:r w:rsidRPr="00A451BB">
        <w:rPr>
          <w:rFonts w:ascii="Times New Roman" w:hAnsi="Times New Roman" w:cs="Times New Roman"/>
          <w:sz w:val="24"/>
          <w:szCs w:val="24"/>
        </w:rPr>
        <w:t xml:space="preserve"> Gerencia General, Sindicatura, Catastro de Inmuebles y empresas Distrito </w:t>
      </w:r>
      <w:proofErr w:type="spellStart"/>
      <w:r w:rsidRPr="00A451BB">
        <w:rPr>
          <w:rFonts w:ascii="Times New Roman" w:hAnsi="Times New Roman" w:cs="Times New Roman"/>
          <w:sz w:val="24"/>
          <w:szCs w:val="24"/>
        </w:rPr>
        <w:t>Altavista</w:t>
      </w:r>
      <w:proofErr w:type="spellEnd"/>
      <w:r w:rsidRPr="00A451BB">
        <w:rPr>
          <w:rFonts w:ascii="Times New Roman" w:hAnsi="Times New Roman" w:cs="Times New Roman"/>
          <w:sz w:val="24"/>
          <w:szCs w:val="24"/>
        </w:rPr>
        <w:t xml:space="preserve">. </w:t>
      </w:r>
      <w:r w:rsidRPr="00A451BB">
        <w:rPr>
          <w:rFonts w:ascii="Times New Roman" w:eastAsia="Calibri" w:hAnsi="Times New Roman" w:cs="Times New Roman"/>
          <w:b/>
          <w:sz w:val="24"/>
          <w:szCs w:val="24"/>
          <w:u w:val="single"/>
        </w:rPr>
        <w:t>ACUERDO NUMERO  CINCO:</w:t>
      </w:r>
      <w:r w:rsidRPr="00A451BB">
        <w:rPr>
          <w:rFonts w:ascii="Times New Roman" w:hAnsi="Times New Roman" w:cs="Times New Roman"/>
          <w:sz w:val="24"/>
          <w:szCs w:val="24"/>
        </w:rPr>
        <w:t xml:space="preserve"> El Concejo Municipal en vista  que el Gerente Financiero, Mario Rauda solicita la renovación de los contratos del Licenciado José Luis Avalos Auditor Interno de la Municipalidad y Licenciada </w:t>
      </w:r>
      <w:proofErr w:type="spellStart"/>
      <w:r w:rsidRPr="00A451BB">
        <w:rPr>
          <w:rFonts w:ascii="Times New Roman" w:hAnsi="Times New Roman" w:cs="Times New Roman"/>
          <w:sz w:val="24"/>
          <w:szCs w:val="24"/>
        </w:rPr>
        <w:t>Zonia</w:t>
      </w:r>
      <w:proofErr w:type="spellEnd"/>
      <w:r w:rsidRPr="00A451BB">
        <w:rPr>
          <w:rFonts w:ascii="Times New Roman" w:hAnsi="Times New Roman" w:cs="Times New Roman"/>
          <w:sz w:val="24"/>
          <w:szCs w:val="24"/>
        </w:rPr>
        <w:t xml:space="preserve"> Estela Escobar, Asesora del Despacho municipal; por tanto en el uso de sus facultades legales se </w:t>
      </w:r>
      <w:r w:rsidRPr="00A451BB">
        <w:rPr>
          <w:rFonts w:ascii="Times New Roman" w:hAnsi="Times New Roman" w:cs="Times New Roman"/>
          <w:b/>
          <w:sz w:val="24"/>
          <w:szCs w:val="24"/>
        </w:rPr>
        <w:t xml:space="preserve">ACUERDA:A) </w:t>
      </w:r>
      <w:r w:rsidRPr="00A451BB">
        <w:rPr>
          <w:rFonts w:ascii="Times New Roman" w:hAnsi="Times New Roman" w:cs="Times New Roman"/>
          <w:sz w:val="24"/>
          <w:szCs w:val="24"/>
        </w:rPr>
        <w:t xml:space="preserve">se prorroga los contratos  de 1 de enero a 31 de diciembre 2020  de: </w:t>
      </w:r>
      <w:r w:rsidRPr="00A451BB">
        <w:rPr>
          <w:rFonts w:ascii="Times New Roman" w:hAnsi="Times New Roman" w:cs="Times New Roman"/>
          <w:b/>
          <w:sz w:val="24"/>
          <w:szCs w:val="24"/>
        </w:rPr>
        <w:t xml:space="preserve">1-contrato Licenciado José Luis Antonio Avalos </w:t>
      </w:r>
      <w:proofErr w:type="spellStart"/>
      <w:r w:rsidRPr="00A451BB">
        <w:rPr>
          <w:rFonts w:ascii="Times New Roman" w:hAnsi="Times New Roman" w:cs="Times New Roman"/>
          <w:b/>
          <w:sz w:val="24"/>
          <w:szCs w:val="24"/>
        </w:rPr>
        <w:t>Menjivar</w:t>
      </w:r>
      <w:proofErr w:type="spellEnd"/>
      <w:r w:rsidRPr="00A451BB">
        <w:rPr>
          <w:rFonts w:ascii="Times New Roman" w:hAnsi="Times New Roman" w:cs="Times New Roman"/>
          <w:b/>
          <w:sz w:val="24"/>
          <w:szCs w:val="24"/>
        </w:rPr>
        <w:t>, Auditor Interno de la Municipalidad</w:t>
      </w:r>
      <w:r w:rsidRPr="00A451BB">
        <w:rPr>
          <w:rFonts w:ascii="Times New Roman" w:hAnsi="Times New Roman" w:cs="Times New Roman"/>
          <w:sz w:val="24"/>
          <w:szCs w:val="24"/>
        </w:rPr>
        <w:t xml:space="preserve">, désele honorarios mensual, de </w:t>
      </w:r>
      <w:r w:rsidRPr="00A451BB">
        <w:rPr>
          <w:rFonts w:ascii="Times New Roman" w:hAnsi="Times New Roman" w:cs="Times New Roman"/>
          <w:b/>
          <w:sz w:val="24"/>
          <w:szCs w:val="24"/>
        </w:rPr>
        <w:t>$900.00</w:t>
      </w:r>
      <w:r w:rsidRPr="00A451BB">
        <w:rPr>
          <w:rFonts w:ascii="Times New Roman" w:hAnsi="Times New Roman" w:cs="Times New Roman"/>
          <w:sz w:val="24"/>
          <w:szCs w:val="24"/>
        </w:rPr>
        <w:t xml:space="preserve"> menos el respectivo descuento de renta; los  beneficios  laborales serán conforme a las disposiciones Generales del Presupuesto año 2020; autorícese a la Tesorera Municipal Pague los honorarios del </w:t>
      </w:r>
      <w:r w:rsidRPr="00A451BB">
        <w:rPr>
          <w:rFonts w:ascii="Times New Roman" w:hAnsi="Times New Roman" w:cs="Times New Roman"/>
          <w:b/>
          <w:sz w:val="24"/>
          <w:szCs w:val="24"/>
        </w:rPr>
        <w:t>Fondo Común</w:t>
      </w:r>
      <w:r w:rsidRPr="00A451BB">
        <w:rPr>
          <w:rFonts w:ascii="Times New Roman" w:hAnsi="Times New Roman" w:cs="Times New Roman"/>
          <w:sz w:val="24"/>
          <w:szCs w:val="24"/>
        </w:rPr>
        <w:t xml:space="preserve">. </w:t>
      </w:r>
      <w:r w:rsidRPr="00A451BB">
        <w:rPr>
          <w:rFonts w:ascii="Times New Roman" w:hAnsi="Times New Roman" w:cs="Times New Roman"/>
          <w:b/>
          <w:sz w:val="24"/>
          <w:szCs w:val="24"/>
        </w:rPr>
        <w:t>2-</w:t>
      </w:r>
      <w:r w:rsidRPr="00A451BB">
        <w:rPr>
          <w:rFonts w:ascii="Times New Roman" w:hAnsi="Times New Roman" w:cs="Times New Roman"/>
          <w:sz w:val="24"/>
          <w:szCs w:val="24"/>
        </w:rPr>
        <w:t xml:space="preserve">  Contrato por Servicios Profesionales de la </w:t>
      </w:r>
      <w:r w:rsidRPr="00A451BB">
        <w:rPr>
          <w:rFonts w:ascii="Times New Roman" w:hAnsi="Times New Roman" w:cs="Times New Roman"/>
          <w:b/>
          <w:sz w:val="24"/>
          <w:szCs w:val="24"/>
        </w:rPr>
        <w:t xml:space="preserve">Licenciada </w:t>
      </w:r>
      <w:proofErr w:type="spellStart"/>
      <w:r w:rsidRPr="00A451BB">
        <w:rPr>
          <w:rFonts w:ascii="Times New Roman" w:hAnsi="Times New Roman" w:cs="Times New Roman"/>
          <w:b/>
          <w:sz w:val="24"/>
          <w:szCs w:val="24"/>
        </w:rPr>
        <w:t>Zonia</w:t>
      </w:r>
      <w:proofErr w:type="spellEnd"/>
      <w:r w:rsidRPr="00A451BB">
        <w:rPr>
          <w:rFonts w:ascii="Times New Roman" w:hAnsi="Times New Roman" w:cs="Times New Roman"/>
          <w:b/>
          <w:sz w:val="24"/>
          <w:szCs w:val="24"/>
        </w:rPr>
        <w:t xml:space="preserve"> Estela Escobar de </w:t>
      </w:r>
      <w:proofErr w:type="spellStart"/>
      <w:r w:rsidRPr="00A451BB">
        <w:rPr>
          <w:rFonts w:ascii="Times New Roman" w:hAnsi="Times New Roman" w:cs="Times New Roman"/>
          <w:b/>
          <w:sz w:val="24"/>
          <w:szCs w:val="24"/>
        </w:rPr>
        <w:t>Vasquez</w:t>
      </w:r>
      <w:proofErr w:type="spellEnd"/>
      <w:r w:rsidRPr="00A451BB">
        <w:rPr>
          <w:rFonts w:ascii="Times New Roman" w:hAnsi="Times New Roman" w:cs="Times New Roman"/>
          <w:sz w:val="24"/>
          <w:szCs w:val="24"/>
        </w:rPr>
        <w:t xml:space="preserve">, Asesora del Despacho Municipal, honorarios mensual de </w:t>
      </w:r>
      <w:r w:rsidRPr="00A451BB">
        <w:rPr>
          <w:rFonts w:ascii="Times New Roman" w:hAnsi="Times New Roman" w:cs="Times New Roman"/>
          <w:b/>
          <w:sz w:val="24"/>
          <w:szCs w:val="24"/>
        </w:rPr>
        <w:t>$780.00</w:t>
      </w:r>
      <w:r w:rsidRPr="00A451BB">
        <w:rPr>
          <w:rFonts w:ascii="Times New Roman" w:hAnsi="Times New Roman" w:cs="Times New Roman"/>
          <w:sz w:val="24"/>
          <w:szCs w:val="24"/>
        </w:rPr>
        <w:t xml:space="preserve"> dólares, menos el respectivo descuento de renta, se autoriza a la Tesorera Municipal erogue dichos honorarios de la cuenta del fondo </w:t>
      </w:r>
      <w:r w:rsidRPr="00A451BB">
        <w:rPr>
          <w:rFonts w:ascii="Times New Roman" w:hAnsi="Times New Roman" w:cs="Times New Roman"/>
          <w:b/>
          <w:sz w:val="24"/>
          <w:szCs w:val="24"/>
        </w:rPr>
        <w:t>FODES 25%.B)</w:t>
      </w:r>
      <w:r w:rsidRPr="00A451BB">
        <w:rPr>
          <w:rFonts w:ascii="Times New Roman" w:hAnsi="Times New Roman" w:cs="Times New Roman"/>
          <w:sz w:val="24"/>
          <w:szCs w:val="24"/>
        </w:rPr>
        <w:t xml:space="preserve"> se mandata a la Licenciada Roxana Montalvo, Encargada de Asuntos Notariales, elabore las respectivas prorrogas de los contratos, </w:t>
      </w:r>
      <w:r w:rsidRPr="00A451BB">
        <w:rPr>
          <w:rFonts w:ascii="Times New Roman" w:hAnsi="Times New Roman" w:cs="Times New Roman"/>
          <w:sz w:val="24"/>
          <w:szCs w:val="24"/>
          <w:lang w:val="es-CO"/>
        </w:rPr>
        <w:t xml:space="preserve">autorícese  al señor Alcalde Municipal Roberto Edgardo Herrera Díaz Canjura, para que las firme, las condiciones laborales serán desarrolladas en los contratos correspondientes. Se hace constar que el presente acuerdo salvan sus votos los siguientes Concejales: </w:t>
      </w:r>
      <w:r w:rsidRPr="00A451BB">
        <w:rPr>
          <w:rFonts w:ascii="Times New Roman" w:eastAsia="Calibri" w:hAnsi="Times New Roman" w:cs="Times New Roman"/>
          <w:sz w:val="24"/>
          <w:szCs w:val="24"/>
        </w:rPr>
        <w:t xml:space="preserve">Omar Antonio Serrano Hernández,  María Lina Castellanos Campos Reales, Cosme </w:t>
      </w:r>
      <w:proofErr w:type="spellStart"/>
      <w:r w:rsidRPr="00A451BB">
        <w:rPr>
          <w:rFonts w:ascii="Times New Roman" w:eastAsia="Calibri" w:hAnsi="Times New Roman" w:cs="Times New Roman"/>
          <w:sz w:val="24"/>
          <w:szCs w:val="24"/>
        </w:rPr>
        <w:t>Arquímides</w:t>
      </w:r>
      <w:proofErr w:type="spellEnd"/>
      <w:r w:rsidRPr="00A451BB">
        <w:rPr>
          <w:rFonts w:ascii="Times New Roman" w:eastAsia="Calibri" w:hAnsi="Times New Roman" w:cs="Times New Roman"/>
          <w:sz w:val="24"/>
          <w:szCs w:val="24"/>
        </w:rPr>
        <w:t xml:space="preserve"> Reyes Gómez.</w:t>
      </w:r>
      <w:r>
        <w:rPr>
          <w:rFonts w:ascii="Times New Roman" w:eastAsia="Calibri" w:hAnsi="Times New Roman" w:cs="Times New Roman"/>
          <w:sz w:val="24"/>
          <w:szCs w:val="24"/>
        </w:rPr>
        <w:t xml:space="preserve"> </w:t>
      </w:r>
      <w:r w:rsidRPr="00A451BB">
        <w:rPr>
          <w:rFonts w:ascii="Times New Roman" w:hAnsi="Times New Roman" w:cs="Times New Roman"/>
          <w:b/>
          <w:sz w:val="24"/>
          <w:szCs w:val="24"/>
        </w:rPr>
        <w:t>CERTIFÍQUESE Y COMUNÍQUESE A</w:t>
      </w:r>
      <w:r w:rsidRPr="00A451BB">
        <w:rPr>
          <w:rFonts w:ascii="Times New Roman" w:hAnsi="Times New Roman" w:cs="Times New Roman"/>
          <w:sz w:val="24"/>
          <w:szCs w:val="24"/>
        </w:rPr>
        <w:t>: Gerencia, UACI, Sindicatura,  Tesorería, Presupuesto, Recursos Humanos, Contabilidad</w:t>
      </w:r>
      <w:r w:rsidRPr="00A451BB">
        <w:rPr>
          <w:rFonts w:ascii="Times New Roman" w:hAnsi="Times New Roman" w:cs="Times New Roman"/>
          <w:sz w:val="24"/>
          <w:szCs w:val="24"/>
          <w:lang w:val="es-SV"/>
        </w:rPr>
        <w:t xml:space="preserve">, Jurídico  </w:t>
      </w:r>
      <w:r w:rsidRPr="00A451BB">
        <w:rPr>
          <w:rFonts w:ascii="Times New Roman" w:hAnsi="Times New Roman" w:cs="Times New Roman"/>
          <w:sz w:val="24"/>
          <w:szCs w:val="24"/>
        </w:rPr>
        <w:t xml:space="preserve">y  Despacho Municipal. </w:t>
      </w:r>
      <w:r w:rsidRPr="00A451BB">
        <w:rPr>
          <w:rFonts w:ascii="Times New Roman" w:eastAsia="Calibri" w:hAnsi="Times New Roman" w:cs="Times New Roman"/>
          <w:b/>
          <w:sz w:val="24"/>
          <w:szCs w:val="24"/>
          <w:u w:val="single"/>
        </w:rPr>
        <w:t>ACUERDO NUMERO  SEIS:</w:t>
      </w:r>
      <w:r w:rsidRPr="00A451BB">
        <w:rPr>
          <w:rFonts w:ascii="Times New Roman" w:hAnsi="Times New Roman" w:cs="Times New Roman"/>
          <w:sz w:val="24"/>
          <w:szCs w:val="24"/>
        </w:rPr>
        <w:t xml:space="preserve"> El Concejo Municipal  en vista que  el Gerente Financiero solicita que se apruebe las erogaciones mensuales de cuota asigna a la MICGUAZAPA para el año 2020; El Concejo Municipal considera que ya está presupuestado para el año 2020 y de conformidad al artículo 91 del código municipal, en el uso de sus facultades legales se </w:t>
      </w:r>
      <w:r w:rsidRPr="00A451BB">
        <w:rPr>
          <w:rFonts w:ascii="Times New Roman" w:hAnsi="Times New Roman" w:cs="Times New Roman"/>
          <w:b/>
          <w:sz w:val="24"/>
          <w:szCs w:val="24"/>
        </w:rPr>
        <w:t>ACUERDA</w:t>
      </w:r>
      <w:r w:rsidRPr="00A451BB">
        <w:rPr>
          <w:rFonts w:ascii="Times New Roman" w:hAnsi="Times New Roman" w:cs="Times New Roman"/>
          <w:sz w:val="24"/>
          <w:szCs w:val="24"/>
        </w:rPr>
        <w:t xml:space="preserve">: se autoriza a la Tesorera Municipal pague mensualmente la cuota de </w:t>
      </w:r>
      <w:r w:rsidRPr="00A451BB">
        <w:rPr>
          <w:rFonts w:ascii="Times New Roman" w:hAnsi="Times New Roman" w:cs="Times New Roman"/>
          <w:b/>
          <w:sz w:val="24"/>
          <w:szCs w:val="24"/>
        </w:rPr>
        <w:lastRenderedPageBreak/>
        <w:t>$543.25</w:t>
      </w:r>
      <w:r w:rsidRPr="00A451BB">
        <w:rPr>
          <w:rFonts w:ascii="Times New Roman" w:hAnsi="Times New Roman" w:cs="Times New Roman"/>
          <w:sz w:val="24"/>
          <w:szCs w:val="24"/>
        </w:rPr>
        <w:t xml:space="preserve"> asignada a la “</w:t>
      </w:r>
      <w:r w:rsidRPr="00A451BB">
        <w:rPr>
          <w:rFonts w:ascii="Times New Roman" w:hAnsi="Times New Roman" w:cs="Times New Roman"/>
          <w:b/>
          <w:sz w:val="24"/>
          <w:szCs w:val="24"/>
        </w:rPr>
        <w:t>MICROREGION CERRO GUAZAPA” ( MIC-GUAZAPA),</w:t>
      </w:r>
      <w:r w:rsidRPr="00A451BB">
        <w:rPr>
          <w:rFonts w:ascii="Times New Roman" w:hAnsi="Times New Roman" w:cs="Times New Roman"/>
          <w:sz w:val="24"/>
          <w:szCs w:val="24"/>
        </w:rPr>
        <w:t xml:space="preserve"> para todo el </w:t>
      </w:r>
      <w:r w:rsidRPr="00A451BB">
        <w:rPr>
          <w:rFonts w:ascii="Times New Roman" w:hAnsi="Times New Roman" w:cs="Times New Roman"/>
          <w:b/>
          <w:sz w:val="24"/>
          <w:szCs w:val="24"/>
        </w:rPr>
        <w:t>año 2020</w:t>
      </w:r>
      <w:r w:rsidRPr="00A451BB">
        <w:rPr>
          <w:rFonts w:ascii="Times New Roman" w:hAnsi="Times New Roman" w:cs="Times New Roman"/>
          <w:sz w:val="24"/>
          <w:szCs w:val="24"/>
        </w:rPr>
        <w:t xml:space="preserve">; tómese del fondo FODES 75% conforme a presupuesto 2020. </w:t>
      </w:r>
      <w:r w:rsidRPr="00A451BB">
        <w:rPr>
          <w:rFonts w:ascii="Times New Roman" w:hAnsi="Times New Roman" w:cs="Times New Roman"/>
          <w:b/>
          <w:sz w:val="24"/>
          <w:szCs w:val="24"/>
        </w:rPr>
        <w:t>Se hace constar</w:t>
      </w:r>
      <w:r w:rsidRPr="00A451BB">
        <w:rPr>
          <w:rFonts w:ascii="Times New Roman" w:hAnsi="Times New Roman" w:cs="Times New Roman"/>
          <w:sz w:val="24"/>
          <w:szCs w:val="24"/>
        </w:rPr>
        <w:t xml:space="preserve"> que le presente acuerdo salva su voto el concejal:</w:t>
      </w:r>
      <w:r w:rsidRPr="00A451BB">
        <w:rPr>
          <w:rFonts w:ascii="Times New Roman" w:eastAsia="Calibri" w:hAnsi="Times New Roman" w:cs="Times New Roman"/>
          <w:sz w:val="24"/>
          <w:szCs w:val="24"/>
        </w:rPr>
        <w:t xml:space="preserve"> Carlos Ernesto Ulloa </w:t>
      </w:r>
      <w:proofErr w:type="spellStart"/>
      <w:r w:rsidRPr="00A451BB">
        <w:rPr>
          <w:rFonts w:ascii="Times New Roman" w:eastAsia="Calibri" w:hAnsi="Times New Roman" w:cs="Times New Roman"/>
          <w:sz w:val="24"/>
          <w:szCs w:val="24"/>
        </w:rPr>
        <w:t>Salinas.</w:t>
      </w:r>
      <w:r w:rsidRPr="00A451BB">
        <w:rPr>
          <w:rFonts w:ascii="Times New Roman" w:hAnsi="Times New Roman" w:cs="Times New Roman"/>
          <w:b/>
          <w:sz w:val="24"/>
          <w:szCs w:val="24"/>
        </w:rPr>
        <w:t>COMUNÍQUESE</w:t>
      </w:r>
      <w:proofErr w:type="spellEnd"/>
      <w:r w:rsidRPr="00A451BB">
        <w:rPr>
          <w:rFonts w:ascii="Times New Roman" w:hAnsi="Times New Roman" w:cs="Times New Roman"/>
          <w:b/>
          <w:sz w:val="24"/>
          <w:szCs w:val="24"/>
        </w:rPr>
        <w:t xml:space="preserve"> Y CERTIFÍQUESE A</w:t>
      </w:r>
      <w:r w:rsidRPr="00A451BB">
        <w:rPr>
          <w:rFonts w:ascii="Times New Roman" w:hAnsi="Times New Roman" w:cs="Times New Roman"/>
          <w:sz w:val="24"/>
          <w:szCs w:val="24"/>
        </w:rPr>
        <w:t>: Gerencia, Sindicatura,  Tesorería, UACI y Despacho Municipal.</w:t>
      </w:r>
      <w:r w:rsidRPr="00A451BB">
        <w:rPr>
          <w:rFonts w:ascii="Times New Roman" w:eastAsia="Calibri" w:hAnsi="Times New Roman" w:cs="Times New Roman"/>
          <w:b/>
          <w:sz w:val="24"/>
          <w:szCs w:val="24"/>
          <w:u w:val="single"/>
        </w:rPr>
        <w:t xml:space="preserve"> ACUERDO NUMERO  SIETE:</w:t>
      </w:r>
      <w:r w:rsidRPr="00A451BB">
        <w:rPr>
          <w:rFonts w:ascii="Times New Roman" w:hAnsi="Times New Roman" w:cs="Times New Roman"/>
          <w:sz w:val="24"/>
          <w:szCs w:val="24"/>
        </w:rPr>
        <w:t xml:space="preserve"> El Concejo Municipal en vista de la cotización  presentada por la UACI para la compra de 1 rotulo de identificación de proyecto </w:t>
      </w:r>
      <w:r w:rsidRPr="00A451BB">
        <w:rPr>
          <w:rFonts w:ascii="Times New Roman" w:hAnsi="Times New Roman" w:cs="Times New Roman"/>
          <w:sz w:val="24"/>
          <w:szCs w:val="24"/>
          <w:u w:val="single"/>
        </w:rPr>
        <w:t xml:space="preserve">Concretado Calle Principal Altos de Las Flores, Municipio de </w:t>
      </w:r>
      <w:proofErr w:type="spellStart"/>
      <w:r w:rsidRPr="00A451BB">
        <w:rPr>
          <w:rFonts w:ascii="Times New Roman" w:hAnsi="Times New Roman" w:cs="Times New Roman"/>
          <w:sz w:val="24"/>
          <w:szCs w:val="24"/>
          <w:u w:val="single"/>
        </w:rPr>
        <w:t>Tonacatepeque</w:t>
      </w:r>
      <w:proofErr w:type="spellEnd"/>
      <w:r w:rsidRPr="00A451BB">
        <w:rPr>
          <w:rFonts w:ascii="Times New Roman" w:hAnsi="Times New Roman" w:cs="Times New Roman"/>
          <w:b/>
          <w:sz w:val="24"/>
          <w:szCs w:val="24"/>
        </w:rPr>
        <w:t xml:space="preserve">, </w:t>
      </w:r>
      <w:r w:rsidRPr="00A451BB">
        <w:rPr>
          <w:rFonts w:ascii="Times New Roman" w:hAnsi="Times New Roman" w:cs="Times New Roman"/>
          <w:sz w:val="24"/>
          <w:szCs w:val="24"/>
        </w:rPr>
        <w:t xml:space="preserve">presentando al único que oferto por </w:t>
      </w:r>
      <w:proofErr w:type="spellStart"/>
      <w:r w:rsidRPr="00A451BB">
        <w:rPr>
          <w:rFonts w:ascii="Times New Roman" w:hAnsi="Times New Roman" w:cs="Times New Roman"/>
          <w:sz w:val="24"/>
          <w:szCs w:val="24"/>
        </w:rPr>
        <w:t>comprasal</w:t>
      </w:r>
      <w:proofErr w:type="spellEnd"/>
      <w:r w:rsidRPr="00A451BB">
        <w:rPr>
          <w:rFonts w:ascii="Times New Roman" w:hAnsi="Times New Roman" w:cs="Times New Roman"/>
          <w:b/>
          <w:sz w:val="24"/>
          <w:szCs w:val="24"/>
        </w:rPr>
        <w:t>: JL SECURITY TECNOLOGIES</w:t>
      </w:r>
      <w:r w:rsidRPr="00A451BB">
        <w:rPr>
          <w:rFonts w:ascii="Times New Roman" w:hAnsi="Times New Roman" w:cs="Times New Roman"/>
          <w:sz w:val="24"/>
          <w:szCs w:val="24"/>
        </w:rPr>
        <w:t xml:space="preserve">  por un monto de </w:t>
      </w:r>
      <w:r w:rsidRPr="00A451BB">
        <w:rPr>
          <w:rFonts w:ascii="Times New Roman" w:hAnsi="Times New Roman" w:cs="Times New Roman"/>
          <w:b/>
          <w:sz w:val="24"/>
          <w:szCs w:val="24"/>
        </w:rPr>
        <w:t>$290.00</w:t>
      </w:r>
      <w:r w:rsidRPr="00A451BB">
        <w:rPr>
          <w:rFonts w:ascii="Times New Roman" w:hAnsi="Times New Roman" w:cs="Times New Roman"/>
          <w:sz w:val="24"/>
          <w:szCs w:val="24"/>
        </w:rPr>
        <w:t xml:space="preserve">  oferta 1 rotulo </w:t>
      </w:r>
      <w:proofErr w:type="gramStart"/>
      <w:r w:rsidRPr="00A451BB">
        <w:rPr>
          <w:rFonts w:ascii="Times New Roman" w:hAnsi="Times New Roman" w:cs="Times New Roman"/>
          <w:sz w:val="24"/>
          <w:szCs w:val="24"/>
        </w:rPr>
        <w:t>de :</w:t>
      </w:r>
      <w:proofErr w:type="gramEnd"/>
      <w:r w:rsidRPr="00A451BB">
        <w:rPr>
          <w:rFonts w:ascii="Times New Roman" w:hAnsi="Times New Roman" w:cs="Times New Roman"/>
          <w:sz w:val="24"/>
          <w:szCs w:val="24"/>
        </w:rPr>
        <w:t xml:space="preserve"> 1 metro de ancho por 1.80 de largo, tubo negro chapa 14” Angulo 1x3/16, pintura de aceite. Rotulo que solicita la UDU para  identificar el proyecto que se ejecutara vía administración, en Altos de Las Flores. Por tanto de conformidad a los artículos 30 numeral 9 del Código Municipal en el uso de sus facultades legales se </w:t>
      </w:r>
      <w:r w:rsidRPr="00A451BB">
        <w:rPr>
          <w:rFonts w:ascii="Times New Roman" w:hAnsi="Times New Roman" w:cs="Times New Roman"/>
          <w:b/>
          <w:sz w:val="24"/>
          <w:szCs w:val="24"/>
        </w:rPr>
        <w:t xml:space="preserve">ACUERDA: A) </w:t>
      </w:r>
      <w:r w:rsidRPr="00A451BB">
        <w:rPr>
          <w:rFonts w:ascii="Times New Roman" w:hAnsi="Times New Roman" w:cs="Times New Roman"/>
          <w:sz w:val="24"/>
          <w:szCs w:val="24"/>
        </w:rPr>
        <w:t xml:space="preserve">Adjudicar la compra de 1 rotulo de identificación del proyecto Concretado Calle Principal Altos de Las Flores, Municipio de </w:t>
      </w:r>
      <w:proofErr w:type="spellStart"/>
      <w:r w:rsidRPr="00A451BB">
        <w:rPr>
          <w:rFonts w:ascii="Times New Roman" w:hAnsi="Times New Roman" w:cs="Times New Roman"/>
          <w:sz w:val="24"/>
          <w:szCs w:val="24"/>
        </w:rPr>
        <w:t>Tonacatepeque</w:t>
      </w:r>
      <w:proofErr w:type="spellEnd"/>
      <w:r w:rsidRPr="00A451BB">
        <w:rPr>
          <w:rFonts w:ascii="Times New Roman" w:hAnsi="Times New Roman" w:cs="Times New Roman"/>
          <w:sz w:val="24"/>
          <w:szCs w:val="24"/>
        </w:rPr>
        <w:t>,  a</w:t>
      </w:r>
      <w:r w:rsidRPr="00A451BB">
        <w:rPr>
          <w:rFonts w:ascii="Times New Roman" w:hAnsi="Times New Roman" w:cs="Times New Roman"/>
          <w:b/>
          <w:sz w:val="24"/>
          <w:szCs w:val="24"/>
        </w:rPr>
        <w:t xml:space="preserve"> JL SECURITY TECNOLOGIES</w:t>
      </w:r>
      <w:r w:rsidRPr="00A451BB">
        <w:rPr>
          <w:rFonts w:ascii="Times New Roman" w:hAnsi="Times New Roman" w:cs="Times New Roman"/>
          <w:sz w:val="24"/>
          <w:szCs w:val="24"/>
        </w:rPr>
        <w:t xml:space="preserve">  por un monto de </w:t>
      </w:r>
      <w:r w:rsidRPr="00A451BB">
        <w:rPr>
          <w:rFonts w:ascii="Times New Roman" w:hAnsi="Times New Roman" w:cs="Times New Roman"/>
          <w:b/>
          <w:sz w:val="24"/>
          <w:szCs w:val="24"/>
        </w:rPr>
        <w:t>$290.00</w:t>
      </w:r>
      <w:r w:rsidRPr="00A451BB">
        <w:rPr>
          <w:rFonts w:ascii="Times New Roman" w:hAnsi="Times New Roman" w:cs="Times New Roman"/>
          <w:sz w:val="24"/>
          <w:szCs w:val="24"/>
        </w:rPr>
        <w:t xml:space="preserve">  oferta 1 rotulo de : 1 metro de ancho por 1.80 de largo, tubo negro chapa 14” Angulo 1x3/16, pintura de aceite; </w:t>
      </w:r>
      <w:proofErr w:type="spellStart"/>
      <w:r w:rsidRPr="00A451BB">
        <w:rPr>
          <w:rFonts w:ascii="Times New Roman" w:hAnsi="Times New Roman" w:cs="Times New Roman"/>
          <w:sz w:val="24"/>
          <w:szCs w:val="24"/>
        </w:rPr>
        <w:t>Aautorícese</w:t>
      </w:r>
      <w:proofErr w:type="spellEnd"/>
      <w:r w:rsidRPr="00A451BB">
        <w:rPr>
          <w:rFonts w:ascii="Times New Roman" w:hAnsi="Times New Roman" w:cs="Times New Roman"/>
          <w:sz w:val="24"/>
          <w:szCs w:val="24"/>
        </w:rPr>
        <w:t xml:space="preserve"> a la Tesorera Municipal erogue dicha cantidad de la cuenta 00540009260 Concretado Calle Principal Altos de Las Flores, Municipio de </w:t>
      </w:r>
      <w:proofErr w:type="spellStart"/>
      <w:r w:rsidRPr="00A451BB">
        <w:rPr>
          <w:rFonts w:ascii="Times New Roman" w:hAnsi="Times New Roman" w:cs="Times New Roman"/>
          <w:sz w:val="24"/>
          <w:szCs w:val="24"/>
        </w:rPr>
        <w:t>Tonacatepeque</w:t>
      </w:r>
      <w:proofErr w:type="spellEnd"/>
      <w:r w:rsidRPr="00A451BB">
        <w:rPr>
          <w:rFonts w:ascii="Times New Roman" w:hAnsi="Times New Roman" w:cs="Times New Roman"/>
          <w:sz w:val="24"/>
          <w:szCs w:val="24"/>
        </w:rPr>
        <w:t xml:space="preserve">  FODES 75%, presupuesto 2019 y emita cheque a nombre de </w:t>
      </w:r>
      <w:proofErr w:type="spellStart"/>
      <w:r w:rsidRPr="00A451BB">
        <w:rPr>
          <w:rFonts w:ascii="Times New Roman" w:hAnsi="Times New Roman" w:cs="Times New Roman"/>
          <w:b/>
          <w:sz w:val="24"/>
          <w:szCs w:val="24"/>
        </w:rPr>
        <w:t>Jaret</w:t>
      </w:r>
      <w:proofErr w:type="spellEnd"/>
      <w:r w:rsidRPr="00A451BB">
        <w:rPr>
          <w:rFonts w:ascii="Times New Roman" w:hAnsi="Times New Roman" w:cs="Times New Roman"/>
          <w:b/>
          <w:sz w:val="24"/>
          <w:szCs w:val="24"/>
        </w:rPr>
        <w:t xml:space="preserve"> </w:t>
      </w:r>
      <w:proofErr w:type="spellStart"/>
      <w:r w:rsidRPr="00A451BB">
        <w:rPr>
          <w:rFonts w:ascii="Times New Roman" w:hAnsi="Times New Roman" w:cs="Times New Roman"/>
          <w:b/>
          <w:sz w:val="24"/>
          <w:szCs w:val="24"/>
        </w:rPr>
        <w:t>Naun</w:t>
      </w:r>
      <w:proofErr w:type="spellEnd"/>
      <w:r w:rsidRPr="00A451BB">
        <w:rPr>
          <w:rFonts w:ascii="Times New Roman" w:hAnsi="Times New Roman" w:cs="Times New Roman"/>
          <w:b/>
          <w:sz w:val="24"/>
          <w:szCs w:val="24"/>
        </w:rPr>
        <w:t xml:space="preserve"> Moran </w:t>
      </w:r>
      <w:proofErr w:type="spellStart"/>
      <w:r w:rsidRPr="00A451BB">
        <w:rPr>
          <w:rFonts w:ascii="Times New Roman" w:hAnsi="Times New Roman" w:cs="Times New Roman"/>
          <w:b/>
          <w:sz w:val="24"/>
          <w:szCs w:val="24"/>
        </w:rPr>
        <w:t>Sorto</w:t>
      </w:r>
      <w:proofErr w:type="spellEnd"/>
      <w:r w:rsidRPr="00A451BB">
        <w:rPr>
          <w:rFonts w:ascii="Times New Roman" w:hAnsi="Times New Roman" w:cs="Times New Roman"/>
          <w:sz w:val="24"/>
          <w:szCs w:val="24"/>
        </w:rPr>
        <w:t xml:space="preserve">. </w:t>
      </w:r>
      <w:r w:rsidRPr="00A451BB">
        <w:rPr>
          <w:rFonts w:ascii="Times New Roman" w:hAnsi="Times New Roman" w:cs="Times New Roman"/>
          <w:b/>
          <w:sz w:val="24"/>
          <w:szCs w:val="24"/>
        </w:rPr>
        <w:t>Se hace constar</w:t>
      </w:r>
      <w:r w:rsidRPr="00A451BB">
        <w:rPr>
          <w:rFonts w:ascii="Times New Roman" w:hAnsi="Times New Roman" w:cs="Times New Roman"/>
          <w:sz w:val="24"/>
          <w:szCs w:val="24"/>
        </w:rPr>
        <w:t xml:space="preserve"> que salvan sus votos los siguientes Concejales propietarios: </w:t>
      </w:r>
      <w:r w:rsidRPr="00A451BB">
        <w:rPr>
          <w:rFonts w:ascii="Times New Roman" w:eastAsia="Calibri" w:hAnsi="Times New Roman" w:cs="Times New Roman"/>
          <w:sz w:val="24"/>
          <w:szCs w:val="24"/>
        </w:rPr>
        <w:t>Omar Antonio Serrano Hernández</w:t>
      </w:r>
      <w:r w:rsidRPr="00A451BB">
        <w:rPr>
          <w:rFonts w:ascii="Times New Roman" w:hAnsi="Times New Roman" w:cs="Times New Roman"/>
          <w:sz w:val="24"/>
          <w:szCs w:val="24"/>
        </w:rPr>
        <w:t xml:space="preserve">, María Lina Castellanos Campos Reales, Cosme </w:t>
      </w:r>
      <w:proofErr w:type="spellStart"/>
      <w:r w:rsidRPr="00A451BB">
        <w:rPr>
          <w:rFonts w:ascii="Times New Roman" w:hAnsi="Times New Roman" w:cs="Times New Roman"/>
          <w:sz w:val="24"/>
          <w:szCs w:val="24"/>
        </w:rPr>
        <w:t>Arquímides</w:t>
      </w:r>
      <w:proofErr w:type="spellEnd"/>
      <w:r w:rsidRPr="00A451BB">
        <w:rPr>
          <w:rFonts w:ascii="Times New Roman" w:hAnsi="Times New Roman" w:cs="Times New Roman"/>
          <w:sz w:val="24"/>
          <w:szCs w:val="24"/>
        </w:rPr>
        <w:t xml:space="preserve"> Reyes Gómez, </w:t>
      </w:r>
      <w:r w:rsidRPr="00A451BB">
        <w:rPr>
          <w:rFonts w:ascii="Times New Roman" w:eastAsia="Calibri" w:hAnsi="Times New Roman" w:cs="Times New Roman"/>
          <w:sz w:val="24"/>
          <w:szCs w:val="24"/>
        </w:rPr>
        <w:t xml:space="preserve">Carlos Ernesto Ulloa Salinas </w:t>
      </w:r>
      <w:r w:rsidRPr="00A451BB">
        <w:rPr>
          <w:rFonts w:ascii="Times New Roman" w:hAnsi="Times New Roman" w:cs="Times New Roman"/>
          <w:sz w:val="24"/>
          <w:szCs w:val="24"/>
        </w:rPr>
        <w:t>y el</w:t>
      </w:r>
      <w:r>
        <w:rPr>
          <w:rFonts w:ascii="Times New Roman" w:hAnsi="Times New Roman" w:cs="Times New Roman"/>
          <w:sz w:val="24"/>
          <w:szCs w:val="24"/>
        </w:rPr>
        <w:t xml:space="preserve"> </w:t>
      </w:r>
      <w:r w:rsidRPr="00A451BB">
        <w:rPr>
          <w:rFonts w:ascii="Times New Roman" w:hAnsi="Times New Roman" w:cs="Times New Roman"/>
          <w:sz w:val="24"/>
          <w:szCs w:val="24"/>
        </w:rPr>
        <w:t xml:space="preserve">señor Sindico Municipal </w:t>
      </w:r>
      <w:r w:rsidRPr="00A451BB">
        <w:rPr>
          <w:rFonts w:ascii="Times New Roman" w:eastAsia="Calibri" w:hAnsi="Times New Roman" w:cs="Times New Roman"/>
          <w:sz w:val="24"/>
          <w:szCs w:val="24"/>
        </w:rPr>
        <w:t>Edgardo Martínez Campos.</w:t>
      </w:r>
      <w:r>
        <w:rPr>
          <w:rFonts w:ascii="Times New Roman" w:eastAsia="Calibri" w:hAnsi="Times New Roman" w:cs="Times New Roman"/>
          <w:sz w:val="24"/>
          <w:szCs w:val="24"/>
        </w:rPr>
        <w:t xml:space="preserve"> </w:t>
      </w:r>
      <w:r w:rsidRPr="00A451BB">
        <w:rPr>
          <w:rFonts w:ascii="Times New Roman" w:hAnsi="Times New Roman" w:cs="Times New Roman"/>
          <w:b/>
          <w:sz w:val="24"/>
          <w:szCs w:val="24"/>
        </w:rPr>
        <w:t>CERTIFIQUESE Y COMUNIQUESE A</w:t>
      </w:r>
      <w:proofErr w:type="gramStart"/>
      <w:r w:rsidRPr="00A451BB">
        <w:rPr>
          <w:rFonts w:ascii="Times New Roman" w:hAnsi="Times New Roman" w:cs="Times New Roman"/>
          <w:b/>
          <w:sz w:val="24"/>
          <w:szCs w:val="24"/>
        </w:rPr>
        <w:t>:</w:t>
      </w:r>
      <w:r w:rsidRPr="00A451BB">
        <w:rPr>
          <w:rFonts w:ascii="Times New Roman" w:hAnsi="Times New Roman" w:cs="Times New Roman"/>
          <w:sz w:val="24"/>
          <w:szCs w:val="24"/>
        </w:rPr>
        <w:t>Gerencia</w:t>
      </w:r>
      <w:proofErr w:type="gramEnd"/>
      <w:r w:rsidRPr="00A451BB">
        <w:rPr>
          <w:rFonts w:ascii="Times New Roman" w:hAnsi="Times New Roman" w:cs="Times New Roman"/>
          <w:sz w:val="24"/>
          <w:szCs w:val="24"/>
        </w:rPr>
        <w:t xml:space="preserve"> Financiera, Sindicatura, UACI, Tesorería, Presupuesto, Arquitecto Barrera, UDU,  Contabilidad y Despacho Municipal.</w:t>
      </w:r>
      <w:r w:rsidRPr="00A451BB">
        <w:rPr>
          <w:rFonts w:ascii="Times New Roman" w:eastAsia="Calibri" w:hAnsi="Times New Roman" w:cs="Times New Roman"/>
          <w:b/>
          <w:sz w:val="24"/>
          <w:szCs w:val="24"/>
          <w:u w:val="single"/>
        </w:rPr>
        <w:t xml:space="preserve"> ACUERDO </w:t>
      </w:r>
      <w:proofErr w:type="gramStart"/>
      <w:r w:rsidRPr="00A451BB">
        <w:rPr>
          <w:rFonts w:ascii="Times New Roman" w:eastAsia="Calibri" w:hAnsi="Times New Roman" w:cs="Times New Roman"/>
          <w:b/>
          <w:sz w:val="24"/>
          <w:szCs w:val="24"/>
          <w:u w:val="single"/>
        </w:rPr>
        <w:t>NUMERO</w:t>
      </w:r>
      <w:proofErr w:type="gramEnd"/>
      <w:r w:rsidRPr="00A451BB">
        <w:rPr>
          <w:rFonts w:ascii="Times New Roman" w:eastAsia="Calibri" w:hAnsi="Times New Roman" w:cs="Times New Roman"/>
          <w:b/>
          <w:sz w:val="24"/>
          <w:szCs w:val="24"/>
          <w:u w:val="single"/>
        </w:rPr>
        <w:t xml:space="preserve">  OCHO:</w:t>
      </w:r>
      <w:r w:rsidRPr="00A451BB">
        <w:rPr>
          <w:rFonts w:ascii="Times New Roman" w:hAnsi="Times New Roman" w:cs="Times New Roman"/>
          <w:sz w:val="24"/>
          <w:szCs w:val="24"/>
        </w:rPr>
        <w:t xml:space="preserve"> El Concejo Municipal en vista de la cotización  presentada por la UACI para la compra de  2 unidades  de Binoculares, marca Tasco</w:t>
      </w:r>
      <w:r w:rsidRPr="00A451BB">
        <w:rPr>
          <w:rFonts w:ascii="Times New Roman" w:hAnsi="Times New Roman" w:cs="Times New Roman"/>
          <w:b/>
          <w:sz w:val="24"/>
          <w:szCs w:val="24"/>
        </w:rPr>
        <w:t xml:space="preserve">, </w:t>
      </w:r>
      <w:r w:rsidRPr="00A451BB">
        <w:rPr>
          <w:rFonts w:ascii="Times New Roman" w:hAnsi="Times New Roman" w:cs="Times New Roman"/>
          <w:sz w:val="24"/>
          <w:szCs w:val="24"/>
        </w:rPr>
        <w:t xml:space="preserve">presentando al único que oferto por </w:t>
      </w:r>
      <w:proofErr w:type="spellStart"/>
      <w:r w:rsidRPr="00A451BB">
        <w:rPr>
          <w:rFonts w:ascii="Times New Roman" w:hAnsi="Times New Roman" w:cs="Times New Roman"/>
          <w:sz w:val="24"/>
          <w:szCs w:val="24"/>
        </w:rPr>
        <w:t>comprasal</w:t>
      </w:r>
      <w:proofErr w:type="spellEnd"/>
      <w:r w:rsidRPr="00A451BB">
        <w:rPr>
          <w:rFonts w:ascii="Times New Roman" w:hAnsi="Times New Roman" w:cs="Times New Roman"/>
          <w:b/>
          <w:sz w:val="24"/>
          <w:szCs w:val="24"/>
        </w:rPr>
        <w:t xml:space="preserve">: SUMINSTROS LARA </w:t>
      </w:r>
      <w:r w:rsidRPr="00A451BB">
        <w:rPr>
          <w:rFonts w:ascii="Times New Roman" w:hAnsi="Times New Roman" w:cs="Times New Roman"/>
          <w:sz w:val="24"/>
          <w:szCs w:val="24"/>
        </w:rPr>
        <w:t xml:space="preserve">por un monto de </w:t>
      </w:r>
      <w:r w:rsidRPr="00A451BB">
        <w:rPr>
          <w:rFonts w:ascii="Times New Roman" w:hAnsi="Times New Roman" w:cs="Times New Roman"/>
          <w:b/>
          <w:sz w:val="24"/>
          <w:szCs w:val="24"/>
        </w:rPr>
        <w:t xml:space="preserve">$230.00  </w:t>
      </w:r>
      <w:r w:rsidRPr="00A451BB">
        <w:rPr>
          <w:rFonts w:ascii="Times New Roman" w:hAnsi="Times New Roman" w:cs="Times New Roman"/>
          <w:sz w:val="24"/>
          <w:szCs w:val="24"/>
        </w:rPr>
        <w:t>en</w:t>
      </w:r>
      <w:r>
        <w:rPr>
          <w:rFonts w:ascii="Times New Roman" w:hAnsi="Times New Roman" w:cs="Times New Roman"/>
          <w:sz w:val="24"/>
          <w:szCs w:val="24"/>
        </w:rPr>
        <w:t xml:space="preserve"> </w:t>
      </w:r>
      <w:r w:rsidRPr="00A451BB">
        <w:rPr>
          <w:rFonts w:ascii="Times New Roman" w:hAnsi="Times New Roman" w:cs="Times New Roman"/>
          <w:sz w:val="24"/>
          <w:szCs w:val="24"/>
        </w:rPr>
        <w:t xml:space="preserve">concepto de 2 unidades de binoculares marca Tasco 10x50.  Implementos que solicita la Unidad de  Catastro de Inmuebles y Empresas central. Por tanto de conformidad a los artículos 30 numeral 9 del Código Municipal en el uso de sus facultades legales se </w:t>
      </w:r>
      <w:r w:rsidRPr="00A451BB">
        <w:rPr>
          <w:rFonts w:ascii="Times New Roman" w:hAnsi="Times New Roman" w:cs="Times New Roman"/>
          <w:b/>
          <w:sz w:val="24"/>
          <w:szCs w:val="24"/>
        </w:rPr>
        <w:t xml:space="preserve">ACUERDA: A) </w:t>
      </w:r>
      <w:r w:rsidRPr="00A451BB">
        <w:rPr>
          <w:rFonts w:ascii="Times New Roman" w:hAnsi="Times New Roman" w:cs="Times New Roman"/>
          <w:sz w:val="24"/>
          <w:szCs w:val="24"/>
        </w:rPr>
        <w:t xml:space="preserve">Adjudicar la compra de 2 unidades de binoculares maraca Tasco 10x50 a </w:t>
      </w:r>
      <w:r w:rsidRPr="00A451BB">
        <w:rPr>
          <w:rFonts w:ascii="Times New Roman" w:hAnsi="Times New Roman" w:cs="Times New Roman"/>
          <w:b/>
          <w:sz w:val="24"/>
          <w:szCs w:val="24"/>
        </w:rPr>
        <w:t xml:space="preserve">SUMINSTROS LARA </w:t>
      </w:r>
      <w:r w:rsidRPr="00A451BB">
        <w:rPr>
          <w:rFonts w:ascii="Times New Roman" w:hAnsi="Times New Roman" w:cs="Times New Roman"/>
          <w:sz w:val="24"/>
          <w:szCs w:val="24"/>
        </w:rPr>
        <w:t xml:space="preserve">por un monto de </w:t>
      </w:r>
      <w:r w:rsidRPr="00A451BB">
        <w:rPr>
          <w:rFonts w:ascii="Times New Roman" w:hAnsi="Times New Roman" w:cs="Times New Roman"/>
          <w:b/>
          <w:sz w:val="24"/>
          <w:szCs w:val="24"/>
        </w:rPr>
        <w:t>$</w:t>
      </w:r>
      <w:proofErr w:type="gramStart"/>
      <w:r w:rsidRPr="00A451BB">
        <w:rPr>
          <w:rFonts w:ascii="Times New Roman" w:hAnsi="Times New Roman" w:cs="Times New Roman"/>
          <w:b/>
          <w:sz w:val="24"/>
          <w:szCs w:val="24"/>
        </w:rPr>
        <w:t xml:space="preserve">230.00 </w:t>
      </w:r>
      <w:r w:rsidRPr="00A451BB">
        <w:rPr>
          <w:rFonts w:ascii="Times New Roman" w:hAnsi="Times New Roman" w:cs="Times New Roman"/>
          <w:sz w:val="24"/>
          <w:szCs w:val="24"/>
        </w:rPr>
        <w:t>;</w:t>
      </w:r>
      <w:proofErr w:type="gramEnd"/>
      <w:r w:rsidRPr="00A451BB">
        <w:rPr>
          <w:rFonts w:ascii="Times New Roman" w:hAnsi="Times New Roman" w:cs="Times New Roman"/>
          <w:sz w:val="24"/>
          <w:szCs w:val="24"/>
        </w:rPr>
        <w:t xml:space="preserve"> Autorícese a la Tesorera Municipal erogue dicha cantidad de la cuenta 00540005302 Fondo Común y emita cheque a nombre de </w:t>
      </w:r>
      <w:r w:rsidRPr="00A451BB">
        <w:rPr>
          <w:rFonts w:ascii="Times New Roman" w:hAnsi="Times New Roman" w:cs="Times New Roman"/>
          <w:b/>
          <w:sz w:val="24"/>
          <w:szCs w:val="24"/>
        </w:rPr>
        <w:t xml:space="preserve">María Magdalena </w:t>
      </w:r>
      <w:proofErr w:type="spellStart"/>
      <w:r w:rsidRPr="00A451BB">
        <w:rPr>
          <w:rFonts w:ascii="Times New Roman" w:hAnsi="Times New Roman" w:cs="Times New Roman"/>
          <w:b/>
          <w:sz w:val="24"/>
          <w:szCs w:val="24"/>
        </w:rPr>
        <w:t>Auceda</w:t>
      </w:r>
      <w:proofErr w:type="spellEnd"/>
      <w:r w:rsidRPr="00A451BB">
        <w:rPr>
          <w:rFonts w:ascii="Times New Roman" w:hAnsi="Times New Roman" w:cs="Times New Roman"/>
          <w:b/>
          <w:sz w:val="24"/>
          <w:szCs w:val="24"/>
        </w:rPr>
        <w:t xml:space="preserve"> de Lara</w:t>
      </w:r>
      <w:r w:rsidRPr="00A451B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A451BB">
        <w:rPr>
          <w:rFonts w:ascii="Times New Roman" w:hAnsi="Times New Roman" w:cs="Times New Roman"/>
          <w:b/>
          <w:sz w:val="24"/>
          <w:szCs w:val="24"/>
        </w:rPr>
        <w:t>CERTIFIQUESE Y COMUNIQUESE A:</w:t>
      </w:r>
      <w:r w:rsidRPr="00A451BB">
        <w:rPr>
          <w:rFonts w:ascii="Times New Roman" w:hAnsi="Times New Roman" w:cs="Times New Roman"/>
          <w:sz w:val="24"/>
          <w:szCs w:val="24"/>
        </w:rPr>
        <w:t xml:space="preserve"> Gerencia Financiera, Sindicatura, UACI, Tesorería, Presupuesto, Arquitecto Barrera, UDU,  Contabilidad y Despacho Municipal.</w:t>
      </w:r>
      <w:r w:rsidRPr="00A451BB">
        <w:rPr>
          <w:rFonts w:ascii="Times New Roman" w:eastAsia="Calibri" w:hAnsi="Times New Roman" w:cs="Times New Roman"/>
          <w:b/>
          <w:sz w:val="24"/>
          <w:szCs w:val="24"/>
          <w:u w:val="single"/>
        </w:rPr>
        <w:t xml:space="preserve"> ACUERDO NUMERO  NUEVE:</w:t>
      </w:r>
      <w:r w:rsidRPr="00A451BB">
        <w:rPr>
          <w:rFonts w:ascii="Times New Roman" w:hAnsi="Times New Roman" w:cs="Times New Roman"/>
          <w:sz w:val="24"/>
          <w:szCs w:val="24"/>
        </w:rPr>
        <w:t xml:space="preserve"> El Concejo Municipal en vista de la cotización  presentada por la UACI para la compra de  3 unidades  de cinta métrica de 8 metros y 1 cinta métrica de 100 metros</w:t>
      </w:r>
      <w:r w:rsidRPr="00A451BB">
        <w:rPr>
          <w:rFonts w:ascii="Times New Roman" w:hAnsi="Times New Roman" w:cs="Times New Roman"/>
          <w:b/>
          <w:sz w:val="24"/>
          <w:szCs w:val="24"/>
        </w:rPr>
        <w:t xml:space="preserve">, </w:t>
      </w:r>
      <w:r w:rsidRPr="00A451BB">
        <w:rPr>
          <w:rFonts w:ascii="Times New Roman" w:hAnsi="Times New Roman" w:cs="Times New Roman"/>
          <w:sz w:val="24"/>
          <w:szCs w:val="24"/>
        </w:rPr>
        <w:t xml:space="preserve">presentando al único que oferto por </w:t>
      </w:r>
      <w:proofErr w:type="spellStart"/>
      <w:r w:rsidRPr="00A451BB">
        <w:rPr>
          <w:rFonts w:ascii="Times New Roman" w:hAnsi="Times New Roman" w:cs="Times New Roman"/>
          <w:sz w:val="24"/>
          <w:szCs w:val="24"/>
        </w:rPr>
        <w:t>comprasal</w:t>
      </w:r>
      <w:proofErr w:type="spellEnd"/>
      <w:r w:rsidRPr="00A451BB">
        <w:rPr>
          <w:rFonts w:ascii="Times New Roman" w:hAnsi="Times New Roman" w:cs="Times New Roman"/>
          <w:b/>
          <w:sz w:val="24"/>
          <w:szCs w:val="24"/>
        </w:rPr>
        <w:t xml:space="preserve">: SUMINSTROS LARA </w:t>
      </w:r>
      <w:r w:rsidRPr="00A451BB">
        <w:rPr>
          <w:rFonts w:ascii="Times New Roman" w:hAnsi="Times New Roman" w:cs="Times New Roman"/>
          <w:sz w:val="24"/>
          <w:szCs w:val="24"/>
        </w:rPr>
        <w:t xml:space="preserve">por un monto de </w:t>
      </w:r>
      <w:r w:rsidRPr="00A451BB">
        <w:rPr>
          <w:rFonts w:ascii="Times New Roman" w:hAnsi="Times New Roman" w:cs="Times New Roman"/>
          <w:b/>
          <w:sz w:val="24"/>
          <w:szCs w:val="24"/>
        </w:rPr>
        <w:t xml:space="preserve">$57.40 </w:t>
      </w:r>
      <w:r w:rsidRPr="00A451BB">
        <w:rPr>
          <w:rFonts w:ascii="Times New Roman" w:hAnsi="Times New Roman" w:cs="Times New Roman"/>
          <w:sz w:val="24"/>
          <w:szCs w:val="24"/>
        </w:rPr>
        <w:t xml:space="preserve">.  Implementos que solicita la Unidad de  Catastro de Inmuebles y Empresas central. Por tanto de conformidad a los artículos 30 numeral 9 del Código Municipal en el uso de sus facultades legales se </w:t>
      </w:r>
      <w:r w:rsidRPr="00A451BB">
        <w:rPr>
          <w:rFonts w:ascii="Times New Roman" w:hAnsi="Times New Roman" w:cs="Times New Roman"/>
          <w:b/>
          <w:sz w:val="24"/>
          <w:szCs w:val="24"/>
        </w:rPr>
        <w:t xml:space="preserve">ACUERDA: A) </w:t>
      </w:r>
      <w:r w:rsidRPr="00A451BB">
        <w:rPr>
          <w:rFonts w:ascii="Times New Roman" w:hAnsi="Times New Roman" w:cs="Times New Roman"/>
          <w:sz w:val="24"/>
          <w:szCs w:val="24"/>
        </w:rPr>
        <w:t xml:space="preserve">Adjudicar la compra de 3 unidades  de cinta métrica de 8 metros y 1 cinta métrica de 100 metros  a </w:t>
      </w:r>
      <w:r w:rsidRPr="00A451BB">
        <w:rPr>
          <w:rFonts w:ascii="Times New Roman" w:hAnsi="Times New Roman" w:cs="Times New Roman"/>
          <w:b/>
          <w:sz w:val="24"/>
          <w:szCs w:val="24"/>
        </w:rPr>
        <w:t xml:space="preserve">SUMINSTROS LARA </w:t>
      </w:r>
      <w:r w:rsidRPr="00A451BB">
        <w:rPr>
          <w:rFonts w:ascii="Times New Roman" w:hAnsi="Times New Roman" w:cs="Times New Roman"/>
          <w:sz w:val="24"/>
          <w:szCs w:val="24"/>
        </w:rPr>
        <w:t xml:space="preserve">por un monto de </w:t>
      </w:r>
      <w:r w:rsidRPr="00A451BB">
        <w:rPr>
          <w:rFonts w:ascii="Times New Roman" w:hAnsi="Times New Roman" w:cs="Times New Roman"/>
          <w:b/>
          <w:sz w:val="24"/>
          <w:szCs w:val="24"/>
        </w:rPr>
        <w:t>$57.40</w:t>
      </w:r>
      <w:r w:rsidRPr="00A451BB">
        <w:rPr>
          <w:rFonts w:ascii="Times New Roman" w:hAnsi="Times New Roman" w:cs="Times New Roman"/>
          <w:sz w:val="24"/>
          <w:szCs w:val="24"/>
        </w:rPr>
        <w:t xml:space="preserve">; Autorícese a la Tesorera Municipal erogue dicha cantidad de la cuenta 00540005302 Fondo Común y emita cheque a nombre de </w:t>
      </w:r>
      <w:r w:rsidRPr="00A451BB">
        <w:rPr>
          <w:rFonts w:ascii="Times New Roman" w:hAnsi="Times New Roman" w:cs="Times New Roman"/>
          <w:b/>
          <w:sz w:val="24"/>
          <w:szCs w:val="24"/>
        </w:rPr>
        <w:t xml:space="preserve">María Magdalena </w:t>
      </w:r>
      <w:proofErr w:type="spellStart"/>
      <w:r w:rsidRPr="00A451BB">
        <w:rPr>
          <w:rFonts w:ascii="Times New Roman" w:hAnsi="Times New Roman" w:cs="Times New Roman"/>
          <w:b/>
          <w:sz w:val="24"/>
          <w:szCs w:val="24"/>
        </w:rPr>
        <w:t>Auceda</w:t>
      </w:r>
      <w:proofErr w:type="spellEnd"/>
      <w:r w:rsidRPr="00A451BB">
        <w:rPr>
          <w:rFonts w:ascii="Times New Roman" w:hAnsi="Times New Roman" w:cs="Times New Roman"/>
          <w:b/>
          <w:sz w:val="24"/>
          <w:szCs w:val="24"/>
        </w:rPr>
        <w:t xml:space="preserve"> de </w:t>
      </w:r>
      <w:proofErr w:type="spellStart"/>
      <w:r w:rsidRPr="00A451BB">
        <w:rPr>
          <w:rFonts w:ascii="Times New Roman" w:hAnsi="Times New Roman" w:cs="Times New Roman"/>
          <w:b/>
          <w:sz w:val="24"/>
          <w:szCs w:val="24"/>
        </w:rPr>
        <w:lastRenderedPageBreak/>
        <w:t>Lara</w:t>
      </w:r>
      <w:r w:rsidRPr="00A451BB">
        <w:rPr>
          <w:rFonts w:ascii="Times New Roman" w:eastAsia="Calibri" w:hAnsi="Times New Roman" w:cs="Times New Roman"/>
          <w:sz w:val="24"/>
          <w:szCs w:val="24"/>
        </w:rPr>
        <w:t>.</w:t>
      </w:r>
      <w:r w:rsidRPr="00A451BB">
        <w:rPr>
          <w:rFonts w:ascii="Times New Roman" w:hAnsi="Times New Roman" w:cs="Times New Roman"/>
          <w:b/>
          <w:sz w:val="24"/>
          <w:szCs w:val="24"/>
        </w:rPr>
        <w:t>CERTIFIQUESE</w:t>
      </w:r>
      <w:proofErr w:type="spellEnd"/>
      <w:r w:rsidRPr="00A451BB">
        <w:rPr>
          <w:rFonts w:ascii="Times New Roman" w:hAnsi="Times New Roman" w:cs="Times New Roman"/>
          <w:b/>
          <w:sz w:val="24"/>
          <w:szCs w:val="24"/>
        </w:rPr>
        <w:t xml:space="preserve"> Y COMUNIQUESE A:</w:t>
      </w:r>
      <w:r w:rsidRPr="00A451BB">
        <w:rPr>
          <w:rFonts w:ascii="Times New Roman" w:hAnsi="Times New Roman" w:cs="Times New Roman"/>
          <w:sz w:val="24"/>
          <w:szCs w:val="24"/>
        </w:rPr>
        <w:t xml:space="preserve"> Gerencia Financiera, Sindicatura, UACI, Tesorería, Presupuesto, Arquitecto Barrera, UDU,  Contabilidad y Despacho Municipal.</w:t>
      </w:r>
      <w:r w:rsidRPr="00A451BB">
        <w:rPr>
          <w:rFonts w:ascii="Times New Roman" w:eastAsia="Calibri" w:hAnsi="Times New Roman" w:cs="Times New Roman"/>
          <w:b/>
          <w:sz w:val="24"/>
          <w:szCs w:val="24"/>
          <w:u w:val="single"/>
        </w:rPr>
        <w:t xml:space="preserve"> ACUERDO NUMERO  DIEZ:</w:t>
      </w:r>
      <w:r w:rsidRPr="00A451BB">
        <w:rPr>
          <w:rFonts w:ascii="Times New Roman" w:hAnsi="Times New Roman" w:cs="Times New Roman"/>
          <w:sz w:val="24"/>
          <w:szCs w:val="24"/>
        </w:rPr>
        <w:t xml:space="preserve"> El Concejo Municipal  en vista que la Tesorera Municipal solicita la apertura de cuenta bancaria para el FODES 2%;  El Concejo Municipal Considera que dicho fondo es el que aumentara el Gobierno central a partir de este año, y que a través del ISDEM será depositado para poder ejecutar proyectos que ya están definidos y aprobados en el presupuesto 2020; por tanto en el uso de sus facultades legales se </w:t>
      </w:r>
      <w:r w:rsidRPr="00A451BB">
        <w:rPr>
          <w:rFonts w:ascii="Times New Roman" w:hAnsi="Times New Roman" w:cs="Times New Roman"/>
          <w:b/>
          <w:sz w:val="24"/>
          <w:szCs w:val="24"/>
        </w:rPr>
        <w:t>ACUERDA:A</w:t>
      </w:r>
      <w:proofErr w:type="gramStart"/>
      <w:r w:rsidRPr="00A451BB">
        <w:rPr>
          <w:rFonts w:ascii="Times New Roman" w:hAnsi="Times New Roman" w:cs="Times New Roman"/>
          <w:b/>
          <w:sz w:val="24"/>
          <w:szCs w:val="24"/>
        </w:rPr>
        <w:t>)Se</w:t>
      </w:r>
      <w:proofErr w:type="gramEnd"/>
      <w:r w:rsidRPr="00A451BB">
        <w:rPr>
          <w:rFonts w:ascii="Times New Roman" w:hAnsi="Times New Roman" w:cs="Times New Roman"/>
          <w:b/>
          <w:sz w:val="24"/>
          <w:szCs w:val="24"/>
        </w:rPr>
        <w:t xml:space="preserve"> Autoriza </w:t>
      </w:r>
      <w:r w:rsidRPr="00A451BB">
        <w:rPr>
          <w:rFonts w:ascii="Times New Roman" w:hAnsi="Times New Roman" w:cs="Times New Roman"/>
          <w:sz w:val="24"/>
          <w:szCs w:val="24"/>
        </w:rPr>
        <w:t xml:space="preserve">a la  Tesorera  Municipal, </w:t>
      </w:r>
      <w:proofErr w:type="spellStart"/>
      <w:r w:rsidRPr="00A451BB">
        <w:rPr>
          <w:rFonts w:ascii="Times New Roman" w:hAnsi="Times New Roman" w:cs="Times New Roman"/>
          <w:sz w:val="24"/>
          <w:szCs w:val="24"/>
        </w:rPr>
        <w:t>Tec</w:t>
      </w:r>
      <w:proofErr w:type="spellEnd"/>
      <w:r w:rsidRPr="00A451BB">
        <w:rPr>
          <w:rFonts w:ascii="Times New Roman" w:hAnsi="Times New Roman" w:cs="Times New Roman"/>
          <w:sz w:val="24"/>
          <w:szCs w:val="24"/>
        </w:rPr>
        <w:t xml:space="preserve">. María </w:t>
      </w:r>
      <w:proofErr w:type="spellStart"/>
      <w:r w:rsidRPr="00A451BB">
        <w:rPr>
          <w:rFonts w:ascii="Times New Roman" w:hAnsi="Times New Roman" w:cs="Times New Roman"/>
          <w:sz w:val="24"/>
          <w:szCs w:val="24"/>
        </w:rPr>
        <w:t>Enma</w:t>
      </w:r>
      <w:proofErr w:type="spellEnd"/>
      <w:r w:rsidRPr="00A451BB">
        <w:rPr>
          <w:rFonts w:ascii="Times New Roman" w:hAnsi="Times New Roman" w:cs="Times New Roman"/>
          <w:sz w:val="24"/>
          <w:szCs w:val="24"/>
        </w:rPr>
        <w:t xml:space="preserve"> Henríquez Granados, para qué </w:t>
      </w:r>
      <w:proofErr w:type="spellStart"/>
      <w:r w:rsidRPr="00A451BB">
        <w:rPr>
          <w:rFonts w:ascii="Times New Roman" w:hAnsi="Times New Roman" w:cs="Times New Roman"/>
          <w:sz w:val="24"/>
          <w:szCs w:val="24"/>
        </w:rPr>
        <w:t>aperture</w:t>
      </w:r>
      <w:proofErr w:type="spellEnd"/>
      <w:r w:rsidRPr="00A451BB">
        <w:rPr>
          <w:rFonts w:ascii="Times New Roman" w:hAnsi="Times New Roman" w:cs="Times New Roman"/>
          <w:sz w:val="24"/>
          <w:szCs w:val="24"/>
        </w:rPr>
        <w:t xml:space="preserve">  inicialmente con $5.00 dólares,</w:t>
      </w:r>
      <w:r w:rsidRPr="00A451BB">
        <w:rPr>
          <w:rFonts w:ascii="Times New Roman" w:hAnsi="Times New Roman" w:cs="Times New Roman"/>
          <w:b/>
          <w:sz w:val="24"/>
          <w:szCs w:val="24"/>
        </w:rPr>
        <w:t xml:space="preserve"> la Cuenta Bancaria Corriente </w:t>
      </w:r>
      <w:r w:rsidRPr="00A451BB">
        <w:rPr>
          <w:rFonts w:ascii="Times New Roman" w:hAnsi="Times New Roman" w:cs="Times New Roman"/>
          <w:sz w:val="24"/>
          <w:szCs w:val="24"/>
        </w:rPr>
        <w:t>con el nombre:</w:t>
      </w:r>
      <w:r w:rsidRPr="00A451BB">
        <w:rPr>
          <w:rFonts w:ascii="Times New Roman" w:hAnsi="Times New Roman" w:cs="Times New Roman"/>
          <w:b/>
          <w:sz w:val="24"/>
          <w:szCs w:val="24"/>
        </w:rPr>
        <w:t xml:space="preserve"> ALCALDÍA MUNICIPAL DE TONACATEPEQUE /FODES/ ISDEM 2%, en el Banco Hipotecario; </w:t>
      </w:r>
      <w:r w:rsidRPr="00A451BB">
        <w:rPr>
          <w:rFonts w:ascii="Times New Roman" w:hAnsi="Times New Roman" w:cs="Times New Roman"/>
          <w:sz w:val="24"/>
          <w:szCs w:val="24"/>
        </w:rPr>
        <w:t>que se alimentara con fondos que depositará mensualmente el ISDEM hasta llegar a un monto anual de (</w:t>
      </w:r>
      <w:r w:rsidRPr="00A451BB">
        <w:rPr>
          <w:rFonts w:ascii="Times New Roman" w:eastAsia="Times New Roman" w:hAnsi="Times New Roman" w:cs="Times New Roman"/>
          <w:b/>
          <w:bCs/>
          <w:color w:val="000000"/>
          <w:sz w:val="24"/>
          <w:szCs w:val="24"/>
          <w:lang w:eastAsia="es-ES"/>
        </w:rPr>
        <w:t xml:space="preserve">$ 596,343.36) </w:t>
      </w:r>
      <w:r w:rsidRPr="00A451BB">
        <w:rPr>
          <w:rFonts w:ascii="Times New Roman" w:hAnsi="Times New Roman" w:cs="Times New Roman"/>
          <w:b/>
          <w:sz w:val="24"/>
          <w:szCs w:val="24"/>
        </w:rPr>
        <w:t xml:space="preserve">; </w:t>
      </w:r>
      <w:r w:rsidRPr="00A451BB">
        <w:rPr>
          <w:rFonts w:ascii="Times New Roman" w:hAnsi="Times New Roman" w:cs="Times New Roman"/>
          <w:sz w:val="24"/>
          <w:szCs w:val="24"/>
        </w:rPr>
        <w:t xml:space="preserve">tómese el fondo para </w:t>
      </w:r>
      <w:proofErr w:type="spellStart"/>
      <w:r w:rsidRPr="00A451BB">
        <w:rPr>
          <w:rFonts w:ascii="Times New Roman" w:hAnsi="Times New Roman" w:cs="Times New Roman"/>
          <w:sz w:val="24"/>
          <w:szCs w:val="24"/>
        </w:rPr>
        <w:t>aperturar</w:t>
      </w:r>
      <w:proofErr w:type="spellEnd"/>
      <w:r w:rsidRPr="00A451BB">
        <w:rPr>
          <w:rFonts w:ascii="Times New Roman" w:hAnsi="Times New Roman" w:cs="Times New Roman"/>
          <w:sz w:val="24"/>
          <w:szCs w:val="24"/>
        </w:rPr>
        <w:t xml:space="preserve"> cuenta del Fondo FODES 75%; las firmas refrendarías para esta cuenta corriente de la Municipalidad serán: </w:t>
      </w:r>
      <w:r w:rsidRPr="00A451BB">
        <w:rPr>
          <w:rFonts w:ascii="Times New Roman" w:hAnsi="Times New Roman" w:cs="Times New Roman"/>
          <w:b/>
          <w:sz w:val="24"/>
          <w:szCs w:val="24"/>
        </w:rPr>
        <w:t xml:space="preserve">José Ismael </w:t>
      </w:r>
      <w:proofErr w:type="spellStart"/>
      <w:r w:rsidRPr="00A451BB">
        <w:rPr>
          <w:rFonts w:ascii="Times New Roman" w:hAnsi="Times New Roman" w:cs="Times New Roman"/>
          <w:b/>
          <w:sz w:val="24"/>
          <w:szCs w:val="24"/>
        </w:rPr>
        <w:t>Doradea</w:t>
      </w:r>
      <w:proofErr w:type="spellEnd"/>
      <w:r w:rsidRPr="00A451BB">
        <w:rPr>
          <w:rFonts w:ascii="Times New Roman" w:hAnsi="Times New Roman" w:cs="Times New Roman"/>
          <w:b/>
          <w:sz w:val="24"/>
          <w:szCs w:val="24"/>
        </w:rPr>
        <w:t xml:space="preserve"> Molina</w:t>
      </w:r>
      <w:r w:rsidRPr="00A451BB">
        <w:rPr>
          <w:rFonts w:ascii="Times New Roman" w:hAnsi="Times New Roman" w:cs="Times New Roman"/>
          <w:sz w:val="24"/>
          <w:szCs w:val="24"/>
        </w:rPr>
        <w:t xml:space="preserve"> y </w:t>
      </w:r>
      <w:r w:rsidRPr="00A451BB">
        <w:rPr>
          <w:rFonts w:ascii="Times New Roman" w:hAnsi="Times New Roman" w:cs="Times New Roman"/>
          <w:b/>
          <w:sz w:val="24"/>
          <w:szCs w:val="24"/>
        </w:rPr>
        <w:t xml:space="preserve">Ana Carolina </w:t>
      </w:r>
      <w:proofErr w:type="spellStart"/>
      <w:r w:rsidRPr="00A451BB">
        <w:rPr>
          <w:rFonts w:ascii="Times New Roman" w:hAnsi="Times New Roman" w:cs="Times New Roman"/>
          <w:b/>
          <w:sz w:val="24"/>
          <w:szCs w:val="24"/>
        </w:rPr>
        <w:t>Menjivar</w:t>
      </w:r>
      <w:proofErr w:type="spellEnd"/>
      <w:r w:rsidRPr="00A451BB">
        <w:rPr>
          <w:rFonts w:ascii="Times New Roman" w:hAnsi="Times New Roman" w:cs="Times New Roman"/>
          <w:b/>
          <w:sz w:val="24"/>
          <w:szCs w:val="24"/>
        </w:rPr>
        <w:t xml:space="preserve"> de Ortega, y Tesorera Municipa</w:t>
      </w:r>
      <w:r w:rsidRPr="00A451BB">
        <w:rPr>
          <w:rFonts w:ascii="Times New Roman" w:hAnsi="Times New Roman" w:cs="Times New Roman"/>
          <w:sz w:val="24"/>
          <w:szCs w:val="24"/>
        </w:rPr>
        <w:t xml:space="preserve">l </w:t>
      </w:r>
      <w:r w:rsidRPr="00A451BB">
        <w:rPr>
          <w:rFonts w:ascii="Times New Roman" w:hAnsi="Times New Roman" w:cs="Times New Roman"/>
          <w:b/>
          <w:sz w:val="24"/>
          <w:szCs w:val="24"/>
        </w:rPr>
        <w:t xml:space="preserve">María </w:t>
      </w:r>
      <w:proofErr w:type="spellStart"/>
      <w:r w:rsidRPr="00A451BB">
        <w:rPr>
          <w:rFonts w:ascii="Times New Roman" w:hAnsi="Times New Roman" w:cs="Times New Roman"/>
          <w:b/>
          <w:sz w:val="24"/>
          <w:szCs w:val="24"/>
        </w:rPr>
        <w:t>Enma</w:t>
      </w:r>
      <w:proofErr w:type="spellEnd"/>
      <w:r w:rsidRPr="00A451BB">
        <w:rPr>
          <w:rFonts w:ascii="Times New Roman" w:hAnsi="Times New Roman" w:cs="Times New Roman"/>
          <w:b/>
          <w:sz w:val="24"/>
          <w:szCs w:val="24"/>
        </w:rPr>
        <w:t xml:space="preserve"> Henríquez Granados</w:t>
      </w:r>
      <w:r w:rsidRPr="00A451BB">
        <w:rPr>
          <w:rFonts w:ascii="Times New Roman" w:hAnsi="Times New Roman" w:cs="Times New Roman"/>
          <w:sz w:val="24"/>
          <w:szCs w:val="24"/>
        </w:rPr>
        <w:t xml:space="preserve">, y  se autoriza como representante legal al señor Roberto Edgardo Herrera Díaz Canjura, Alcalde Municipal para que firme  los contratos respectivos en el Banco Hipotecario; y serán necesarias  para realizar operaciones  2 de las 3 firmas registradas siendo indispensable  la del  Tesorera  Municipal. </w:t>
      </w:r>
      <w:r w:rsidRPr="00A451BB">
        <w:rPr>
          <w:rFonts w:ascii="Times New Roman" w:hAnsi="Times New Roman" w:cs="Times New Roman"/>
          <w:b/>
          <w:sz w:val="24"/>
          <w:szCs w:val="24"/>
        </w:rPr>
        <w:t>COMUNÍQUESE Y CERTIFÍQUESE A</w:t>
      </w:r>
      <w:r w:rsidRPr="00A451BB">
        <w:rPr>
          <w:rFonts w:ascii="Times New Roman" w:hAnsi="Times New Roman" w:cs="Times New Roman"/>
          <w:sz w:val="24"/>
          <w:szCs w:val="24"/>
        </w:rPr>
        <w:t>: Gerencia, Sindicatura,  Tesorería,  Banco Hipotecario y Despacho Municipal.</w:t>
      </w:r>
      <w:r w:rsidRPr="00A451BB">
        <w:rPr>
          <w:rFonts w:ascii="Times New Roman" w:eastAsia="Calibri" w:hAnsi="Times New Roman" w:cs="Times New Roman"/>
          <w:b/>
          <w:sz w:val="24"/>
          <w:szCs w:val="24"/>
          <w:u w:val="single"/>
        </w:rPr>
        <w:t xml:space="preserve"> ACUERDO NUMERO  ONCE:</w:t>
      </w:r>
      <w:r w:rsidRPr="00A451BB">
        <w:rPr>
          <w:rFonts w:ascii="Times New Roman" w:hAnsi="Times New Roman" w:cs="Times New Roman"/>
          <w:sz w:val="24"/>
          <w:szCs w:val="24"/>
        </w:rPr>
        <w:t xml:space="preserve"> El Concejo Municipal  en vista que EL Jefe de la UACI informa que envió carta a la Compañía Escucha Panamá para solicitar la prórroga del contrato de líneas móviles y por el cual no ha tenido respuesta de la empresa, y por lo tanto solicita hacer nuevo proceso para contratación de líneas telefónicas móviles y no  prorroga, ya que el servicio de dicho contrato termino el 26 de enero del presente año; El Concejo municipal en base al informe y solicitud de la UACI pro tanto en el uso de sus facultades legales  se </w:t>
      </w:r>
      <w:r w:rsidRPr="00A451BB">
        <w:rPr>
          <w:rFonts w:ascii="Times New Roman" w:hAnsi="Times New Roman" w:cs="Times New Roman"/>
          <w:b/>
          <w:sz w:val="24"/>
          <w:szCs w:val="24"/>
        </w:rPr>
        <w:t xml:space="preserve">ACUERDA: </w:t>
      </w:r>
      <w:r w:rsidRPr="00A451BB">
        <w:rPr>
          <w:rFonts w:ascii="Times New Roman" w:hAnsi="Times New Roman" w:cs="Times New Roman"/>
          <w:sz w:val="24"/>
          <w:szCs w:val="24"/>
        </w:rPr>
        <w:t xml:space="preserve">Que el Jefe de la UACI realice el debido proceso en </w:t>
      </w:r>
      <w:proofErr w:type="spellStart"/>
      <w:r w:rsidRPr="00A451BB">
        <w:rPr>
          <w:rFonts w:ascii="Times New Roman" w:hAnsi="Times New Roman" w:cs="Times New Roman"/>
          <w:sz w:val="24"/>
          <w:szCs w:val="24"/>
        </w:rPr>
        <w:t>comprasal</w:t>
      </w:r>
      <w:proofErr w:type="spellEnd"/>
      <w:r w:rsidRPr="00A451BB">
        <w:rPr>
          <w:rFonts w:ascii="Times New Roman" w:hAnsi="Times New Roman" w:cs="Times New Roman"/>
          <w:sz w:val="24"/>
          <w:szCs w:val="24"/>
        </w:rPr>
        <w:t xml:space="preserve"> para la adquisición de líneas telefónicas móviles, para Concejales y Empleados de la Municipalidad; que los términos de referencia se los proporcione el Señor  Mario Rauda, Gerente Financiero</w:t>
      </w:r>
      <w:r w:rsidRPr="00A451BB">
        <w:rPr>
          <w:rFonts w:ascii="Times New Roman" w:hAnsi="Times New Roman" w:cs="Times New Roman"/>
          <w:b/>
          <w:sz w:val="24"/>
          <w:szCs w:val="24"/>
        </w:rPr>
        <w:t>. COMUNÍQUESE Y CERTIFÍQUESE A</w:t>
      </w:r>
      <w:r w:rsidRPr="00A451BB">
        <w:rPr>
          <w:rFonts w:ascii="Times New Roman" w:hAnsi="Times New Roman" w:cs="Times New Roman"/>
          <w:sz w:val="24"/>
          <w:szCs w:val="24"/>
        </w:rPr>
        <w:t>: Gerencia Financiera, Sindicatura,  Tesorería,  UACI y Despacho Municipal.</w:t>
      </w:r>
      <w:r w:rsidRPr="00A451BB">
        <w:rPr>
          <w:rFonts w:ascii="Times New Roman" w:eastAsia="Calibri" w:hAnsi="Times New Roman" w:cs="Times New Roman"/>
          <w:b/>
          <w:sz w:val="24"/>
          <w:szCs w:val="24"/>
          <w:u w:val="single"/>
        </w:rPr>
        <w:t xml:space="preserve"> ACUERDO NUMERO  DOCE:</w:t>
      </w:r>
      <w:r w:rsidRPr="00A451BB">
        <w:rPr>
          <w:rFonts w:ascii="Times New Roman" w:hAnsi="Times New Roman" w:cs="Times New Roman"/>
          <w:sz w:val="24"/>
          <w:szCs w:val="24"/>
        </w:rPr>
        <w:t xml:space="preserve"> El Concejo Municipal en vista de las cotizaciones  presentadas por la UACI para la compra de  1 caja de mascarillas, 25 pares de guante de cueros, 24 escobas de metal, 25 pares de guantes de hule, 5 corvos, 3 docenas limas bellota #8, 4 bujías para </w:t>
      </w:r>
      <w:proofErr w:type="spellStart"/>
      <w:r w:rsidRPr="00A451BB">
        <w:rPr>
          <w:rFonts w:ascii="Times New Roman" w:hAnsi="Times New Roman" w:cs="Times New Roman"/>
          <w:sz w:val="24"/>
          <w:szCs w:val="24"/>
        </w:rPr>
        <w:t>motoguadaña</w:t>
      </w:r>
      <w:proofErr w:type="spellEnd"/>
      <w:r w:rsidRPr="00A451BB">
        <w:rPr>
          <w:rFonts w:ascii="Times New Roman" w:hAnsi="Times New Roman" w:cs="Times New Roman"/>
          <w:sz w:val="24"/>
          <w:szCs w:val="24"/>
        </w:rPr>
        <w:t xml:space="preserve"> NGK R10, 5 cumas artesanales y 24 caretillas de mano</w:t>
      </w:r>
      <w:r w:rsidRPr="00A451BB">
        <w:rPr>
          <w:rFonts w:ascii="Times New Roman" w:hAnsi="Times New Roman" w:cs="Times New Roman"/>
          <w:b/>
          <w:sz w:val="24"/>
          <w:szCs w:val="24"/>
        </w:rPr>
        <w:t xml:space="preserve">, </w:t>
      </w:r>
      <w:r w:rsidRPr="00A451BB">
        <w:rPr>
          <w:rFonts w:ascii="Times New Roman" w:hAnsi="Times New Roman" w:cs="Times New Roman"/>
          <w:sz w:val="24"/>
          <w:szCs w:val="24"/>
        </w:rPr>
        <w:t xml:space="preserve">presentando a los que ofertaron  por </w:t>
      </w:r>
      <w:proofErr w:type="spellStart"/>
      <w:r w:rsidRPr="00A451BB">
        <w:rPr>
          <w:rFonts w:ascii="Times New Roman" w:hAnsi="Times New Roman" w:cs="Times New Roman"/>
          <w:sz w:val="24"/>
          <w:szCs w:val="24"/>
        </w:rPr>
        <w:t>comprasal</w:t>
      </w:r>
      <w:proofErr w:type="spellEnd"/>
      <w:r w:rsidRPr="00A451BB">
        <w:rPr>
          <w:rFonts w:ascii="Times New Roman" w:hAnsi="Times New Roman" w:cs="Times New Roman"/>
          <w:b/>
          <w:sz w:val="24"/>
          <w:szCs w:val="24"/>
        </w:rPr>
        <w:t xml:space="preserve">:  ICI S.A DE C.V </w:t>
      </w:r>
      <w:r w:rsidRPr="00A451BB">
        <w:rPr>
          <w:rFonts w:ascii="Times New Roman" w:hAnsi="Times New Roman" w:cs="Times New Roman"/>
          <w:sz w:val="24"/>
          <w:szCs w:val="24"/>
        </w:rPr>
        <w:t>por un monto de</w:t>
      </w:r>
      <w:r w:rsidRPr="00A451BB">
        <w:rPr>
          <w:rFonts w:ascii="Times New Roman" w:hAnsi="Times New Roman" w:cs="Times New Roman"/>
          <w:b/>
          <w:sz w:val="24"/>
          <w:szCs w:val="24"/>
        </w:rPr>
        <w:t xml:space="preserve"> $1,183.16;  EFESA S.A DE C.V </w:t>
      </w:r>
      <w:r w:rsidRPr="00A451BB">
        <w:rPr>
          <w:rFonts w:ascii="Times New Roman" w:hAnsi="Times New Roman" w:cs="Times New Roman"/>
          <w:sz w:val="24"/>
          <w:szCs w:val="24"/>
        </w:rPr>
        <w:t>por un monto de</w:t>
      </w:r>
      <w:r w:rsidRPr="00A451BB">
        <w:rPr>
          <w:rFonts w:ascii="Times New Roman" w:hAnsi="Times New Roman" w:cs="Times New Roman"/>
          <w:b/>
          <w:sz w:val="24"/>
          <w:szCs w:val="24"/>
        </w:rPr>
        <w:t xml:space="preserve"> $1,647.90 y  SUMINSTROS LARA </w:t>
      </w:r>
      <w:r w:rsidRPr="00A451BB">
        <w:rPr>
          <w:rFonts w:ascii="Times New Roman" w:hAnsi="Times New Roman" w:cs="Times New Roman"/>
          <w:sz w:val="24"/>
          <w:szCs w:val="24"/>
        </w:rPr>
        <w:t xml:space="preserve">por un monto de </w:t>
      </w:r>
      <w:r w:rsidRPr="00A451BB">
        <w:rPr>
          <w:rFonts w:ascii="Times New Roman" w:hAnsi="Times New Roman" w:cs="Times New Roman"/>
          <w:b/>
          <w:sz w:val="24"/>
          <w:szCs w:val="24"/>
        </w:rPr>
        <w:t>$1674.85</w:t>
      </w:r>
      <w:r w:rsidRPr="00A451BB">
        <w:rPr>
          <w:rFonts w:ascii="Times New Roman" w:hAnsi="Times New Roman" w:cs="Times New Roman"/>
          <w:sz w:val="24"/>
          <w:szCs w:val="24"/>
        </w:rPr>
        <w:t>.  Implementos que solicita la Gerencia de AltaVista, para los trabajos en Medio Ambiente, aseo y podas de arboles</w:t>
      </w:r>
      <w:proofErr w:type="gramStart"/>
      <w:r w:rsidRPr="00A451BB">
        <w:rPr>
          <w:rFonts w:ascii="Times New Roman" w:hAnsi="Times New Roman" w:cs="Times New Roman"/>
          <w:sz w:val="24"/>
          <w:szCs w:val="24"/>
        </w:rPr>
        <w:t>..</w:t>
      </w:r>
      <w:proofErr w:type="gramEnd"/>
      <w:r w:rsidRPr="00A451BB">
        <w:rPr>
          <w:rFonts w:ascii="Times New Roman" w:hAnsi="Times New Roman" w:cs="Times New Roman"/>
          <w:sz w:val="24"/>
          <w:szCs w:val="24"/>
        </w:rPr>
        <w:t xml:space="preserve"> Por tanto de conformidad a los artículos 30 numeral 9 del Código Municipal en el uso de sus facultades legales se </w:t>
      </w:r>
      <w:r w:rsidRPr="00A451BB">
        <w:rPr>
          <w:rFonts w:ascii="Times New Roman" w:hAnsi="Times New Roman" w:cs="Times New Roman"/>
          <w:b/>
          <w:sz w:val="24"/>
          <w:szCs w:val="24"/>
        </w:rPr>
        <w:t xml:space="preserve">ACUERDA:  </w:t>
      </w:r>
      <w:r w:rsidRPr="00A451BB">
        <w:rPr>
          <w:rFonts w:ascii="Times New Roman" w:hAnsi="Times New Roman" w:cs="Times New Roman"/>
          <w:sz w:val="24"/>
          <w:szCs w:val="24"/>
        </w:rPr>
        <w:t xml:space="preserve">Adjudicar la compra de: 1 caja de mascarillas, 25 pares de guante de cueros, 24 escobas de metal, 25 pares de guantes de hule, 5 corvos, 3 docenas limas bellota #8, 4 bujías para </w:t>
      </w:r>
      <w:proofErr w:type="spellStart"/>
      <w:r w:rsidRPr="00A451BB">
        <w:rPr>
          <w:rFonts w:ascii="Times New Roman" w:hAnsi="Times New Roman" w:cs="Times New Roman"/>
          <w:sz w:val="24"/>
          <w:szCs w:val="24"/>
        </w:rPr>
        <w:t>motoguadaña</w:t>
      </w:r>
      <w:proofErr w:type="spellEnd"/>
      <w:r w:rsidRPr="00A451BB">
        <w:rPr>
          <w:rFonts w:ascii="Times New Roman" w:hAnsi="Times New Roman" w:cs="Times New Roman"/>
          <w:sz w:val="24"/>
          <w:szCs w:val="24"/>
        </w:rPr>
        <w:t xml:space="preserve"> NGK R10, 5 cumas artesanales y 24 caretillas de mano  a</w:t>
      </w:r>
      <w:r w:rsidRPr="00A451BB">
        <w:rPr>
          <w:rFonts w:ascii="Times New Roman" w:hAnsi="Times New Roman" w:cs="Times New Roman"/>
          <w:b/>
          <w:sz w:val="24"/>
          <w:szCs w:val="24"/>
        </w:rPr>
        <w:t xml:space="preserve"> ICI S.A DE C.V </w:t>
      </w:r>
      <w:r w:rsidRPr="00A451BB">
        <w:rPr>
          <w:rFonts w:ascii="Times New Roman" w:hAnsi="Times New Roman" w:cs="Times New Roman"/>
          <w:sz w:val="24"/>
          <w:szCs w:val="24"/>
        </w:rPr>
        <w:t>por un monto de</w:t>
      </w:r>
      <w:r w:rsidRPr="00A451BB">
        <w:rPr>
          <w:rFonts w:ascii="Times New Roman" w:hAnsi="Times New Roman" w:cs="Times New Roman"/>
          <w:b/>
          <w:sz w:val="24"/>
          <w:szCs w:val="24"/>
        </w:rPr>
        <w:t xml:space="preserve"> $1,183.16</w:t>
      </w:r>
      <w:r w:rsidRPr="00A451BB">
        <w:rPr>
          <w:rFonts w:ascii="Times New Roman" w:hAnsi="Times New Roman" w:cs="Times New Roman"/>
          <w:sz w:val="24"/>
          <w:szCs w:val="24"/>
        </w:rPr>
        <w:t xml:space="preserve">; Autorícese a la Tesorera Municipal erogue dicha cantidad de la cuenta 00540005302 Fondo Común y emita cheque a nombre de la </w:t>
      </w:r>
      <w:proofErr w:type="spellStart"/>
      <w:r w:rsidRPr="00A451BB">
        <w:rPr>
          <w:rFonts w:ascii="Times New Roman" w:hAnsi="Times New Roman" w:cs="Times New Roman"/>
          <w:sz w:val="24"/>
          <w:szCs w:val="24"/>
        </w:rPr>
        <w:lastRenderedPageBreak/>
        <w:t>empresa</w:t>
      </w:r>
      <w:r w:rsidRPr="00A451BB">
        <w:rPr>
          <w:rFonts w:ascii="Times New Roman" w:eastAsia="Calibri" w:hAnsi="Times New Roman" w:cs="Times New Roman"/>
          <w:sz w:val="24"/>
          <w:szCs w:val="24"/>
        </w:rPr>
        <w:t>.</w:t>
      </w:r>
      <w:r w:rsidRPr="00A451BB">
        <w:rPr>
          <w:rFonts w:ascii="Times New Roman" w:hAnsi="Times New Roman" w:cs="Times New Roman"/>
          <w:b/>
          <w:sz w:val="24"/>
          <w:szCs w:val="24"/>
        </w:rPr>
        <w:t>CERTIFIQUESE</w:t>
      </w:r>
      <w:proofErr w:type="spellEnd"/>
      <w:r w:rsidRPr="00A451BB">
        <w:rPr>
          <w:rFonts w:ascii="Times New Roman" w:hAnsi="Times New Roman" w:cs="Times New Roman"/>
          <w:b/>
          <w:sz w:val="24"/>
          <w:szCs w:val="24"/>
        </w:rPr>
        <w:t xml:space="preserve"> Y COMUNIQUESE A:</w:t>
      </w:r>
      <w:r w:rsidRPr="00A451BB">
        <w:rPr>
          <w:rFonts w:ascii="Times New Roman" w:hAnsi="Times New Roman" w:cs="Times New Roman"/>
          <w:sz w:val="24"/>
          <w:szCs w:val="24"/>
        </w:rPr>
        <w:t xml:space="preserve"> Gerencia Financiera, Sindicatura, UACI, Tesorería, Presupuesto, Arquitecto Barrera, UDU, Contabilidad y Despacho Municipal. </w:t>
      </w:r>
      <w:r w:rsidRPr="00A451BB">
        <w:rPr>
          <w:rFonts w:ascii="Times New Roman" w:eastAsia="Calibri" w:hAnsi="Times New Roman" w:cs="Times New Roman"/>
          <w:b/>
          <w:sz w:val="24"/>
          <w:szCs w:val="24"/>
          <w:u w:val="single"/>
        </w:rPr>
        <w:t>ACUERDO NUMERO  TRECE:</w:t>
      </w:r>
      <w:r w:rsidRPr="00A451BB">
        <w:rPr>
          <w:rFonts w:ascii="Times New Roman" w:hAnsi="Times New Roman" w:cs="Times New Roman"/>
          <w:sz w:val="24"/>
          <w:szCs w:val="24"/>
        </w:rPr>
        <w:t xml:space="preserve"> El Concejo Municipal en vista de las cotizaciones  presentadas por la UACI para la compra de  1 silla Secretarial y 1 silla Ejecutiva</w:t>
      </w:r>
      <w:r w:rsidRPr="00A451BB">
        <w:rPr>
          <w:rFonts w:ascii="Times New Roman" w:hAnsi="Times New Roman" w:cs="Times New Roman"/>
          <w:b/>
          <w:sz w:val="24"/>
          <w:szCs w:val="24"/>
        </w:rPr>
        <w:t xml:space="preserve">, </w:t>
      </w:r>
      <w:r w:rsidRPr="00A451BB">
        <w:rPr>
          <w:rFonts w:ascii="Times New Roman" w:hAnsi="Times New Roman" w:cs="Times New Roman"/>
          <w:sz w:val="24"/>
          <w:szCs w:val="24"/>
        </w:rPr>
        <w:t xml:space="preserve">presentando a los que ofertaron  por </w:t>
      </w:r>
      <w:proofErr w:type="spellStart"/>
      <w:r w:rsidRPr="00A451BB">
        <w:rPr>
          <w:rFonts w:ascii="Times New Roman" w:hAnsi="Times New Roman" w:cs="Times New Roman"/>
          <w:sz w:val="24"/>
          <w:szCs w:val="24"/>
        </w:rPr>
        <w:t>comprasal</w:t>
      </w:r>
      <w:proofErr w:type="spellEnd"/>
      <w:r w:rsidRPr="00A451BB">
        <w:rPr>
          <w:rFonts w:ascii="Times New Roman" w:hAnsi="Times New Roman" w:cs="Times New Roman"/>
          <w:b/>
          <w:sz w:val="24"/>
          <w:szCs w:val="24"/>
        </w:rPr>
        <w:t xml:space="preserve">: </w:t>
      </w:r>
      <w:r w:rsidRPr="00A451BB">
        <w:rPr>
          <w:rFonts w:ascii="Times New Roman" w:hAnsi="Times New Roman" w:cs="Times New Roman"/>
          <w:sz w:val="24"/>
          <w:szCs w:val="24"/>
        </w:rPr>
        <w:t xml:space="preserve">DECOSISTEMA por un monto de $260.00  en concepto de silla secretarial marca SKYSIT 250lbs y Silla ejecutiva marca </w:t>
      </w:r>
      <w:proofErr w:type="spellStart"/>
      <w:r w:rsidRPr="00A451BB">
        <w:rPr>
          <w:rFonts w:ascii="Times New Roman" w:hAnsi="Times New Roman" w:cs="Times New Roman"/>
          <w:sz w:val="24"/>
          <w:szCs w:val="24"/>
        </w:rPr>
        <w:t>Eurotek</w:t>
      </w:r>
      <w:proofErr w:type="spellEnd"/>
      <w:r w:rsidRPr="00A451BB">
        <w:rPr>
          <w:rFonts w:ascii="Times New Roman" w:hAnsi="Times New Roman" w:cs="Times New Roman"/>
          <w:sz w:val="24"/>
          <w:szCs w:val="24"/>
        </w:rPr>
        <w:t xml:space="preserve"> 300 </w:t>
      </w:r>
      <w:proofErr w:type="spellStart"/>
      <w:r w:rsidRPr="00A451BB">
        <w:rPr>
          <w:rFonts w:ascii="Times New Roman" w:hAnsi="Times New Roman" w:cs="Times New Roman"/>
          <w:sz w:val="24"/>
          <w:szCs w:val="24"/>
        </w:rPr>
        <w:t>lbrs</w:t>
      </w:r>
      <w:proofErr w:type="spellEnd"/>
      <w:r w:rsidRPr="00A451BB">
        <w:rPr>
          <w:rFonts w:ascii="Times New Roman" w:hAnsi="Times New Roman" w:cs="Times New Roman"/>
          <w:sz w:val="24"/>
          <w:szCs w:val="24"/>
        </w:rPr>
        <w:t xml:space="preserve">; PRODUCTOS EXCLUSIVOS EN MOBILIARIO DE OFICINA ( PRODEX), por un monto de $ 288.00 en concepto de silla secretarial  de 225 libras, y silla ejecutiva 500lbs; GALERIA DEL MUEBLE dos propuesta  por un monto de $185  y $190 en concepto de silla secretarial peso 250 libras, y silla ejecutiva de 250 libras, lo que varia es la marca y  modelo;   y Almacenes el Proveedor por un monto de $180 silla secretarial y silla ejecutiva soporte de peso 250 </w:t>
      </w:r>
      <w:proofErr w:type="spellStart"/>
      <w:r w:rsidRPr="00A451BB">
        <w:rPr>
          <w:rFonts w:ascii="Times New Roman" w:hAnsi="Times New Roman" w:cs="Times New Roman"/>
          <w:sz w:val="24"/>
          <w:szCs w:val="24"/>
        </w:rPr>
        <w:t>librs</w:t>
      </w:r>
      <w:proofErr w:type="spellEnd"/>
      <w:r w:rsidRPr="00A451BB">
        <w:rPr>
          <w:rFonts w:ascii="Times New Roman" w:hAnsi="Times New Roman" w:cs="Times New Roman"/>
          <w:sz w:val="24"/>
          <w:szCs w:val="24"/>
        </w:rPr>
        <w:t xml:space="preserve">; mobiliario que solicita la Unidad de sindicatura. Por tanto de conformidad a los artículos 30 numeral 9 del Código Municipal en el uso de sus facultades legales se </w:t>
      </w:r>
      <w:r w:rsidRPr="00A451BB">
        <w:rPr>
          <w:rFonts w:ascii="Times New Roman" w:hAnsi="Times New Roman" w:cs="Times New Roman"/>
          <w:b/>
          <w:sz w:val="24"/>
          <w:szCs w:val="24"/>
        </w:rPr>
        <w:t xml:space="preserve">ACUERDA:  </w:t>
      </w:r>
      <w:r w:rsidRPr="00A451BB">
        <w:rPr>
          <w:rFonts w:ascii="Times New Roman" w:hAnsi="Times New Roman" w:cs="Times New Roman"/>
          <w:sz w:val="24"/>
          <w:szCs w:val="24"/>
        </w:rPr>
        <w:t xml:space="preserve">Adjudicar la compra de: 1 silla Secretarial y 1 silla Ejecutiva a </w:t>
      </w:r>
      <w:r w:rsidRPr="00A451BB">
        <w:rPr>
          <w:rFonts w:ascii="Times New Roman" w:hAnsi="Times New Roman" w:cs="Times New Roman"/>
          <w:b/>
          <w:sz w:val="24"/>
          <w:szCs w:val="24"/>
        </w:rPr>
        <w:t>PRODUCTOS EXCLUSIVOS EN MOBILIARIO DE OFICINA ( PRODEX)</w:t>
      </w:r>
      <w:r w:rsidRPr="00A451BB">
        <w:rPr>
          <w:rFonts w:ascii="Times New Roman" w:hAnsi="Times New Roman" w:cs="Times New Roman"/>
          <w:sz w:val="24"/>
          <w:szCs w:val="24"/>
        </w:rPr>
        <w:t xml:space="preserve">, por un monto </w:t>
      </w:r>
      <w:r w:rsidRPr="00A451BB">
        <w:rPr>
          <w:rFonts w:ascii="Times New Roman" w:hAnsi="Times New Roman" w:cs="Times New Roman"/>
          <w:b/>
          <w:sz w:val="24"/>
          <w:szCs w:val="24"/>
        </w:rPr>
        <w:t>de $ 288.00</w:t>
      </w:r>
      <w:r w:rsidRPr="00A451BB">
        <w:rPr>
          <w:rFonts w:ascii="Times New Roman" w:hAnsi="Times New Roman" w:cs="Times New Roman"/>
          <w:sz w:val="24"/>
          <w:szCs w:val="24"/>
        </w:rPr>
        <w:t xml:space="preserve"> en concepto de 1 silla secretarial  de 225 libras, y  1 silla ejecutiva 500lbs conforme a cotización; se hace constar que se adjudico a dicho proveedor ya que viendo las imágenes ilustrativa dicho mobiliario se ve más resistente en cuanto a soporte; Autorícese a la Tesorera Municipal erogue dicha cantidad de la cuenta 00540009332 Compra de Mobiliario, Maquinaria y Equipo Informático año 2020  y emita cheque a nombre de </w:t>
      </w:r>
      <w:r w:rsidRPr="00A451BB">
        <w:rPr>
          <w:rFonts w:ascii="Times New Roman" w:hAnsi="Times New Roman" w:cs="Times New Roman"/>
          <w:b/>
          <w:sz w:val="24"/>
          <w:szCs w:val="24"/>
        </w:rPr>
        <w:t xml:space="preserve">José Ramón Matamoros </w:t>
      </w:r>
      <w:proofErr w:type="spellStart"/>
      <w:r w:rsidRPr="00A451BB">
        <w:rPr>
          <w:rFonts w:ascii="Times New Roman" w:hAnsi="Times New Roman" w:cs="Times New Roman"/>
          <w:b/>
          <w:sz w:val="24"/>
          <w:szCs w:val="24"/>
        </w:rPr>
        <w:t>Ruiz</w:t>
      </w:r>
      <w:r w:rsidRPr="00A451BB">
        <w:rPr>
          <w:rFonts w:ascii="Times New Roman" w:eastAsia="Calibri" w:hAnsi="Times New Roman" w:cs="Times New Roman"/>
          <w:sz w:val="24"/>
          <w:szCs w:val="24"/>
        </w:rPr>
        <w:t>.</w:t>
      </w:r>
      <w:r w:rsidRPr="00A451BB">
        <w:rPr>
          <w:rFonts w:ascii="Times New Roman" w:hAnsi="Times New Roman" w:cs="Times New Roman"/>
          <w:b/>
          <w:sz w:val="24"/>
          <w:szCs w:val="24"/>
        </w:rPr>
        <w:t>CERTIFIQUESE</w:t>
      </w:r>
      <w:proofErr w:type="spellEnd"/>
      <w:r w:rsidRPr="00A451BB">
        <w:rPr>
          <w:rFonts w:ascii="Times New Roman" w:hAnsi="Times New Roman" w:cs="Times New Roman"/>
          <w:b/>
          <w:sz w:val="24"/>
          <w:szCs w:val="24"/>
        </w:rPr>
        <w:t xml:space="preserve"> Y COMUNIQUESE A:</w:t>
      </w:r>
      <w:r w:rsidRPr="00A451BB">
        <w:rPr>
          <w:rFonts w:ascii="Times New Roman" w:hAnsi="Times New Roman" w:cs="Times New Roman"/>
          <w:sz w:val="24"/>
          <w:szCs w:val="24"/>
        </w:rPr>
        <w:t xml:space="preserve">Gerencia Financiera, Sindicatura, UACI, Tesorería, Presupuesto, Arquitecto Barrera, UDU, Contabilidad y Despacho Municipal. </w:t>
      </w:r>
      <w:r w:rsidRPr="00A451BB">
        <w:rPr>
          <w:rFonts w:ascii="Times New Roman" w:eastAsia="Calibri" w:hAnsi="Times New Roman" w:cs="Times New Roman"/>
          <w:b/>
          <w:sz w:val="24"/>
          <w:szCs w:val="24"/>
          <w:u w:val="single"/>
        </w:rPr>
        <w:t>ACUERDO NUMERO  CATORCE:</w:t>
      </w:r>
      <w:r w:rsidRPr="00A451BB">
        <w:rPr>
          <w:rFonts w:ascii="Times New Roman" w:hAnsi="Times New Roman" w:cs="Times New Roman"/>
          <w:sz w:val="24"/>
          <w:szCs w:val="24"/>
        </w:rPr>
        <w:t xml:space="preserve"> El Concejo </w:t>
      </w:r>
      <w:proofErr w:type="spellStart"/>
      <w:r w:rsidRPr="00A451BB">
        <w:rPr>
          <w:rFonts w:ascii="Times New Roman" w:hAnsi="Times New Roman" w:cs="Times New Roman"/>
          <w:sz w:val="24"/>
          <w:szCs w:val="24"/>
        </w:rPr>
        <w:t>Municipalenvista</w:t>
      </w:r>
      <w:proofErr w:type="spellEnd"/>
      <w:r w:rsidRPr="00A451BB">
        <w:rPr>
          <w:rFonts w:ascii="Times New Roman" w:hAnsi="Times New Roman" w:cs="Times New Roman"/>
          <w:sz w:val="24"/>
          <w:szCs w:val="24"/>
        </w:rPr>
        <w:t xml:space="preserve"> del informe presentado por jefe de Catastro  de Inmuebles y Empresa central Ing. Reynaldo Choto, quien solicita la refrenda de licencias de billares, abarroterías, maquinas, manifestando que han cumplido con los requisitos y han pagado antes del 15 de enero del presente año; El Concejo Municipal en el uso de las Facultades legales que le confiere el Código Municipal en su artículo 4, numerales 14 y 24, y la Ordenanza Reguladora de las tasas Municipales y Art. 31 de la Ley Reguladora de la Producción y la Comercialización de Alcohol y Bebidas Alcohólicas; Que las Licencias y/o permisos deberán renovarse cada año, es potestad jurisdiccional de la Municipalidad concederlo o denegarlo; y siendo que hasta la fecha  que los solicitantes, aun no se han presentado en su contra denuncias de los habitantes sobre la violación al Código Municipal, ni a la Ley Reguladora de la Producción y la Comercialización de Alcohol y Bebidas Alcohólicas, en los lugares donde han funcionando durante el año anterior, y teniendo el informe de parte del departamento de Catastro, en el uso de sus facultades legales se  </w:t>
      </w:r>
      <w:r w:rsidRPr="00A451BB">
        <w:rPr>
          <w:rFonts w:ascii="Times New Roman" w:hAnsi="Times New Roman" w:cs="Times New Roman"/>
          <w:b/>
          <w:sz w:val="24"/>
          <w:szCs w:val="24"/>
        </w:rPr>
        <w:t>ACUERDA:</w:t>
      </w:r>
      <w:r w:rsidRPr="00A451BB">
        <w:rPr>
          <w:rFonts w:ascii="Times New Roman" w:hAnsi="Times New Roman" w:cs="Times New Roman"/>
          <w:sz w:val="24"/>
          <w:szCs w:val="24"/>
        </w:rPr>
        <w:t xml:space="preserve"> Renovar las licencias para funcionamiento de Billares, Maquinitas de destreza,  y abarroterías durante el año 2020  en los lugares, establecimientos, empresa/ de  los Señores:  </w:t>
      </w:r>
    </w:p>
    <w:tbl>
      <w:tblPr>
        <w:tblpPr w:leftFromText="141" w:rightFromText="141" w:vertAnchor="text" w:horzAnchor="margin" w:tblpY="212"/>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tblPr>
      <w:tblGrid>
        <w:gridCol w:w="2296"/>
        <w:gridCol w:w="531"/>
        <w:gridCol w:w="887"/>
        <w:gridCol w:w="992"/>
        <w:gridCol w:w="1701"/>
        <w:gridCol w:w="3119"/>
      </w:tblGrid>
      <w:tr w:rsidR="00E93A19" w:rsidRPr="004C231B" w:rsidTr="00494E32">
        <w:trPr>
          <w:trHeight w:val="416"/>
        </w:trPr>
        <w:tc>
          <w:tcPr>
            <w:tcW w:w="2296" w:type="dxa"/>
            <w:vMerge w:val="restart"/>
          </w:tcPr>
          <w:p w:rsidR="00E93A19" w:rsidRPr="008A2C78" w:rsidRDefault="00E93A19" w:rsidP="00494E32">
            <w:pPr>
              <w:spacing w:line="240" w:lineRule="auto"/>
              <w:ind w:right="-415"/>
              <w:rPr>
                <w:rFonts w:ascii="Times New Roman" w:hAnsi="Times New Roman"/>
                <w:b/>
                <w:sz w:val="18"/>
                <w:szCs w:val="18"/>
              </w:rPr>
            </w:pPr>
            <w:r w:rsidRPr="008A2C78">
              <w:rPr>
                <w:rFonts w:ascii="Times New Roman" w:hAnsi="Times New Roman"/>
                <w:b/>
                <w:sz w:val="18"/>
                <w:szCs w:val="18"/>
              </w:rPr>
              <w:t>Nombre propietario</w:t>
            </w:r>
          </w:p>
          <w:p w:rsidR="00E93A19" w:rsidRPr="008A2C78" w:rsidRDefault="00E93A19" w:rsidP="00494E32">
            <w:pPr>
              <w:spacing w:line="240" w:lineRule="auto"/>
              <w:ind w:right="-415"/>
              <w:rPr>
                <w:rFonts w:ascii="Times New Roman" w:hAnsi="Times New Roman"/>
                <w:sz w:val="18"/>
                <w:szCs w:val="18"/>
              </w:rPr>
            </w:pPr>
            <w:r w:rsidRPr="008A2C78">
              <w:rPr>
                <w:rFonts w:ascii="Times New Roman" w:hAnsi="Times New Roman"/>
                <w:b/>
                <w:sz w:val="18"/>
                <w:szCs w:val="18"/>
              </w:rPr>
              <w:t>Del negocio</w:t>
            </w:r>
          </w:p>
        </w:tc>
        <w:tc>
          <w:tcPr>
            <w:tcW w:w="2410" w:type="dxa"/>
            <w:gridSpan w:val="3"/>
          </w:tcPr>
          <w:p w:rsidR="00E93A19" w:rsidRPr="008A2C78" w:rsidRDefault="00E93A19" w:rsidP="00494E32">
            <w:pPr>
              <w:spacing w:line="240" w:lineRule="auto"/>
              <w:ind w:right="-415"/>
              <w:jc w:val="center"/>
              <w:rPr>
                <w:rFonts w:ascii="Times New Roman" w:hAnsi="Times New Roman"/>
                <w:b/>
                <w:sz w:val="18"/>
                <w:szCs w:val="18"/>
              </w:rPr>
            </w:pPr>
            <w:r w:rsidRPr="008A2C78">
              <w:rPr>
                <w:rFonts w:ascii="Times New Roman" w:hAnsi="Times New Roman"/>
                <w:b/>
                <w:sz w:val="18"/>
                <w:szCs w:val="18"/>
              </w:rPr>
              <w:t>TIPO DE NEGOCIO</w:t>
            </w:r>
          </w:p>
        </w:tc>
        <w:tc>
          <w:tcPr>
            <w:tcW w:w="1701" w:type="dxa"/>
            <w:vMerge w:val="restart"/>
          </w:tcPr>
          <w:p w:rsidR="00E93A19" w:rsidRPr="008A2C78" w:rsidRDefault="00E93A19" w:rsidP="00494E32">
            <w:pPr>
              <w:spacing w:line="240" w:lineRule="auto"/>
              <w:ind w:right="-415"/>
              <w:rPr>
                <w:rFonts w:ascii="Times New Roman" w:hAnsi="Times New Roman"/>
                <w:b/>
                <w:sz w:val="18"/>
                <w:szCs w:val="18"/>
              </w:rPr>
            </w:pPr>
            <w:r w:rsidRPr="008A2C78">
              <w:rPr>
                <w:rFonts w:ascii="Times New Roman" w:hAnsi="Times New Roman"/>
                <w:b/>
                <w:sz w:val="18"/>
                <w:szCs w:val="18"/>
              </w:rPr>
              <w:t>Horario de</w:t>
            </w:r>
          </w:p>
          <w:p w:rsidR="00E93A19" w:rsidRPr="008A2C78" w:rsidRDefault="00E93A19" w:rsidP="00494E32">
            <w:pPr>
              <w:spacing w:line="240" w:lineRule="auto"/>
              <w:ind w:right="-415"/>
              <w:rPr>
                <w:rFonts w:ascii="Times New Roman" w:hAnsi="Times New Roman"/>
                <w:b/>
                <w:sz w:val="18"/>
                <w:szCs w:val="18"/>
              </w:rPr>
            </w:pPr>
            <w:r w:rsidRPr="008A2C78">
              <w:rPr>
                <w:rFonts w:ascii="Times New Roman" w:hAnsi="Times New Roman"/>
                <w:b/>
                <w:sz w:val="18"/>
                <w:szCs w:val="18"/>
              </w:rPr>
              <w:t xml:space="preserve"> funcionamiento</w:t>
            </w:r>
          </w:p>
        </w:tc>
        <w:tc>
          <w:tcPr>
            <w:tcW w:w="3119" w:type="dxa"/>
            <w:vMerge w:val="restart"/>
          </w:tcPr>
          <w:p w:rsidR="00E93A19" w:rsidRPr="008A2C78" w:rsidRDefault="00E93A19" w:rsidP="00494E32">
            <w:pPr>
              <w:spacing w:line="240" w:lineRule="auto"/>
              <w:ind w:right="-415"/>
              <w:rPr>
                <w:rFonts w:ascii="Times New Roman" w:hAnsi="Times New Roman"/>
                <w:b/>
                <w:sz w:val="18"/>
                <w:szCs w:val="18"/>
              </w:rPr>
            </w:pPr>
          </w:p>
          <w:p w:rsidR="00E93A19" w:rsidRPr="008A2C78" w:rsidRDefault="00E93A19" w:rsidP="00494E32">
            <w:pPr>
              <w:spacing w:line="240" w:lineRule="auto"/>
              <w:ind w:right="-415"/>
              <w:rPr>
                <w:rFonts w:ascii="Times New Roman" w:hAnsi="Times New Roman"/>
                <w:b/>
                <w:sz w:val="18"/>
                <w:szCs w:val="18"/>
              </w:rPr>
            </w:pPr>
            <w:r w:rsidRPr="008A2C78">
              <w:rPr>
                <w:rFonts w:ascii="Times New Roman" w:hAnsi="Times New Roman"/>
                <w:b/>
                <w:sz w:val="18"/>
                <w:szCs w:val="18"/>
              </w:rPr>
              <w:t>Dirección del negocio</w:t>
            </w:r>
          </w:p>
        </w:tc>
      </w:tr>
      <w:tr w:rsidR="00E93A19" w:rsidRPr="004C231B" w:rsidTr="00494E32">
        <w:trPr>
          <w:trHeight w:val="639"/>
        </w:trPr>
        <w:tc>
          <w:tcPr>
            <w:tcW w:w="2296" w:type="dxa"/>
            <w:vMerge/>
          </w:tcPr>
          <w:p w:rsidR="00E93A19" w:rsidRPr="008A2C78" w:rsidRDefault="00E93A19" w:rsidP="00494E32">
            <w:pPr>
              <w:spacing w:line="240" w:lineRule="auto"/>
              <w:ind w:right="-415"/>
              <w:rPr>
                <w:rFonts w:ascii="Times New Roman" w:hAnsi="Times New Roman"/>
                <w:sz w:val="18"/>
                <w:szCs w:val="18"/>
              </w:rPr>
            </w:pPr>
          </w:p>
        </w:tc>
        <w:tc>
          <w:tcPr>
            <w:tcW w:w="531" w:type="dxa"/>
          </w:tcPr>
          <w:p w:rsidR="00E93A19" w:rsidRPr="008A2C78" w:rsidRDefault="00E93A19" w:rsidP="00494E32">
            <w:pPr>
              <w:spacing w:line="240" w:lineRule="auto"/>
              <w:ind w:right="-415"/>
              <w:rPr>
                <w:rFonts w:ascii="Times New Roman" w:hAnsi="Times New Roman"/>
                <w:sz w:val="18"/>
                <w:szCs w:val="18"/>
              </w:rPr>
            </w:pPr>
          </w:p>
          <w:p w:rsidR="00E93A19" w:rsidRPr="008A2C78" w:rsidRDefault="00E93A19" w:rsidP="00494E32">
            <w:pPr>
              <w:spacing w:line="240" w:lineRule="auto"/>
              <w:ind w:right="-415"/>
              <w:rPr>
                <w:rFonts w:ascii="Times New Roman" w:hAnsi="Times New Roman"/>
                <w:sz w:val="18"/>
                <w:szCs w:val="18"/>
              </w:rPr>
            </w:pPr>
            <w:r w:rsidRPr="008A2C78">
              <w:rPr>
                <w:rFonts w:ascii="Times New Roman" w:hAnsi="Times New Roman"/>
                <w:sz w:val="18"/>
                <w:szCs w:val="18"/>
              </w:rPr>
              <w:t>Billar</w:t>
            </w:r>
          </w:p>
        </w:tc>
        <w:tc>
          <w:tcPr>
            <w:tcW w:w="887" w:type="dxa"/>
          </w:tcPr>
          <w:p w:rsidR="00E93A19" w:rsidRPr="008A2C78" w:rsidRDefault="00E93A19" w:rsidP="00494E32">
            <w:pPr>
              <w:spacing w:line="240" w:lineRule="auto"/>
              <w:ind w:right="-415"/>
              <w:rPr>
                <w:rFonts w:ascii="Times New Roman" w:hAnsi="Times New Roman"/>
                <w:sz w:val="18"/>
                <w:szCs w:val="18"/>
              </w:rPr>
            </w:pPr>
          </w:p>
          <w:p w:rsidR="00E93A19" w:rsidRPr="008A2C78" w:rsidRDefault="00E93A19" w:rsidP="00494E32">
            <w:pPr>
              <w:spacing w:line="240" w:lineRule="auto"/>
              <w:ind w:right="-415"/>
              <w:rPr>
                <w:rFonts w:ascii="Times New Roman" w:hAnsi="Times New Roman"/>
                <w:sz w:val="18"/>
                <w:szCs w:val="18"/>
              </w:rPr>
            </w:pPr>
            <w:r>
              <w:rPr>
                <w:rFonts w:ascii="Times New Roman" w:hAnsi="Times New Roman"/>
                <w:sz w:val="18"/>
                <w:szCs w:val="18"/>
              </w:rPr>
              <w:t>Abarrotería</w:t>
            </w:r>
          </w:p>
        </w:tc>
        <w:tc>
          <w:tcPr>
            <w:tcW w:w="992" w:type="dxa"/>
          </w:tcPr>
          <w:p w:rsidR="00E93A19" w:rsidRPr="008A2C78" w:rsidRDefault="00E93A19" w:rsidP="00494E32">
            <w:pPr>
              <w:spacing w:line="240" w:lineRule="auto"/>
              <w:ind w:right="-415"/>
              <w:rPr>
                <w:rFonts w:ascii="Times New Roman" w:hAnsi="Times New Roman"/>
                <w:sz w:val="18"/>
                <w:szCs w:val="18"/>
              </w:rPr>
            </w:pPr>
          </w:p>
          <w:p w:rsidR="00E93A19" w:rsidRPr="008A2C78" w:rsidRDefault="00E93A19" w:rsidP="00494E32">
            <w:pPr>
              <w:spacing w:line="240" w:lineRule="auto"/>
              <w:ind w:right="-415"/>
              <w:rPr>
                <w:rFonts w:ascii="Times New Roman" w:hAnsi="Times New Roman"/>
                <w:sz w:val="18"/>
                <w:szCs w:val="18"/>
              </w:rPr>
            </w:pPr>
            <w:r w:rsidRPr="008A2C78">
              <w:rPr>
                <w:rFonts w:ascii="Times New Roman" w:hAnsi="Times New Roman"/>
                <w:sz w:val="18"/>
                <w:szCs w:val="18"/>
              </w:rPr>
              <w:t>Maquinitas</w:t>
            </w:r>
          </w:p>
        </w:tc>
        <w:tc>
          <w:tcPr>
            <w:tcW w:w="1701" w:type="dxa"/>
            <w:vMerge/>
          </w:tcPr>
          <w:p w:rsidR="00E93A19" w:rsidRPr="008A2C78" w:rsidRDefault="00E93A19" w:rsidP="00494E32">
            <w:pPr>
              <w:spacing w:line="240" w:lineRule="auto"/>
              <w:ind w:right="-415"/>
              <w:rPr>
                <w:rFonts w:ascii="Times New Roman" w:hAnsi="Times New Roman"/>
                <w:sz w:val="18"/>
                <w:szCs w:val="18"/>
              </w:rPr>
            </w:pPr>
          </w:p>
        </w:tc>
        <w:tc>
          <w:tcPr>
            <w:tcW w:w="3119" w:type="dxa"/>
            <w:vMerge/>
          </w:tcPr>
          <w:p w:rsidR="00E93A19" w:rsidRPr="008A2C78" w:rsidRDefault="00E93A19" w:rsidP="00494E32">
            <w:pPr>
              <w:spacing w:line="240" w:lineRule="auto"/>
              <w:ind w:right="-415"/>
              <w:rPr>
                <w:rFonts w:ascii="Times New Roman" w:hAnsi="Times New Roman"/>
                <w:sz w:val="18"/>
                <w:szCs w:val="18"/>
              </w:rPr>
            </w:pPr>
          </w:p>
        </w:tc>
      </w:tr>
      <w:tr w:rsidR="00E93A19" w:rsidRPr="004C231B" w:rsidTr="00494E32">
        <w:trPr>
          <w:trHeight w:val="639"/>
        </w:trPr>
        <w:tc>
          <w:tcPr>
            <w:tcW w:w="2296" w:type="dxa"/>
          </w:tcPr>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lastRenderedPageBreak/>
              <w:t>1-Adela Marroquín de Campos</w:t>
            </w:r>
          </w:p>
        </w:tc>
        <w:tc>
          <w:tcPr>
            <w:tcW w:w="531" w:type="dxa"/>
          </w:tcPr>
          <w:p w:rsidR="00E93A19" w:rsidRDefault="00E93A19" w:rsidP="00494E32">
            <w:pPr>
              <w:spacing w:after="0" w:line="240" w:lineRule="auto"/>
              <w:ind w:right="-415"/>
              <w:rPr>
                <w:rFonts w:ascii="Times New Roman" w:hAnsi="Times New Roman"/>
                <w:sz w:val="18"/>
                <w:szCs w:val="18"/>
              </w:rPr>
            </w:pPr>
          </w:p>
        </w:tc>
        <w:tc>
          <w:tcPr>
            <w:tcW w:w="887" w:type="dxa"/>
          </w:tcPr>
          <w:p w:rsidR="00E93A19" w:rsidRDefault="00E93A19" w:rsidP="00494E32">
            <w:pPr>
              <w:spacing w:after="0" w:line="240" w:lineRule="auto"/>
              <w:ind w:right="-415"/>
              <w:jc w:val="center"/>
              <w:rPr>
                <w:rFonts w:ascii="Times New Roman" w:hAnsi="Times New Roman"/>
                <w:sz w:val="18"/>
                <w:szCs w:val="18"/>
              </w:rPr>
            </w:pPr>
            <w:r>
              <w:rPr>
                <w:rFonts w:ascii="Times New Roman" w:hAnsi="Times New Roman"/>
                <w:sz w:val="18"/>
                <w:szCs w:val="18"/>
              </w:rPr>
              <w:t>X</w:t>
            </w:r>
          </w:p>
        </w:tc>
        <w:tc>
          <w:tcPr>
            <w:tcW w:w="992" w:type="dxa"/>
          </w:tcPr>
          <w:p w:rsidR="00E93A19" w:rsidRDefault="00E93A19" w:rsidP="00494E32">
            <w:pPr>
              <w:spacing w:after="0" w:line="240" w:lineRule="auto"/>
              <w:ind w:right="-415"/>
              <w:rPr>
                <w:rFonts w:ascii="Times New Roman" w:hAnsi="Times New Roman"/>
                <w:sz w:val="18"/>
                <w:szCs w:val="18"/>
              </w:rPr>
            </w:pPr>
          </w:p>
        </w:tc>
        <w:tc>
          <w:tcPr>
            <w:tcW w:w="1701" w:type="dxa"/>
          </w:tcPr>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6:00 am a 8:00 pm</w:t>
            </w:r>
          </w:p>
        </w:tc>
        <w:tc>
          <w:tcPr>
            <w:tcW w:w="3119" w:type="dxa"/>
          </w:tcPr>
          <w:p w:rsidR="00E93A19" w:rsidRDefault="00E93A19" w:rsidP="00E93A19">
            <w:pPr>
              <w:spacing w:after="0" w:line="240" w:lineRule="auto"/>
              <w:ind w:right="-415"/>
              <w:rPr>
                <w:rFonts w:ascii="Times New Roman" w:hAnsi="Times New Roman"/>
                <w:sz w:val="18"/>
                <w:szCs w:val="18"/>
              </w:rPr>
            </w:pPr>
            <w:r>
              <w:rPr>
                <w:rFonts w:ascii="Times New Roman" w:hAnsi="Times New Roman"/>
                <w:sz w:val="18"/>
                <w:szCs w:val="18"/>
              </w:rPr>
              <w:t>Cantón XXXXX</w:t>
            </w:r>
          </w:p>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 San Salvador</w:t>
            </w:r>
          </w:p>
        </w:tc>
      </w:tr>
      <w:tr w:rsidR="00E93A19" w:rsidRPr="004C231B" w:rsidTr="00494E32">
        <w:trPr>
          <w:trHeight w:val="639"/>
        </w:trPr>
        <w:tc>
          <w:tcPr>
            <w:tcW w:w="2296" w:type="dxa"/>
          </w:tcPr>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2-Luis José Laínez Henríquez</w:t>
            </w:r>
          </w:p>
        </w:tc>
        <w:tc>
          <w:tcPr>
            <w:tcW w:w="531" w:type="dxa"/>
          </w:tcPr>
          <w:p w:rsidR="00E93A19" w:rsidRDefault="00E93A19" w:rsidP="00494E32">
            <w:pPr>
              <w:spacing w:after="0" w:line="240" w:lineRule="auto"/>
              <w:ind w:right="-415"/>
              <w:rPr>
                <w:rFonts w:ascii="Times New Roman" w:hAnsi="Times New Roman"/>
                <w:sz w:val="18"/>
                <w:szCs w:val="18"/>
              </w:rPr>
            </w:pPr>
          </w:p>
        </w:tc>
        <w:tc>
          <w:tcPr>
            <w:tcW w:w="887" w:type="dxa"/>
          </w:tcPr>
          <w:p w:rsidR="00E93A19" w:rsidRDefault="00E93A19" w:rsidP="00494E32">
            <w:pPr>
              <w:spacing w:after="0" w:line="240" w:lineRule="auto"/>
              <w:ind w:right="-415"/>
              <w:jc w:val="center"/>
              <w:rPr>
                <w:rFonts w:ascii="Times New Roman" w:hAnsi="Times New Roman"/>
                <w:sz w:val="18"/>
                <w:szCs w:val="18"/>
              </w:rPr>
            </w:pPr>
            <w:r>
              <w:rPr>
                <w:rFonts w:ascii="Times New Roman" w:hAnsi="Times New Roman"/>
                <w:sz w:val="18"/>
                <w:szCs w:val="18"/>
              </w:rPr>
              <w:t>X</w:t>
            </w:r>
          </w:p>
        </w:tc>
        <w:tc>
          <w:tcPr>
            <w:tcW w:w="992" w:type="dxa"/>
          </w:tcPr>
          <w:p w:rsidR="00E93A19" w:rsidRDefault="00E93A19" w:rsidP="00494E32">
            <w:pPr>
              <w:spacing w:after="0" w:line="240" w:lineRule="auto"/>
              <w:ind w:right="-415"/>
              <w:rPr>
                <w:rFonts w:ascii="Times New Roman" w:hAnsi="Times New Roman"/>
                <w:sz w:val="18"/>
                <w:szCs w:val="18"/>
              </w:rPr>
            </w:pPr>
          </w:p>
        </w:tc>
        <w:tc>
          <w:tcPr>
            <w:tcW w:w="1701" w:type="dxa"/>
          </w:tcPr>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6:00 am a 8:00 pm</w:t>
            </w:r>
          </w:p>
        </w:tc>
        <w:tc>
          <w:tcPr>
            <w:tcW w:w="3119" w:type="dxa"/>
          </w:tcPr>
          <w:p w:rsidR="00E93A19" w:rsidRDefault="00E93A19" w:rsidP="00E93A19">
            <w:pPr>
              <w:spacing w:after="0" w:line="240" w:lineRule="auto"/>
              <w:ind w:right="-415"/>
              <w:rPr>
                <w:rFonts w:ascii="Times New Roman" w:hAnsi="Times New Roman"/>
                <w:sz w:val="18"/>
                <w:szCs w:val="18"/>
              </w:rPr>
            </w:pPr>
            <w:r>
              <w:rPr>
                <w:rFonts w:ascii="Times New Roman" w:hAnsi="Times New Roman"/>
                <w:sz w:val="18"/>
                <w:szCs w:val="18"/>
              </w:rPr>
              <w:t>6ª XXXXX</w:t>
            </w:r>
          </w:p>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 San Salvador.</w:t>
            </w:r>
          </w:p>
        </w:tc>
      </w:tr>
      <w:tr w:rsidR="00E93A19" w:rsidRPr="004C231B" w:rsidTr="00494E32">
        <w:trPr>
          <w:trHeight w:val="639"/>
        </w:trPr>
        <w:tc>
          <w:tcPr>
            <w:tcW w:w="2296" w:type="dxa"/>
          </w:tcPr>
          <w:p w:rsidR="00E93A19" w:rsidRDefault="00E93A19" w:rsidP="00494E32">
            <w:pPr>
              <w:spacing w:line="240" w:lineRule="auto"/>
              <w:ind w:right="-415"/>
              <w:rPr>
                <w:rFonts w:ascii="Times New Roman" w:hAnsi="Times New Roman"/>
                <w:sz w:val="18"/>
                <w:szCs w:val="18"/>
              </w:rPr>
            </w:pPr>
            <w:r>
              <w:rPr>
                <w:rFonts w:ascii="Times New Roman" w:hAnsi="Times New Roman"/>
                <w:sz w:val="18"/>
                <w:szCs w:val="18"/>
              </w:rPr>
              <w:t xml:space="preserve">3-Gloria Marina </w:t>
            </w:r>
            <w:proofErr w:type="spellStart"/>
            <w:r>
              <w:rPr>
                <w:rFonts w:ascii="Times New Roman" w:hAnsi="Times New Roman"/>
                <w:sz w:val="18"/>
                <w:szCs w:val="18"/>
              </w:rPr>
              <w:t>Garmendez</w:t>
            </w:r>
            <w:proofErr w:type="spellEnd"/>
          </w:p>
          <w:p w:rsidR="00E93A19" w:rsidRPr="003F6030" w:rsidRDefault="00E93A19" w:rsidP="00494E32">
            <w:pPr>
              <w:spacing w:line="240" w:lineRule="auto"/>
              <w:ind w:right="-415"/>
              <w:rPr>
                <w:rFonts w:ascii="Times New Roman" w:hAnsi="Times New Roman"/>
                <w:sz w:val="18"/>
                <w:szCs w:val="18"/>
              </w:rPr>
            </w:pPr>
            <w:r>
              <w:rPr>
                <w:rFonts w:ascii="Times New Roman" w:hAnsi="Times New Roman"/>
                <w:sz w:val="18"/>
                <w:szCs w:val="18"/>
              </w:rPr>
              <w:t>Vda. de Hernández</w:t>
            </w:r>
          </w:p>
        </w:tc>
        <w:tc>
          <w:tcPr>
            <w:tcW w:w="531" w:type="dxa"/>
          </w:tcPr>
          <w:p w:rsidR="00E93A19" w:rsidRPr="008A2C78" w:rsidRDefault="00E93A19" w:rsidP="00494E32">
            <w:pPr>
              <w:spacing w:line="240" w:lineRule="auto"/>
              <w:ind w:right="-415"/>
              <w:rPr>
                <w:rFonts w:ascii="Times New Roman" w:hAnsi="Times New Roman"/>
                <w:sz w:val="18"/>
                <w:szCs w:val="18"/>
              </w:rPr>
            </w:pPr>
          </w:p>
        </w:tc>
        <w:tc>
          <w:tcPr>
            <w:tcW w:w="887" w:type="dxa"/>
          </w:tcPr>
          <w:p w:rsidR="00E93A19" w:rsidRPr="008A2C78" w:rsidRDefault="00E93A19" w:rsidP="00494E32">
            <w:pPr>
              <w:spacing w:line="240" w:lineRule="auto"/>
              <w:ind w:right="-415"/>
              <w:jc w:val="center"/>
              <w:rPr>
                <w:rFonts w:ascii="Times New Roman" w:hAnsi="Times New Roman"/>
                <w:sz w:val="18"/>
                <w:szCs w:val="18"/>
              </w:rPr>
            </w:pPr>
            <w:r>
              <w:rPr>
                <w:rFonts w:ascii="Times New Roman" w:hAnsi="Times New Roman"/>
                <w:sz w:val="18"/>
                <w:szCs w:val="18"/>
              </w:rPr>
              <w:t>X</w:t>
            </w:r>
          </w:p>
        </w:tc>
        <w:tc>
          <w:tcPr>
            <w:tcW w:w="992" w:type="dxa"/>
          </w:tcPr>
          <w:p w:rsidR="00E93A19" w:rsidRPr="008A2C78" w:rsidRDefault="00E93A19" w:rsidP="00494E32">
            <w:pPr>
              <w:spacing w:line="240" w:lineRule="auto"/>
              <w:ind w:right="-415"/>
              <w:rPr>
                <w:rFonts w:ascii="Times New Roman" w:hAnsi="Times New Roman"/>
                <w:sz w:val="18"/>
                <w:szCs w:val="18"/>
              </w:rPr>
            </w:pPr>
          </w:p>
        </w:tc>
        <w:tc>
          <w:tcPr>
            <w:tcW w:w="1701" w:type="dxa"/>
          </w:tcPr>
          <w:p w:rsidR="00E93A19" w:rsidRPr="008A2C78" w:rsidRDefault="00E93A19" w:rsidP="00494E32">
            <w:pPr>
              <w:spacing w:line="240" w:lineRule="auto"/>
              <w:ind w:right="-415"/>
              <w:rPr>
                <w:rFonts w:ascii="Times New Roman" w:hAnsi="Times New Roman"/>
                <w:sz w:val="18"/>
                <w:szCs w:val="18"/>
              </w:rPr>
            </w:pPr>
            <w:r>
              <w:rPr>
                <w:rFonts w:ascii="Times New Roman" w:hAnsi="Times New Roman"/>
                <w:sz w:val="18"/>
                <w:szCs w:val="18"/>
              </w:rPr>
              <w:t>6:00 am a 8:00 pm</w:t>
            </w:r>
          </w:p>
        </w:tc>
        <w:tc>
          <w:tcPr>
            <w:tcW w:w="3119" w:type="dxa"/>
          </w:tcPr>
          <w:p w:rsidR="00E93A19" w:rsidRPr="008A2C78" w:rsidRDefault="00E93A19" w:rsidP="00E93A19">
            <w:pPr>
              <w:spacing w:line="240" w:lineRule="auto"/>
              <w:ind w:right="-415"/>
              <w:rPr>
                <w:rFonts w:ascii="Times New Roman" w:hAnsi="Times New Roman"/>
                <w:sz w:val="18"/>
                <w:szCs w:val="18"/>
              </w:rPr>
            </w:pPr>
            <w:r>
              <w:rPr>
                <w:rFonts w:ascii="Times New Roman" w:hAnsi="Times New Roman"/>
                <w:sz w:val="18"/>
                <w:szCs w:val="18"/>
              </w:rPr>
              <w:t xml:space="preserve">Block XXXX </w:t>
            </w:r>
          </w:p>
        </w:tc>
      </w:tr>
      <w:tr w:rsidR="00E93A19" w:rsidRPr="004C231B" w:rsidTr="00494E32">
        <w:trPr>
          <w:trHeight w:val="639"/>
        </w:trPr>
        <w:tc>
          <w:tcPr>
            <w:tcW w:w="2296" w:type="dxa"/>
          </w:tcPr>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 xml:space="preserve">4   - Douglas </w:t>
            </w:r>
            <w:proofErr w:type="spellStart"/>
            <w:r>
              <w:rPr>
                <w:rFonts w:ascii="Times New Roman" w:hAnsi="Times New Roman"/>
                <w:sz w:val="18"/>
                <w:szCs w:val="18"/>
              </w:rPr>
              <w:t>Elenilson</w:t>
            </w:r>
            <w:proofErr w:type="spellEnd"/>
            <w:r>
              <w:rPr>
                <w:rFonts w:ascii="Times New Roman" w:hAnsi="Times New Roman"/>
                <w:sz w:val="18"/>
                <w:szCs w:val="18"/>
              </w:rPr>
              <w:t xml:space="preserve"> Batres</w:t>
            </w:r>
          </w:p>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Cabrera</w:t>
            </w:r>
          </w:p>
        </w:tc>
        <w:tc>
          <w:tcPr>
            <w:tcW w:w="531" w:type="dxa"/>
          </w:tcPr>
          <w:p w:rsidR="00E93A19" w:rsidRDefault="00E93A19" w:rsidP="00494E32">
            <w:pPr>
              <w:spacing w:after="0" w:line="240" w:lineRule="auto"/>
              <w:ind w:right="-415"/>
              <w:rPr>
                <w:rFonts w:ascii="Times New Roman" w:hAnsi="Times New Roman"/>
                <w:sz w:val="18"/>
                <w:szCs w:val="18"/>
              </w:rPr>
            </w:pPr>
          </w:p>
        </w:tc>
        <w:tc>
          <w:tcPr>
            <w:tcW w:w="887" w:type="dxa"/>
          </w:tcPr>
          <w:p w:rsidR="00E93A19" w:rsidRDefault="00E93A19" w:rsidP="00494E32">
            <w:pPr>
              <w:spacing w:after="0" w:line="240" w:lineRule="auto"/>
              <w:ind w:right="-415"/>
              <w:rPr>
                <w:rFonts w:ascii="Times New Roman" w:hAnsi="Times New Roman"/>
                <w:sz w:val="18"/>
                <w:szCs w:val="18"/>
              </w:rPr>
            </w:pPr>
          </w:p>
        </w:tc>
        <w:tc>
          <w:tcPr>
            <w:tcW w:w="992" w:type="dxa"/>
          </w:tcPr>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 xml:space="preserve">1 maquinas </w:t>
            </w:r>
          </w:p>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Electrónica.</w:t>
            </w:r>
          </w:p>
          <w:p w:rsidR="00E93A19" w:rsidRDefault="00E93A19" w:rsidP="00494E32">
            <w:pPr>
              <w:spacing w:after="0" w:line="240" w:lineRule="auto"/>
              <w:ind w:right="-415"/>
              <w:rPr>
                <w:rFonts w:ascii="Times New Roman" w:hAnsi="Times New Roman"/>
                <w:sz w:val="18"/>
                <w:szCs w:val="18"/>
              </w:rPr>
            </w:pPr>
          </w:p>
        </w:tc>
        <w:tc>
          <w:tcPr>
            <w:tcW w:w="1701" w:type="dxa"/>
          </w:tcPr>
          <w:p w:rsidR="00E93A19" w:rsidRDefault="00E93A19" w:rsidP="00494E32">
            <w:pPr>
              <w:spacing w:after="0" w:line="240" w:lineRule="auto"/>
              <w:ind w:right="-415"/>
              <w:rPr>
                <w:rFonts w:ascii="Times New Roman" w:hAnsi="Times New Roman"/>
                <w:sz w:val="18"/>
                <w:szCs w:val="18"/>
              </w:rPr>
            </w:pPr>
            <w:r w:rsidRPr="003F6030">
              <w:rPr>
                <w:rFonts w:ascii="Times New Roman" w:hAnsi="Times New Roman"/>
                <w:sz w:val="18"/>
                <w:szCs w:val="18"/>
              </w:rPr>
              <w:t>8.00 am a 10</w:t>
            </w:r>
            <w:r>
              <w:rPr>
                <w:rFonts w:ascii="Times New Roman" w:hAnsi="Times New Roman"/>
                <w:sz w:val="18"/>
                <w:szCs w:val="18"/>
              </w:rPr>
              <w:t>:00</w:t>
            </w:r>
            <w:r w:rsidRPr="003F6030">
              <w:rPr>
                <w:rFonts w:ascii="Times New Roman" w:hAnsi="Times New Roman"/>
                <w:sz w:val="18"/>
                <w:szCs w:val="18"/>
              </w:rPr>
              <w:t xml:space="preserve"> pm</w:t>
            </w:r>
          </w:p>
        </w:tc>
        <w:tc>
          <w:tcPr>
            <w:tcW w:w="3119" w:type="dxa"/>
          </w:tcPr>
          <w:p w:rsidR="00E93A19" w:rsidRDefault="00E93A19" w:rsidP="00E93A19">
            <w:pPr>
              <w:spacing w:line="240" w:lineRule="auto"/>
              <w:ind w:right="-415"/>
              <w:rPr>
                <w:rFonts w:ascii="Times New Roman" w:hAnsi="Times New Roman"/>
                <w:sz w:val="18"/>
                <w:szCs w:val="18"/>
              </w:rPr>
            </w:pPr>
            <w:r>
              <w:rPr>
                <w:rFonts w:ascii="Times New Roman" w:hAnsi="Times New Roman"/>
                <w:sz w:val="18"/>
                <w:szCs w:val="18"/>
              </w:rPr>
              <w:t>Block  XXXXX</w:t>
            </w:r>
          </w:p>
          <w:p w:rsidR="00E93A19" w:rsidRDefault="00E93A19" w:rsidP="00494E32">
            <w:pPr>
              <w:spacing w:line="240" w:lineRule="auto"/>
              <w:ind w:right="-415"/>
              <w:rPr>
                <w:rFonts w:ascii="Times New Roman" w:hAnsi="Times New Roman"/>
                <w:sz w:val="18"/>
                <w:szCs w:val="18"/>
              </w:rPr>
            </w:pPr>
          </w:p>
        </w:tc>
      </w:tr>
      <w:tr w:rsidR="00E93A19" w:rsidRPr="004C231B" w:rsidTr="00494E32">
        <w:trPr>
          <w:trHeight w:val="639"/>
        </w:trPr>
        <w:tc>
          <w:tcPr>
            <w:tcW w:w="2296" w:type="dxa"/>
          </w:tcPr>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 xml:space="preserve">5-Abelina </w:t>
            </w:r>
            <w:proofErr w:type="spellStart"/>
            <w:r>
              <w:rPr>
                <w:rFonts w:ascii="Times New Roman" w:hAnsi="Times New Roman"/>
                <w:sz w:val="18"/>
                <w:szCs w:val="18"/>
              </w:rPr>
              <w:t>Deodanes</w:t>
            </w:r>
            <w:proofErr w:type="spellEnd"/>
            <w:r>
              <w:rPr>
                <w:rFonts w:ascii="Times New Roman" w:hAnsi="Times New Roman"/>
                <w:sz w:val="18"/>
                <w:szCs w:val="18"/>
              </w:rPr>
              <w:t xml:space="preserve"> Pérez</w:t>
            </w:r>
          </w:p>
        </w:tc>
        <w:tc>
          <w:tcPr>
            <w:tcW w:w="531" w:type="dxa"/>
          </w:tcPr>
          <w:p w:rsidR="00E93A19" w:rsidRDefault="00E93A19" w:rsidP="00494E32">
            <w:pPr>
              <w:spacing w:after="0" w:line="240" w:lineRule="auto"/>
              <w:ind w:right="-415"/>
              <w:rPr>
                <w:rFonts w:ascii="Times New Roman" w:hAnsi="Times New Roman"/>
                <w:sz w:val="18"/>
                <w:szCs w:val="18"/>
              </w:rPr>
            </w:pPr>
          </w:p>
        </w:tc>
        <w:tc>
          <w:tcPr>
            <w:tcW w:w="887" w:type="dxa"/>
          </w:tcPr>
          <w:p w:rsidR="00E93A19" w:rsidRDefault="00E93A19" w:rsidP="00494E32">
            <w:pPr>
              <w:spacing w:after="0" w:line="240" w:lineRule="auto"/>
              <w:ind w:right="-415"/>
              <w:rPr>
                <w:rFonts w:ascii="Times New Roman" w:hAnsi="Times New Roman"/>
                <w:sz w:val="18"/>
                <w:szCs w:val="18"/>
              </w:rPr>
            </w:pPr>
          </w:p>
        </w:tc>
        <w:tc>
          <w:tcPr>
            <w:tcW w:w="992" w:type="dxa"/>
          </w:tcPr>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3 maquinas</w:t>
            </w:r>
          </w:p>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electrónicas</w:t>
            </w:r>
          </w:p>
        </w:tc>
        <w:tc>
          <w:tcPr>
            <w:tcW w:w="1701" w:type="dxa"/>
          </w:tcPr>
          <w:p w:rsidR="00E93A19" w:rsidRPr="003F6030" w:rsidRDefault="00E93A19" w:rsidP="00494E32">
            <w:pPr>
              <w:spacing w:after="0" w:line="240" w:lineRule="auto"/>
              <w:ind w:right="-415"/>
              <w:rPr>
                <w:rFonts w:ascii="Times New Roman" w:hAnsi="Times New Roman"/>
                <w:sz w:val="18"/>
                <w:szCs w:val="18"/>
              </w:rPr>
            </w:pPr>
            <w:r w:rsidRPr="003F6030">
              <w:rPr>
                <w:rFonts w:ascii="Times New Roman" w:hAnsi="Times New Roman"/>
                <w:sz w:val="18"/>
                <w:szCs w:val="18"/>
              </w:rPr>
              <w:t>8.00 am a 10</w:t>
            </w:r>
            <w:r>
              <w:rPr>
                <w:rFonts w:ascii="Times New Roman" w:hAnsi="Times New Roman"/>
                <w:sz w:val="18"/>
                <w:szCs w:val="18"/>
              </w:rPr>
              <w:t>:00</w:t>
            </w:r>
            <w:r w:rsidRPr="003F6030">
              <w:rPr>
                <w:rFonts w:ascii="Times New Roman" w:hAnsi="Times New Roman"/>
                <w:sz w:val="18"/>
                <w:szCs w:val="18"/>
              </w:rPr>
              <w:t xml:space="preserve"> pm</w:t>
            </w:r>
          </w:p>
        </w:tc>
        <w:tc>
          <w:tcPr>
            <w:tcW w:w="3119" w:type="dxa"/>
          </w:tcPr>
          <w:p w:rsidR="00E93A19" w:rsidRDefault="00E93A19" w:rsidP="00E93A19">
            <w:pPr>
              <w:spacing w:line="240" w:lineRule="auto"/>
              <w:ind w:right="-415"/>
              <w:rPr>
                <w:rFonts w:ascii="Times New Roman" w:hAnsi="Times New Roman"/>
                <w:sz w:val="18"/>
                <w:szCs w:val="18"/>
              </w:rPr>
            </w:pPr>
            <w:r>
              <w:rPr>
                <w:rFonts w:ascii="Times New Roman" w:hAnsi="Times New Roman"/>
                <w:sz w:val="18"/>
                <w:szCs w:val="18"/>
              </w:rPr>
              <w:t>Barrio XXXX</w:t>
            </w:r>
          </w:p>
          <w:p w:rsidR="00E93A19" w:rsidRDefault="00E93A19" w:rsidP="00494E32">
            <w:pPr>
              <w:spacing w:line="240" w:lineRule="auto"/>
              <w:ind w:right="-415"/>
              <w:rPr>
                <w:rFonts w:ascii="Times New Roman" w:hAnsi="Times New Roman"/>
                <w:sz w:val="18"/>
                <w:szCs w:val="18"/>
              </w:rPr>
            </w:pPr>
          </w:p>
        </w:tc>
      </w:tr>
      <w:tr w:rsidR="00E93A19" w:rsidRPr="004C231B" w:rsidTr="00494E32">
        <w:trPr>
          <w:trHeight w:val="639"/>
        </w:trPr>
        <w:tc>
          <w:tcPr>
            <w:tcW w:w="2296" w:type="dxa"/>
          </w:tcPr>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 xml:space="preserve">6- Alicia Carolina López </w:t>
            </w:r>
          </w:p>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Amaya</w:t>
            </w:r>
          </w:p>
        </w:tc>
        <w:tc>
          <w:tcPr>
            <w:tcW w:w="531" w:type="dxa"/>
          </w:tcPr>
          <w:p w:rsidR="00E93A19" w:rsidRDefault="00E93A19" w:rsidP="00494E32">
            <w:pPr>
              <w:spacing w:after="0" w:line="240" w:lineRule="auto"/>
              <w:ind w:right="-415"/>
              <w:rPr>
                <w:rFonts w:ascii="Times New Roman" w:hAnsi="Times New Roman"/>
                <w:sz w:val="18"/>
                <w:szCs w:val="18"/>
              </w:rPr>
            </w:pPr>
          </w:p>
        </w:tc>
        <w:tc>
          <w:tcPr>
            <w:tcW w:w="887" w:type="dxa"/>
          </w:tcPr>
          <w:p w:rsidR="00E93A19" w:rsidRDefault="00E93A19" w:rsidP="00494E32">
            <w:pPr>
              <w:spacing w:after="0" w:line="240" w:lineRule="auto"/>
              <w:ind w:right="-415"/>
              <w:rPr>
                <w:rFonts w:ascii="Times New Roman" w:hAnsi="Times New Roman"/>
                <w:sz w:val="18"/>
                <w:szCs w:val="18"/>
              </w:rPr>
            </w:pPr>
          </w:p>
        </w:tc>
        <w:tc>
          <w:tcPr>
            <w:tcW w:w="992" w:type="dxa"/>
          </w:tcPr>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2 maquinas</w:t>
            </w:r>
          </w:p>
        </w:tc>
        <w:tc>
          <w:tcPr>
            <w:tcW w:w="1701" w:type="dxa"/>
          </w:tcPr>
          <w:p w:rsidR="00E93A19" w:rsidRPr="003F6030"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8</w:t>
            </w:r>
            <w:r w:rsidRPr="003F6030">
              <w:rPr>
                <w:rFonts w:ascii="Times New Roman" w:hAnsi="Times New Roman"/>
                <w:sz w:val="18"/>
                <w:szCs w:val="18"/>
              </w:rPr>
              <w:t>00 am a 10</w:t>
            </w:r>
            <w:r>
              <w:rPr>
                <w:rFonts w:ascii="Times New Roman" w:hAnsi="Times New Roman"/>
                <w:sz w:val="18"/>
                <w:szCs w:val="18"/>
              </w:rPr>
              <w:t>:00</w:t>
            </w:r>
            <w:r w:rsidRPr="003F6030">
              <w:rPr>
                <w:rFonts w:ascii="Times New Roman" w:hAnsi="Times New Roman"/>
                <w:sz w:val="18"/>
                <w:szCs w:val="18"/>
              </w:rPr>
              <w:t xml:space="preserve"> pm</w:t>
            </w:r>
          </w:p>
        </w:tc>
        <w:tc>
          <w:tcPr>
            <w:tcW w:w="3119" w:type="dxa"/>
          </w:tcPr>
          <w:p w:rsidR="00E93A19" w:rsidRDefault="00E93A19" w:rsidP="00E93A19">
            <w:pPr>
              <w:spacing w:line="240" w:lineRule="auto"/>
              <w:ind w:right="-415"/>
              <w:rPr>
                <w:rFonts w:ascii="Times New Roman" w:hAnsi="Times New Roman"/>
                <w:sz w:val="18"/>
                <w:szCs w:val="18"/>
              </w:rPr>
            </w:pPr>
            <w:r>
              <w:rPr>
                <w:rFonts w:ascii="Times New Roman" w:hAnsi="Times New Roman"/>
                <w:sz w:val="18"/>
                <w:szCs w:val="18"/>
              </w:rPr>
              <w:t xml:space="preserve">Calle </w:t>
            </w:r>
            <w:proofErr w:type="spellStart"/>
            <w:r>
              <w:rPr>
                <w:rFonts w:ascii="Times New Roman" w:hAnsi="Times New Roman"/>
                <w:sz w:val="18"/>
                <w:szCs w:val="18"/>
              </w:rPr>
              <w:t>XXXXx</w:t>
            </w:r>
            <w:proofErr w:type="spellEnd"/>
          </w:p>
          <w:p w:rsidR="00E93A19" w:rsidRDefault="00E93A19" w:rsidP="00494E32">
            <w:pPr>
              <w:spacing w:line="240" w:lineRule="auto"/>
              <w:ind w:right="-415"/>
              <w:rPr>
                <w:rFonts w:ascii="Times New Roman" w:hAnsi="Times New Roman"/>
                <w:sz w:val="18"/>
                <w:szCs w:val="18"/>
              </w:rPr>
            </w:pPr>
          </w:p>
        </w:tc>
      </w:tr>
      <w:tr w:rsidR="00E93A19" w:rsidRPr="004C231B" w:rsidTr="00494E32">
        <w:trPr>
          <w:trHeight w:val="639"/>
        </w:trPr>
        <w:tc>
          <w:tcPr>
            <w:tcW w:w="2296" w:type="dxa"/>
          </w:tcPr>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 xml:space="preserve">7- </w:t>
            </w:r>
            <w:proofErr w:type="spellStart"/>
            <w:r>
              <w:rPr>
                <w:rFonts w:ascii="Times New Roman" w:hAnsi="Times New Roman"/>
                <w:sz w:val="18"/>
                <w:szCs w:val="18"/>
              </w:rPr>
              <w:t>Catarino</w:t>
            </w:r>
            <w:proofErr w:type="spellEnd"/>
            <w:r>
              <w:rPr>
                <w:rFonts w:ascii="Times New Roman" w:hAnsi="Times New Roman"/>
                <w:sz w:val="18"/>
                <w:szCs w:val="18"/>
              </w:rPr>
              <w:t xml:space="preserve"> Antonio Montes</w:t>
            </w:r>
          </w:p>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 xml:space="preserve">  </w:t>
            </w:r>
            <w:proofErr w:type="spellStart"/>
            <w:r>
              <w:rPr>
                <w:rFonts w:ascii="Times New Roman" w:hAnsi="Times New Roman"/>
                <w:sz w:val="18"/>
                <w:szCs w:val="18"/>
              </w:rPr>
              <w:t>Iraheta</w:t>
            </w:r>
            <w:proofErr w:type="spellEnd"/>
            <w:r>
              <w:rPr>
                <w:rFonts w:ascii="Times New Roman" w:hAnsi="Times New Roman"/>
                <w:sz w:val="18"/>
                <w:szCs w:val="18"/>
              </w:rPr>
              <w:t>.</w:t>
            </w:r>
          </w:p>
        </w:tc>
        <w:tc>
          <w:tcPr>
            <w:tcW w:w="531" w:type="dxa"/>
          </w:tcPr>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1 mesas</w:t>
            </w:r>
          </w:p>
        </w:tc>
        <w:tc>
          <w:tcPr>
            <w:tcW w:w="887" w:type="dxa"/>
          </w:tcPr>
          <w:p w:rsidR="00E93A19" w:rsidRPr="008A2C78" w:rsidRDefault="00E93A19" w:rsidP="00494E32">
            <w:pPr>
              <w:spacing w:after="0" w:line="240" w:lineRule="auto"/>
              <w:ind w:right="-415"/>
              <w:rPr>
                <w:rFonts w:ascii="Times New Roman" w:hAnsi="Times New Roman"/>
                <w:sz w:val="18"/>
                <w:szCs w:val="18"/>
              </w:rPr>
            </w:pPr>
          </w:p>
        </w:tc>
        <w:tc>
          <w:tcPr>
            <w:tcW w:w="992" w:type="dxa"/>
          </w:tcPr>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2 Maquinas</w:t>
            </w:r>
          </w:p>
          <w:p w:rsidR="00E93A19" w:rsidRDefault="00E93A19" w:rsidP="00494E32">
            <w:pPr>
              <w:spacing w:after="0" w:line="240" w:lineRule="auto"/>
              <w:ind w:right="-415"/>
              <w:rPr>
                <w:rFonts w:ascii="Times New Roman" w:hAnsi="Times New Roman"/>
                <w:sz w:val="18"/>
                <w:szCs w:val="18"/>
              </w:rPr>
            </w:pPr>
            <w:r>
              <w:rPr>
                <w:rFonts w:ascii="Times New Roman" w:hAnsi="Times New Roman"/>
                <w:sz w:val="18"/>
                <w:szCs w:val="18"/>
              </w:rPr>
              <w:t xml:space="preserve"> de</w:t>
            </w:r>
          </w:p>
          <w:p w:rsidR="00E93A19" w:rsidRPr="00043FED" w:rsidRDefault="00E93A19" w:rsidP="00494E32">
            <w:pPr>
              <w:rPr>
                <w:rFonts w:ascii="Times New Roman" w:hAnsi="Times New Roman"/>
                <w:sz w:val="18"/>
                <w:szCs w:val="18"/>
              </w:rPr>
            </w:pPr>
            <w:r>
              <w:rPr>
                <w:rFonts w:ascii="Times New Roman" w:hAnsi="Times New Roman"/>
                <w:sz w:val="18"/>
                <w:szCs w:val="18"/>
              </w:rPr>
              <w:t>Destreza y venta de cervezas</w:t>
            </w:r>
          </w:p>
        </w:tc>
        <w:tc>
          <w:tcPr>
            <w:tcW w:w="1701" w:type="dxa"/>
          </w:tcPr>
          <w:p w:rsidR="00E93A19" w:rsidRPr="003F6030" w:rsidRDefault="00E93A19" w:rsidP="00494E32">
            <w:pPr>
              <w:spacing w:after="0" w:line="240" w:lineRule="auto"/>
              <w:ind w:right="-415"/>
              <w:rPr>
                <w:rFonts w:ascii="Times New Roman" w:hAnsi="Times New Roman"/>
                <w:sz w:val="18"/>
                <w:szCs w:val="18"/>
              </w:rPr>
            </w:pPr>
            <w:r w:rsidRPr="003F6030">
              <w:rPr>
                <w:rFonts w:ascii="Times New Roman" w:hAnsi="Times New Roman"/>
                <w:sz w:val="18"/>
                <w:szCs w:val="18"/>
              </w:rPr>
              <w:t xml:space="preserve">8.00 am a 10 </w:t>
            </w:r>
            <w:r>
              <w:rPr>
                <w:rFonts w:ascii="Times New Roman" w:hAnsi="Times New Roman"/>
                <w:sz w:val="18"/>
                <w:szCs w:val="18"/>
              </w:rPr>
              <w:t>:00</w:t>
            </w:r>
            <w:r w:rsidRPr="003F6030">
              <w:rPr>
                <w:rFonts w:ascii="Times New Roman" w:hAnsi="Times New Roman"/>
                <w:sz w:val="18"/>
                <w:szCs w:val="18"/>
              </w:rPr>
              <w:t>pm</w:t>
            </w:r>
          </w:p>
        </w:tc>
        <w:tc>
          <w:tcPr>
            <w:tcW w:w="3119" w:type="dxa"/>
          </w:tcPr>
          <w:p w:rsidR="00E93A19" w:rsidRPr="00043FED" w:rsidRDefault="00E93A19" w:rsidP="00E93A19">
            <w:pPr>
              <w:spacing w:after="0" w:line="240" w:lineRule="auto"/>
              <w:ind w:right="-415"/>
              <w:rPr>
                <w:rFonts w:ascii="Times New Roman" w:hAnsi="Times New Roman"/>
                <w:sz w:val="18"/>
                <w:szCs w:val="18"/>
              </w:rPr>
            </w:pPr>
            <w:r>
              <w:rPr>
                <w:rFonts w:ascii="Times New Roman" w:hAnsi="Times New Roman"/>
                <w:sz w:val="18"/>
                <w:szCs w:val="18"/>
              </w:rPr>
              <w:t xml:space="preserve"> Final XXXXXX</w:t>
            </w:r>
          </w:p>
          <w:p w:rsidR="00E93A19" w:rsidRPr="00043FED" w:rsidRDefault="00E93A19" w:rsidP="00494E32">
            <w:pPr>
              <w:rPr>
                <w:rFonts w:ascii="Times New Roman" w:hAnsi="Times New Roman"/>
                <w:sz w:val="18"/>
                <w:szCs w:val="18"/>
              </w:rPr>
            </w:pPr>
          </w:p>
        </w:tc>
      </w:tr>
    </w:tbl>
    <w:p w:rsidR="00E93A19" w:rsidRPr="00A451BB" w:rsidRDefault="00E93A19" w:rsidP="00E93A19">
      <w:pPr>
        <w:spacing w:line="240" w:lineRule="auto"/>
        <w:jc w:val="both"/>
        <w:rPr>
          <w:rFonts w:ascii="Times New Roman" w:hAnsi="Times New Roman" w:cs="Times New Roman"/>
          <w:sz w:val="24"/>
          <w:szCs w:val="24"/>
        </w:rPr>
      </w:pPr>
      <w:r w:rsidRPr="00A451BB">
        <w:rPr>
          <w:rFonts w:ascii="Times New Roman" w:hAnsi="Times New Roman" w:cs="Times New Roman"/>
          <w:sz w:val="24"/>
          <w:szCs w:val="24"/>
        </w:rPr>
        <w:t>Debiendo darle estricto cumplimiento a las siguientes recomendaciones: para el funcionamiento de  1) billares y maquinas</w:t>
      </w:r>
      <w:proofErr w:type="gramStart"/>
      <w:r w:rsidRPr="00A451BB">
        <w:rPr>
          <w:rFonts w:ascii="Times New Roman" w:hAnsi="Times New Roman" w:cs="Times New Roman"/>
          <w:sz w:val="24"/>
          <w:szCs w:val="24"/>
        </w:rPr>
        <w:t>:  a</w:t>
      </w:r>
      <w:proofErr w:type="gramEnd"/>
      <w:r w:rsidRPr="00A451BB">
        <w:rPr>
          <w:rFonts w:ascii="Times New Roman" w:hAnsi="Times New Roman" w:cs="Times New Roman"/>
          <w:sz w:val="24"/>
          <w:szCs w:val="24"/>
        </w:rPr>
        <w:t xml:space="preserve">) El horario de funcionamiento será   8:00 am a 10:00 pm b) Si se comprobare que después de la hora de cierre se continúa jugando en el interior del negocio a puerta cerrada, se procederá inmediatamente a la cancelación de la licencia y/o permiso, cerrándose el negocio sin más trámites de ley. c) Se prohíbe la permanencia de menores de edad y estudiantes uniformados en el establecimiento. d) De presentarse quejas de los vecinos por desordenes o ruidos estridentes fuera de los límites establecidos en Ordenanza </w:t>
      </w:r>
      <w:proofErr w:type="spellStart"/>
      <w:r w:rsidRPr="00A451BB">
        <w:rPr>
          <w:rFonts w:ascii="Times New Roman" w:hAnsi="Times New Roman" w:cs="Times New Roman"/>
          <w:sz w:val="24"/>
          <w:szCs w:val="24"/>
        </w:rPr>
        <w:t>Contravencional</w:t>
      </w:r>
      <w:proofErr w:type="spellEnd"/>
      <w:r w:rsidRPr="00A451BB">
        <w:rPr>
          <w:rFonts w:ascii="Times New Roman" w:hAnsi="Times New Roman" w:cs="Times New Roman"/>
          <w:sz w:val="24"/>
          <w:szCs w:val="24"/>
        </w:rPr>
        <w:t xml:space="preserve">, se procederá al cierre definitivo sin expresión de causa.  2) Con el funcionamiento de Abarroterías: Se autoriza al señor Alcalde Municipal y Secretaria Municipal para que firmen y extiendas las refrendas de las licencias de los señores antes mencionados; se mandata al departamento de catastro entregue dichas Licencias cuando  los contribuyentes hayan cancelado el respectivo canon para renovar dicha licencia y hayan cumplido con todos los requisitos establecidos en la Ley.  Además las refrendas y Autorizaciones estarán bajo la condición de ser sujeto a una supervisión constante por agentes Municipales de esta Alcaldía, Policía Nacional Civil, Inspectores de Catastro y de Ministerio de Salud; Así como también deberán acatar la prohibición de venta de bebidas Alcohólicas a menores de edad en todos los establecimientos. La infracción a las leyes o denuncias de los vecinos dará lugar al cierre definitivo y sin protesto alguno. Se hace constar que  en el presente Acuerdo Salvan Su voto el Concejal: Carlos Ernesto Ulloa Salinas. </w:t>
      </w:r>
      <w:r w:rsidRPr="00A451BB">
        <w:rPr>
          <w:rFonts w:ascii="Times New Roman" w:hAnsi="Times New Roman" w:cs="Times New Roman"/>
          <w:b/>
          <w:sz w:val="24"/>
          <w:szCs w:val="24"/>
        </w:rPr>
        <w:t>CERTIFIQUESE Y COMUNIQUESE A:</w:t>
      </w:r>
      <w:r w:rsidRPr="00A451BB">
        <w:rPr>
          <w:rFonts w:ascii="Times New Roman" w:hAnsi="Times New Roman" w:cs="Times New Roman"/>
          <w:sz w:val="24"/>
          <w:szCs w:val="24"/>
        </w:rPr>
        <w:t xml:space="preserve"> Sindicatura, Tesorería, Catastro, Cuentas Corrientes, Gerencia General, Sindicatura, Catastro Central, Despacho Municipal. </w:t>
      </w:r>
      <w:r w:rsidRPr="00A451BB">
        <w:rPr>
          <w:rFonts w:ascii="Times New Roman" w:eastAsia="Calibri" w:hAnsi="Times New Roman" w:cs="Times New Roman"/>
          <w:b/>
          <w:sz w:val="24"/>
          <w:szCs w:val="24"/>
          <w:u w:val="single"/>
        </w:rPr>
        <w:t>ACUERDO NUMERO  QUINCE:</w:t>
      </w:r>
      <w:r w:rsidRPr="00A451BB">
        <w:rPr>
          <w:rFonts w:ascii="Times New Roman" w:hAnsi="Times New Roman" w:cs="Times New Roman"/>
          <w:sz w:val="24"/>
          <w:szCs w:val="24"/>
        </w:rPr>
        <w:t xml:space="preserve"> El Concejo Municipal en </w:t>
      </w:r>
      <w:r w:rsidRPr="00A451BB">
        <w:rPr>
          <w:rFonts w:ascii="Times New Roman" w:hAnsi="Times New Roman" w:cs="Times New Roman"/>
          <w:sz w:val="24"/>
          <w:szCs w:val="24"/>
        </w:rPr>
        <w:lastRenderedPageBreak/>
        <w:t>vista que el Gerente Financiero en punto de Gerencia remite 5  facturas para su pago de GRUPO ESCOBAR DUARTE EMANUEL S.A DE C.V (TEXACO) :  numero</w:t>
      </w:r>
      <w:r w:rsidRPr="00A451BB">
        <w:rPr>
          <w:rFonts w:ascii="Times New Roman" w:hAnsi="Times New Roman" w:cs="Times New Roman"/>
          <w:b/>
          <w:sz w:val="24"/>
          <w:szCs w:val="24"/>
        </w:rPr>
        <w:t>32255</w:t>
      </w:r>
      <w:r w:rsidRPr="00A451BB">
        <w:rPr>
          <w:rFonts w:ascii="Times New Roman" w:hAnsi="Times New Roman" w:cs="Times New Roman"/>
          <w:sz w:val="24"/>
          <w:szCs w:val="24"/>
        </w:rPr>
        <w:t xml:space="preserve">  de fecha 10-01-2020 por el monto de </w:t>
      </w:r>
      <w:r w:rsidRPr="00A451BB">
        <w:rPr>
          <w:rFonts w:ascii="Times New Roman" w:hAnsi="Times New Roman" w:cs="Times New Roman"/>
          <w:b/>
          <w:sz w:val="24"/>
          <w:szCs w:val="24"/>
        </w:rPr>
        <w:t>$38.00</w:t>
      </w:r>
      <w:r w:rsidRPr="00A451BB">
        <w:rPr>
          <w:rFonts w:ascii="Times New Roman" w:hAnsi="Times New Roman" w:cs="Times New Roman"/>
          <w:sz w:val="24"/>
          <w:szCs w:val="24"/>
        </w:rPr>
        <w:t xml:space="preserve"> en concepto de combustible ( Diesel) para equipo 01; número </w:t>
      </w:r>
      <w:r w:rsidRPr="00A451BB">
        <w:rPr>
          <w:rFonts w:ascii="Times New Roman" w:hAnsi="Times New Roman" w:cs="Times New Roman"/>
          <w:b/>
          <w:sz w:val="24"/>
          <w:szCs w:val="24"/>
        </w:rPr>
        <w:t xml:space="preserve">32476  </w:t>
      </w:r>
      <w:r w:rsidRPr="00A451BB">
        <w:rPr>
          <w:rFonts w:ascii="Times New Roman" w:hAnsi="Times New Roman" w:cs="Times New Roman"/>
          <w:sz w:val="24"/>
          <w:szCs w:val="24"/>
        </w:rPr>
        <w:t xml:space="preserve">de fecha 13-01-2020por un monto de </w:t>
      </w:r>
      <w:r w:rsidRPr="00A451BB">
        <w:rPr>
          <w:rFonts w:ascii="Times New Roman" w:hAnsi="Times New Roman" w:cs="Times New Roman"/>
          <w:b/>
          <w:sz w:val="24"/>
          <w:szCs w:val="24"/>
        </w:rPr>
        <w:t>$38.29</w:t>
      </w:r>
      <w:r w:rsidRPr="00A451BB">
        <w:rPr>
          <w:rFonts w:ascii="Times New Roman" w:hAnsi="Times New Roman" w:cs="Times New Roman"/>
          <w:sz w:val="24"/>
          <w:szCs w:val="24"/>
        </w:rPr>
        <w:t xml:space="preserve"> en concepto de combustible ( Diesel) para equipo 24, número </w:t>
      </w:r>
      <w:r w:rsidRPr="00A451BB">
        <w:rPr>
          <w:rFonts w:ascii="Times New Roman" w:hAnsi="Times New Roman" w:cs="Times New Roman"/>
          <w:b/>
          <w:sz w:val="24"/>
          <w:szCs w:val="24"/>
        </w:rPr>
        <w:t>31974</w:t>
      </w:r>
      <w:r w:rsidRPr="00A451BB">
        <w:rPr>
          <w:rFonts w:ascii="Times New Roman" w:hAnsi="Times New Roman" w:cs="Times New Roman"/>
          <w:sz w:val="24"/>
          <w:szCs w:val="24"/>
        </w:rPr>
        <w:t xml:space="preserve">  de fecha 06-01-2020 por un monto de $</w:t>
      </w:r>
      <w:r w:rsidRPr="00A451BB">
        <w:rPr>
          <w:rFonts w:ascii="Times New Roman" w:hAnsi="Times New Roman" w:cs="Times New Roman"/>
          <w:b/>
          <w:sz w:val="24"/>
          <w:szCs w:val="24"/>
        </w:rPr>
        <w:t>37.38</w:t>
      </w:r>
      <w:r w:rsidRPr="00A451BB">
        <w:rPr>
          <w:rFonts w:ascii="Times New Roman" w:hAnsi="Times New Roman" w:cs="Times New Roman"/>
          <w:sz w:val="24"/>
          <w:szCs w:val="24"/>
        </w:rPr>
        <w:t xml:space="preserve"> en concepto de combustible ( Diesel) para equipo 24; numero</w:t>
      </w:r>
      <w:r w:rsidRPr="00A451BB">
        <w:rPr>
          <w:rFonts w:ascii="Times New Roman" w:hAnsi="Times New Roman" w:cs="Times New Roman"/>
          <w:b/>
          <w:sz w:val="24"/>
          <w:szCs w:val="24"/>
        </w:rPr>
        <w:t>32155</w:t>
      </w:r>
      <w:r w:rsidRPr="00A451BB">
        <w:rPr>
          <w:rFonts w:ascii="Times New Roman" w:hAnsi="Times New Roman" w:cs="Times New Roman"/>
          <w:sz w:val="24"/>
          <w:szCs w:val="24"/>
        </w:rPr>
        <w:t xml:space="preserve"> de fecha 09-01-2020 por un monto de </w:t>
      </w:r>
      <w:r w:rsidRPr="00A451BB">
        <w:rPr>
          <w:rFonts w:ascii="Times New Roman" w:hAnsi="Times New Roman" w:cs="Times New Roman"/>
          <w:b/>
          <w:sz w:val="24"/>
          <w:szCs w:val="24"/>
        </w:rPr>
        <w:t>$22.95</w:t>
      </w:r>
      <w:r w:rsidRPr="00A451BB">
        <w:rPr>
          <w:rFonts w:ascii="Times New Roman" w:hAnsi="Times New Roman" w:cs="Times New Roman"/>
          <w:sz w:val="24"/>
          <w:szCs w:val="24"/>
        </w:rPr>
        <w:t xml:space="preserve"> en concepto de combustible ( Diesel) para equipo 24 y numero</w:t>
      </w:r>
      <w:r w:rsidRPr="00A451BB">
        <w:rPr>
          <w:rFonts w:ascii="Times New Roman" w:hAnsi="Times New Roman" w:cs="Times New Roman"/>
          <w:b/>
          <w:sz w:val="24"/>
          <w:szCs w:val="24"/>
        </w:rPr>
        <w:t>32177</w:t>
      </w:r>
      <w:r w:rsidRPr="00A451BB">
        <w:rPr>
          <w:rFonts w:ascii="Times New Roman" w:hAnsi="Times New Roman" w:cs="Times New Roman"/>
          <w:sz w:val="24"/>
          <w:szCs w:val="24"/>
        </w:rPr>
        <w:t xml:space="preserve"> de fecha 09-01-2020 por un monto de </w:t>
      </w:r>
      <w:r w:rsidRPr="00A451BB">
        <w:rPr>
          <w:rFonts w:ascii="Times New Roman" w:hAnsi="Times New Roman" w:cs="Times New Roman"/>
          <w:b/>
          <w:sz w:val="24"/>
          <w:szCs w:val="24"/>
        </w:rPr>
        <w:t>$32.06</w:t>
      </w:r>
      <w:r w:rsidRPr="00A451BB">
        <w:rPr>
          <w:rFonts w:ascii="Times New Roman" w:hAnsi="Times New Roman" w:cs="Times New Roman"/>
          <w:sz w:val="24"/>
          <w:szCs w:val="24"/>
        </w:rPr>
        <w:t xml:space="preserve"> en concepto de combustible ( Diesel) para equipo 22;  combustible que solicito el Encargado de Bodega para los Vehículos Administrativos;  por tanto de conformidad al artículo 91 del Código Municipal en el uso de sus facultades legales se </w:t>
      </w:r>
      <w:r w:rsidRPr="00A451BB">
        <w:rPr>
          <w:rFonts w:ascii="Times New Roman" w:hAnsi="Times New Roman" w:cs="Times New Roman"/>
          <w:b/>
          <w:sz w:val="24"/>
          <w:szCs w:val="24"/>
        </w:rPr>
        <w:t xml:space="preserve">ACUERDA: </w:t>
      </w:r>
      <w:r w:rsidRPr="00A451BB">
        <w:rPr>
          <w:rFonts w:ascii="Times New Roman" w:hAnsi="Times New Roman" w:cs="Times New Roman"/>
          <w:sz w:val="24"/>
          <w:szCs w:val="24"/>
        </w:rPr>
        <w:t xml:space="preserve">Autorizar a la Tesorera Municipal cancele las 5 facturas de combustible que se detallan: </w:t>
      </w:r>
      <w:r w:rsidRPr="00A451BB">
        <w:rPr>
          <w:rFonts w:ascii="Times New Roman" w:hAnsi="Times New Roman" w:cs="Times New Roman"/>
          <w:b/>
          <w:sz w:val="24"/>
          <w:szCs w:val="24"/>
        </w:rPr>
        <w:t>numero 32255</w:t>
      </w:r>
      <w:r w:rsidRPr="00A451BB">
        <w:rPr>
          <w:rFonts w:ascii="Times New Roman" w:hAnsi="Times New Roman" w:cs="Times New Roman"/>
          <w:sz w:val="24"/>
          <w:szCs w:val="24"/>
        </w:rPr>
        <w:t xml:space="preserve">  por el monto de </w:t>
      </w:r>
      <w:r w:rsidRPr="00A451BB">
        <w:rPr>
          <w:rFonts w:ascii="Times New Roman" w:hAnsi="Times New Roman" w:cs="Times New Roman"/>
          <w:b/>
          <w:sz w:val="24"/>
          <w:szCs w:val="24"/>
        </w:rPr>
        <w:t>$38.00</w:t>
      </w:r>
      <w:r w:rsidRPr="00A451BB">
        <w:rPr>
          <w:rFonts w:ascii="Times New Roman" w:hAnsi="Times New Roman" w:cs="Times New Roman"/>
          <w:sz w:val="24"/>
          <w:szCs w:val="24"/>
        </w:rPr>
        <w:t xml:space="preserve">; </w:t>
      </w:r>
      <w:r w:rsidRPr="00A451BB">
        <w:rPr>
          <w:rFonts w:ascii="Times New Roman" w:hAnsi="Times New Roman" w:cs="Times New Roman"/>
          <w:b/>
          <w:sz w:val="24"/>
          <w:szCs w:val="24"/>
        </w:rPr>
        <w:t xml:space="preserve">número 32476 </w:t>
      </w:r>
      <w:r w:rsidRPr="00A451BB">
        <w:rPr>
          <w:rFonts w:ascii="Times New Roman" w:hAnsi="Times New Roman" w:cs="Times New Roman"/>
          <w:sz w:val="24"/>
          <w:szCs w:val="24"/>
        </w:rPr>
        <w:t xml:space="preserve">por un monto de </w:t>
      </w:r>
      <w:r w:rsidRPr="00A451BB">
        <w:rPr>
          <w:rFonts w:ascii="Times New Roman" w:hAnsi="Times New Roman" w:cs="Times New Roman"/>
          <w:b/>
          <w:sz w:val="24"/>
          <w:szCs w:val="24"/>
        </w:rPr>
        <w:t>$38.29</w:t>
      </w:r>
      <w:r w:rsidRPr="00A451BB">
        <w:rPr>
          <w:rFonts w:ascii="Times New Roman" w:hAnsi="Times New Roman" w:cs="Times New Roman"/>
          <w:sz w:val="24"/>
          <w:szCs w:val="24"/>
        </w:rPr>
        <w:t xml:space="preserve">; </w:t>
      </w:r>
      <w:r w:rsidRPr="00A451BB">
        <w:rPr>
          <w:rFonts w:ascii="Times New Roman" w:hAnsi="Times New Roman" w:cs="Times New Roman"/>
          <w:b/>
          <w:sz w:val="24"/>
          <w:szCs w:val="24"/>
        </w:rPr>
        <w:t>número 31974</w:t>
      </w:r>
      <w:r w:rsidRPr="00A451BB">
        <w:rPr>
          <w:rFonts w:ascii="Times New Roman" w:hAnsi="Times New Roman" w:cs="Times New Roman"/>
          <w:sz w:val="24"/>
          <w:szCs w:val="24"/>
        </w:rPr>
        <w:t xml:space="preserve">   por un monto de $</w:t>
      </w:r>
      <w:r w:rsidRPr="00A451BB">
        <w:rPr>
          <w:rFonts w:ascii="Times New Roman" w:hAnsi="Times New Roman" w:cs="Times New Roman"/>
          <w:b/>
          <w:sz w:val="24"/>
          <w:szCs w:val="24"/>
        </w:rPr>
        <w:t>37.38</w:t>
      </w:r>
      <w:r w:rsidRPr="00A451BB">
        <w:rPr>
          <w:rFonts w:ascii="Times New Roman" w:hAnsi="Times New Roman" w:cs="Times New Roman"/>
          <w:sz w:val="24"/>
          <w:szCs w:val="24"/>
        </w:rPr>
        <w:t xml:space="preserve">; </w:t>
      </w:r>
      <w:r w:rsidRPr="00A451BB">
        <w:rPr>
          <w:rFonts w:ascii="Times New Roman" w:hAnsi="Times New Roman" w:cs="Times New Roman"/>
          <w:b/>
          <w:sz w:val="24"/>
          <w:szCs w:val="24"/>
        </w:rPr>
        <w:t>número 32155</w:t>
      </w:r>
      <w:r w:rsidRPr="00A451BB">
        <w:rPr>
          <w:rFonts w:ascii="Times New Roman" w:hAnsi="Times New Roman" w:cs="Times New Roman"/>
          <w:sz w:val="24"/>
          <w:szCs w:val="24"/>
        </w:rPr>
        <w:t xml:space="preserve">  por un monto de </w:t>
      </w:r>
      <w:r w:rsidRPr="00A451BB">
        <w:rPr>
          <w:rFonts w:ascii="Times New Roman" w:hAnsi="Times New Roman" w:cs="Times New Roman"/>
          <w:b/>
          <w:sz w:val="24"/>
          <w:szCs w:val="24"/>
        </w:rPr>
        <w:t xml:space="preserve">$22.95; y número 32177 </w:t>
      </w:r>
      <w:r w:rsidRPr="00A451BB">
        <w:rPr>
          <w:rFonts w:ascii="Times New Roman" w:hAnsi="Times New Roman" w:cs="Times New Roman"/>
          <w:sz w:val="24"/>
          <w:szCs w:val="24"/>
        </w:rPr>
        <w:t xml:space="preserve">  por un monto de </w:t>
      </w:r>
      <w:r w:rsidRPr="00A451BB">
        <w:rPr>
          <w:rFonts w:ascii="Times New Roman" w:hAnsi="Times New Roman" w:cs="Times New Roman"/>
          <w:b/>
          <w:sz w:val="24"/>
          <w:szCs w:val="24"/>
        </w:rPr>
        <w:t>$32.06</w:t>
      </w:r>
      <w:r w:rsidRPr="00A451BB">
        <w:rPr>
          <w:rFonts w:ascii="Times New Roman" w:hAnsi="Times New Roman" w:cs="Times New Roman"/>
          <w:sz w:val="24"/>
          <w:szCs w:val="24"/>
        </w:rPr>
        <w:t xml:space="preserve"> a favor de </w:t>
      </w:r>
      <w:r w:rsidRPr="00A451BB">
        <w:rPr>
          <w:rFonts w:ascii="Times New Roman" w:hAnsi="Times New Roman" w:cs="Times New Roman"/>
          <w:b/>
          <w:sz w:val="24"/>
          <w:szCs w:val="24"/>
        </w:rPr>
        <w:t>GRUPO ESCOBAR DUARTE EMANUEL S.A DE C.V</w:t>
      </w:r>
      <w:r w:rsidRPr="00A451BB">
        <w:rPr>
          <w:rFonts w:ascii="Times New Roman" w:hAnsi="Times New Roman" w:cs="Times New Roman"/>
          <w:sz w:val="24"/>
          <w:szCs w:val="24"/>
        </w:rPr>
        <w:t xml:space="preserve"> (TEXACO), en concepto de compra de combustible para vehículos administrativos, tómese del fondo  FODES 25 % cuenta número 005-40005329 conforme a presupuesto 2020. </w:t>
      </w:r>
      <w:r w:rsidRPr="00A451BB">
        <w:rPr>
          <w:rFonts w:ascii="Times New Roman" w:hAnsi="Times New Roman" w:cs="Times New Roman"/>
          <w:b/>
          <w:sz w:val="24"/>
          <w:szCs w:val="24"/>
        </w:rPr>
        <w:t>CERTIFÍQUESE Y COMUNÍQUESE A:</w:t>
      </w:r>
      <w:r w:rsidRPr="00A451BB">
        <w:rPr>
          <w:rFonts w:ascii="Times New Roman" w:hAnsi="Times New Roman" w:cs="Times New Roman"/>
          <w:sz w:val="24"/>
          <w:szCs w:val="24"/>
        </w:rPr>
        <w:t xml:space="preserve"> Gerencia General, Sindicatura, UACI, presupuesto, Tesorería, Contabilidad y  Despacho Municipal.</w:t>
      </w:r>
      <w:r w:rsidRPr="00A451BB">
        <w:rPr>
          <w:rFonts w:ascii="Times New Roman" w:eastAsia="Calibri" w:hAnsi="Times New Roman" w:cs="Times New Roman"/>
          <w:b/>
          <w:sz w:val="24"/>
          <w:szCs w:val="24"/>
          <w:u w:val="single"/>
        </w:rPr>
        <w:t xml:space="preserve"> ACUERDO NUMERO  </w:t>
      </w:r>
      <w:proofErr w:type="spellStart"/>
      <w:r w:rsidRPr="00A451BB">
        <w:rPr>
          <w:rFonts w:ascii="Times New Roman" w:eastAsia="Calibri" w:hAnsi="Times New Roman" w:cs="Times New Roman"/>
          <w:b/>
          <w:sz w:val="24"/>
          <w:szCs w:val="24"/>
          <w:u w:val="single"/>
        </w:rPr>
        <w:t>DIECISEIS</w:t>
      </w:r>
      <w:proofErr w:type="gramStart"/>
      <w:r w:rsidRPr="00A451BB">
        <w:rPr>
          <w:rFonts w:ascii="Times New Roman" w:eastAsia="Calibri" w:hAnsi="Times New Roman" w:cs="Times New Roman"/>
          <w:b/>
          <w:sz w:val="24"/>
          <w:szCs w:val="24"/>
          <w:u w:val="single"/>
        </w:rPr>
        <w:t>:</w:t>
      </w:r>
      <w:r w:rsidRPr="00A451BB">
        <w:rPr>
          <w:rFonts w:ascii="Times New Roman" w:eastAsia="Calibri" w:hAnsi="Times New Roman" w:cs="Times New Roman"/>
          <w:sz w:val="24"/>
          <w:szCs w:val="24"/>
        </w:rPr>
        <w:t>El</w:t>
      </w:r>
      <w:proofErr w:type="spellEnd"/>
      <w:proofErr w:type="gramEnd"/>
      <w:r w:rsidRPr="00A451BB">
        <w:rPr>
          <w:rFonts w:ascii="Times New Roman" w:eastAsia="Calibri" w:hAnsi="Times New Roman" w:cs="Times New Roman"/>
          <w:sz w:val="24"/>
          <w:szCs w:val="24"/>
        </w:rPr>
        <w:t xml:space="preserve"> Concejo Municipal en vista que la Tesorera Municipal solicita autorización para realizar una transferencia bancaria que remite; por tanto en el uso de sus facultades legales  se  </w:t>
      </w:r>
      <w:r w:rsidRPr="00A451BB">
        <w:rPr>
          <w:rFonts w:ascii="Times New Roman" w:eastAsia="Calibri" w:hAnsi="Times New Roman" w:cs="Times New Roman"/>
          <w:b/>
          <w:sz w:val="24"/>
          <w:szCs w:val="24"/>
        </w:rPr>
        <w:t>ACUERDA:</w:t>
      </w:r>
      <w:r w:rsidRPr="00A451BB">
        <w:rPr>
          <w:rFonts w:ascii="Times New Roman" w:eastAsia="Calibri" w:hAnsi="Times New Roman" w:cs="Times New Roman"/>
          <w:sz w:val="24"/>
          <w:szCs w:val="24"/>
        </w:rPr>
        <w:t xml:space="preserve"> se autoriza a la Tesorera Municipal para que realice la siguiente transferencia bancaria que  se detalla: </w:t>
      </w:r>
    </w:p>
    <w:tbl>
      <w:tblPr>
        <w:tblStyle w:val="Tablaconcuadrcula"/>
        <w:tblW w:w="9654"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ook w:val="04A0"/>
      </w:tblPr>
      <w:tblGrid>
        <w:gridCol w:w="518"/>
        <w:gridCol w:w="2142"/>
        <w:gridCol w:w="2268"/>
        <w:gridCol w:w="1701"/>
        <w:gridCol w:w="1276"/>
        <w:gridCol w:w="1749"/>
      </w:tblGrid>
      <w:tr w:rsidR="00E93A19" w:rsidTr="00494E32">
        <w:trPr>
          <w:trHeight w:val="543"/>
        </w:trPr>
        <w:tc>
          <w:tcPr>
            <w:tcW w:w="518" w:type="dxa"/>
            <w:tcBorders>
              <w:top w:val="double" w:sz="4" w:space="0" w:color="6699FF"/>
              <w:left w:val="double" w:sz="4" w:space="0" w:color="6699FF"/>
              <w:bottom w:val="double" w:sz="4" w:space="0" w:color="6699FF"/>
              <w:right w:val="double" w:sz="4" w:space="0" w:color="6699FF"/>
            </w:tcBorders>
            <w:shd w:val="clear" w:color="auto" w:fill="FFFF00"/>
            <w:hideMark/>
          </w:tcPr>
          <w:p w:rsidR="00E93A19" w:rsidRDefault="00E93A19" w:rsidP="00494E32">
            <w:pPr>
              <w:rPr>
                <w:rFonts w:asciiTheme="majorHAnsi" w:hAnsiTheme="majorHAnsi"/>
                <w:b/>
                <w:sz w:val="20"/>
                <w:szCs w:val="20"/>
              </w:rPr>
            </w:pPr>
            <w:r>
              <w:rPr>
                <w:rFonts w:asciiTheme="majorHAnsi" w:hAnsiTheme="majorHAnsi"/>
                <w:b/>
                <w:sz w:val="20"/>
                <w:szCs w:val="20"/>
              </w:rPr>
              <w:t>Nº</w:t>
            </w:r>
          </w:p>
        </w:tc>
        <w:tc>
          <w:tcPr>
            <w:tcW w:w="2142" w:type="dxa"/>
            <w:tcBorders>
              <w:top w:val="double" w:sz="4" w:space="0" w:color="6699FF"/>
              <w:left w:val="double" w:sz="4" w:space="0" w:color="6699FF"/>
              <w:bottom w:val="double" w:sz="4" w:space="0" w:color="6699FF"/>
              <w:right w:val="double" w:sz="4" w:space="0" w:color="6699FF"/>
            </w:tcBorders>
            <w:shd w:val="clear" w:color="auto" w:fill="FFFF00"/>
            <w:hideMark/>
          </w:tcPr>
          <w:p w:rsidR="00E93A19" w:rsidRDefault="00E93A19" w:rsidP="00494E32">
            <w:pPr>
              <w:spacing w:before="240" w:line="360" w:lineRule="auto"/>
              <w:jc w:val="center"/>
              <w:rPr>
                <w:rFonts w:asciiTheme="majorHAnsi" w:hAnsiTheme="majorHAnsi" w:cs="Aparajita"/>
                <w:b/>
                <w:sz w:val="20"/>
                <w:szCs w:val="20"/>
              </w:rPr>
            </w:pPr>
            <w:r>
              <w:rPr>
                <w:rFonts w:asciiTheme="majorHAnsi" w:hAnsiTheme="majorHAnsi" w:cs="Aparajita"/>
                <w:b/>
                <w:sz w:val="20"/>
                <w:szCs w:val="20"/>
              </w:rPr>
              <w:t>TRANSFERIR FONDOS DE LA CUENTA</w:t>
            </w:r>
          </w:p>
        </w:tc>
        <w:tc>
          <w:tcPr>
            <w:tcW w:w="2268" w:type="dxa"/>
            <w:tcBorders>
              <w:top w:val="double" w:sz="4" w:space="0" w:color="6699FF"/>
              <w:left w:val="double" w:sz="4" w:space="0" w:color="6699FF"/>
              <w:bottom w:val="double" w:sz="4" w:space="0" w:color="6699FF"/>
              <w:right w:val="double" w:sz="4" w:space="0" w:color="6699FF"/>
            </w:tcBorders>
            <w:shd w:val="clear" w:color="auto" w:fill="FFFF00"/>
            <w:hideMark/>
          </w:tcPr>
          <w:p w:rsidR="00E93A19" w:rsidRDefault="00E93A19" w:rsidP="00494E32">
            <w:pPr>
              <w:spacing w:before="240" w:line="360" w:lineRule="auto"/>
              <w:jc w:val="center"/>
              <w:rPr>
                <w:rFonts w:asciiTheme="majorHAnsi" w:hAnsiTheme="majorHAnsi" w:cs="Aparajita"/>
                <w:b/>
                <w:sz w:val="20"/>
                <w:szCs w:val="20"/>
              </w:rPr>
            </w:pPr>
            <w:r>
              <w:rPr>
                <w:rFonts w:asciiTheme="majorHAnsi" w:hAnsiTheme="majorHAnsi" w:cs="Aparajita"/>
                <w:b/>
                <w:sz w:val="20"/>
                <w:szCs w:val="20"/>
              </w:rPr>
              <w:t>A  LA CUENTA</w:t>
            </w:r>
          </w:p>
        </w:tc>
        <w:tc>
          <w:tcPr>
            <w:tcW w:w="1701" w:type="dxa"/>
            <w:tcBorders>
              <w:top w:val="double" w:sz="4" w:space="0" w:color="6699FF"/>
              <w:left w:val="double" w:sz="4" w:space="0" w:color="6699FF"/>
              <w:bottom w:val="double" w:sz="4" w:space="0" w:color="6699FF"/>
              <w:right w:val="double" w:sz="4" w:space="0" w:color="6699FF"/>
            </w:tcBorders>
            <w:shd w:val="clear" w:color="auto" w:fill="FFFF00"/>
            <w:hideMark/>
          </w:tcPr>
          <w:p w:rsidR="00E93A19" w:rsidRDefault="00E93A19" w:rsidP="00494E32">
            <w:pPr>
              <w:spacing w:before="240" w:line="360" w:lineRule="auto"/>
              <w:rPr>
                <w:rFonts w:asciiTheme="majorHAnsi" w:hAnsiTheme="majorHAnsi" w:cs="Aparajita"/>
                <w:b/>
                <w:sz w:val="20"/>
                <w:szCs w:val="20"/>
              </w:rPr>
            </w:pPr>
            <w:r>
              <w:rPr>
                <w:rFonts w:asciiTheme="majorHAnsi" w:hAnsiTheme="majorHAnsi" w:cs="Aparajita"/>
                <w:b/>
                <w:sz w:val="20"/>
                <w:szCs w:val="20"/>
              </w:rPr>
              <w:t xml:space="preserve">        LA SUMA</w:t>
            </w:r>
          </w:p>
        </w:tc>
        <w:tc>
          <w:tcPr>
            <w:tcW w:w="1276" w:type="dxa"/>
            <w:tcBorders>
              <w:top w:val="double" w:sz="4" w:space="0" w:color="6699FF"/>
              <w:left w:val="double" w:sz="4" w:space="0" w:color="6699FF"/>
              <w:bottom w:val="double" w:sz="4" w:space="0" w:color="6699FF"/>
              <w:right w:val="double" w:sz="4" w:space="0" w:color="6699FF"/>
            </w:tcBorders>
            <w:shd w:val="clear" w:color="auto" w:fill="FFFF00"/>
            <w:hideMark/>
          </w:tcPr>
          <w:p w:rsidR="00E93A19" w:rsidRDefault="00E93A19" w:rsidP="00494E32">
            <w:pPr>
              <w:spacing w:before="240" w:line="360" w:lineRule="auto"/>
              <w:jc w:val="center"/>
              <w:rPr>
                <w:rFonts w:asciiTheme="majorHAnsi" w:hAnsiTheme="majorHAnsi" w:cs="Aparajita"/>
                <w:b/>
                <w:sz w:val="20"/>
                <w:szCs w:val="20"/>
              </w:rPr>
            </w:pPr>
            <w:r>
              <w:rPr>
                <w:rFonts w:asciiTheme="majorHAnsi" w:hAnsiTheme="majorHAnsi" w:cs="Aparajita"/>
                <w:b/>
                <w:sz w:val="20"/>
                <w:szCs w:val="20"/>
              </w:rPr>
              <w:t xml:space="preserve">LA SUMA </w:t>
            </w:r>
          </w:p>
        </w:tc>
        <w:tc>
          <w:tcPr>
            <w:tcW w:w="1749" w:type="dxa"/>
            <w:tcBorders>
              <w:top w:val="double" w:sz="4" w:space="0" w:color="6699FF"/>
              <w:left w:val="double" w:sz="4" w:space="0" w:color="6699FF"/>
              <w:bottom w:val="double" w:sz="4" w:space="0" w:color="6699FF"/>
              <w:right w:val="double" w:sz="4" w:space="0" w:color="6699FF"/>
            </w:tcBorders>
            <w:shd w:val="clear" w:color="auto" w:fill="FFFF00"/>
            <w:hideMark/>
          </w:tcPr>
          <w:p w:rsidR="00E93A19" w:rsidRDefault="00E93A19" w:rsidP="00494E32">
            <w:pPr>
              <w:spacing w:before="240" w:line="360" w:lineRule="auto"/>
              <w:jc w:val="center"/>
              <w:rPr>
                <w:rFonts w:asciiTheme="majorHAnsi" w:hAnsiTheme="majorHAnsi" w:cs="Aparajita"/>
                <w:b/>
                <w:sz w:val="20"/>
                <w:szCs w:val="20"/>
              </w:rPr>
            </w:pPr>
            <w:r>
              <w:rPr>
                <w:rFonts w:asciiTheme="majorHAnsi" w:hAnsiTheme="majorHAnsi" w:cs="Aparajita"/>
                <w:b/>
                <w:sz w:val="20"/>
                <w:szCs w:val="20"/>
              </w:rPr>
              <w:t>EN CONCEPTO</w:t>
            </w:r>
          </w:p>
        </w:tc>
      </w:tr>
      <w:tr w:rsidR="00E93A19" w:rsidTr="00494E32">
        <w:trPr>
          <w:trHeight w:val="543"/>
        </w:trPr>
        <w:tc>
          <w:tcPr>
            <w:tcW w:w="518" w:type="dxa"/>
            <w:tcBorders>
              <w:top w:val="double" w:sz="4" w:space="0" w:color="6699FF"/>
              <w:left w:val="double" w:sz="4" w:space="0" w:color="6699FF"/>
              <w:bottom w:val="double" w:sz="4" w:space="0" w:color="6699FF"/>
              <w:right w:val="double" w:sz="4" w:space="0" w:color="6699FF"/>
            </w:tcBorders>
          </w:tcPr>
          <w:p w:rsidR="00E93A19" w:rsidRDefault="00E93A19" w:rsidP="00494E32">
            <w:pPr>
              <w:rPr>
                <w:rFonts w:asciiTheme="majorHAnsi" w:hAnsiTheme="majorHAnsi"/>
                <w:sz w:val="20"/>
                <w:szCs w:val="20"/>
              </w:rPr>
            </w:pPr>
          </w:p>
        </w:tc>
        <w:tc>
          <w:tcPr>
            <w:tcW w:w="2142" w:type="dxa"/>
            <w:tcBorders>
              <w:top w:val="double" w:sz="4" w:space="0" w:color="6699FF"/>
              <w:left w:val="double" w:sz="4" w:space="0" w:color="6699FF"/>
              <w:bottom w:val="double" w:sz="4" w:space="0" w:color="6699FF"/>
              <w:right w:val="double" w:sz="4" w:space="0" w:color="6699FF"/>
            </w:tcBorders>
          </w:tcPr>
          <w:p w:rsidR="00E93A19" w:rsidRDefault="00E93A19" w:rsidP="00494E32">
            <w:pPr>
              <w:jc w:val="center"/>
              <w:rPr>
                <w:rFonts w:asciiTheme="majorHAnsi" w:hAnsiTheme="majorHAnsi" w:cs="Aparajita"/>
                <w:b/>
                <w:sz w:val="20"/>
                <w:szCs w:val="20"/>
              </w:rPr>
            </w:pPr>
          </w:p>
          <w:p w:rsidR="00E93A19" w:rsidRDefault="00E93A19" w:rsidP="00494E32">
            <w:pPr>
              <w:jc w:val="center"/>
              <w:rPr>
                <w:rFonts w:asciiTheme="majorHAnsi" w:hAnsiTheme="majorHAnsi" w:cs="Aparajita"/>
                <w:b/>
                <w:sz w:val="20"/>
                <w:szCs w:val="20"/>
              </w:rPr>
            </w:pPr>
          </w:p>
          <w:p w:rsidR="00E93A19" w:rsidRDefault="00E93A19" w:rsidP="00494E32">
            <w:pPr>
              <w:jc w:val="center"/>
              <w:rPr>
                <w:rFonts w:asciiTheme="majorHAnsi" w:hAnsiTheme="majorHAnsi" w:cs="Aparajita"/>
                <w:b/>
                <w:sz w:val="20"/>
                <w:szCs w:val="20"/>
              </w:rPr>
            </w:pPr>
            <w:r>
              <w:rPr>
                <w:rFonts w:asciiTheme="majorHAnsi" w:hAnsiTheme="majorHAnsi" w:cs="Aparajita"/>
                <w:b/>
                <w:sz w:val="20"/>
                <w:szCs w:val="20"/>
              </w:rPr>
              <w:t>005-4000530-2</w:t>
            </w:r>
          </w:p>
          <w:p w:rsidR="00E93A19" w:rsidRDefault="00E93A19" w:rsidP="00494E32">
            <w:pPr>
              <w:jc w:val="center"/>
              <w:rPr>
                <w:rFonts w:asciiTheme="majorHAnsi" w:hAnsiTheme="majorHAnsi" w:cs="Aparajita"/>
                <w:b/>
                <w:sz w:val="20"/>
                <w:szCs w:val="20"/>
              </w:rPr>
            </w:pPr>
          </w:p>
          <w:p w:rsidR="00E93A19" w:rsidRDefault="00E93A19" w:rsidP="00494E32">
            <w:pPr>
              <w:jc w:val="center"/>
              <w:rPr>
                <w:rFonts w:asciiTheme="majorHAnsi" w:hAnsiTheme="majorHAnsi" w:cs="Aparajita"/>
                <w:b/>
                <w:sz w:val="20"/>
                <w:szCs w:val="20"/>
              </w:rPr>
            </w:pPr>
            <w:r>
              <w:rPr>
                <w:rFonts w:asciiTheme="majorHAnsi" w:hAnsiTheme="majorHAnsi" w:cs="Aparajita"/>
                <w:b/>
                <w:sz w:val="20"/>
                <w:szCs w:val="20"/>
              </w:rPr>
              <w:t xml:space="preserve">Fondo común municipalidad de </w:t>
            </w:r>
            <w:proofErr w:type="spellStart"/>
            <w:r>
              <w:rPr>
                <w:rFonts w:asciiTheme="majorHAnsi" w:hAnsiTheme="majorHAnsi" w:cs="Aparajita"/>
                <w:b/>
                <w:sz w:val="20"/>
                <w:szCs w:val="20"/>
              </w:rPr>
              <w:t>Tonacatepeque</w:t>
            </w:r>
            <w:proofErr w:type="spellEnd"/>
          </w:p>
          <w:p w:rsidR="00E93A19" w:rsidRDefault="00E93A19" w:rsidP="00494E32">
            <w:pPr>
              <w:jc w:val="center"/>
              <w:rPr>
                <w:rFonts w:asciiTheme="majorHAnsi" w:hAnsiTheme="majorHAnsi" w:cs="Aparajita"/>
                <w:b/>
                <w:sz w:val="20"/>
                <w:szCs w:val="20"/>
              </w:rPr>
            </w:pPr>
          </w:p>
          <w:p w:rsidR="00E93A19" w:rsidRDefault="00E93A19" w:rsidP="00494E32">
            <w:pPr>
              <w:jc w:val="center"/>
              <w:rPr>
                <w:rFonts w:asciiTheme="majorHAnsi" w:hAnsiTheme="majorHAnsi" w:cs="Aparajita"/>
                <w:b/>
                <w:sz w:val="20"/>
                <w:szCs w:val="20"/>
              </w:rPr>
            </w:pPr>
          </w:p>
        </w:tc>
        <w:tc>
          <w:tcPr>
            <w:tcW w:w="2268" w:type="dxa"/>
            <w:tcBorders>
              <w:top w:val="double" w:sz="4" w:space="0" w:color="6699FF"/>
              <w:left w:val="double" w:sz="4" w:space="0" w:color="6699FF"/>
              <w:bottom w:val="double" w:sz="4" w:space="0" w:color="6699FF"/>
              <w:right w:val="double" w:sz="4" w:space="0" w:color="6699FF"/>
            </w:tcBorders>
          </w:tcPr>
          <w:p w:rsidR="00E93A19" w:rsidRDefault="00E93A19" w:rsidP="00494E32">
            <w:pPr>
              <w:jc w:val="center"/>
              <w:rPr>
                <w:rFonts w:asciiTheme="majorHAnsi" w:hAnsiTheme="majorHAnsi" w:cs="Aparajita"/>
                <w:sz w:val="20"/>
                <w:szCs w:val="20"/>
              </w:rPr>
            </w:pPr>
          </w:p>
          <w:p w:rsidR="00E93A19" w:rsidRDefault="00E93A19" w:rsidP="00494E32">
            <w:pPr>
              <w:jc w:val="center"/>
              <w:rPr>
                <w:rFonts w:asciiTheme="majorHAnsi" w:hAnsiTheme="majorHAnsi" w:cs="Aparajita"/>
                <w:sz w:val="20"/>
                <w:szCs w:val="20"/>
              </w:rPr>
            </w:pPr>
          </w:p>
          <w:p w:rsidR="00E93A19" w:rsidRDefault="00E93A19" w:rsidP="00494E32">
            <w:pPr>
              <w:jc w:val="center"/>
              <w:rPr>
                <w:rFonts w:asciiTheme="majorHAnsi" w:hAnsiTheme="majorHAnsi" w:cs="Aparajita"/>
                <w:b/>
                <w:sz w:val="20"/>
                <w:szCs w:val="20"/>
              </w:rPr>
            </w:pPr>
            <w:r>
              <w:rPr>
                <w:rFonts w:asciiTheme="majorHAnsi" w:hAnsiTheme="majorHAnsi" w:cs="Aparajita"/>
                <w:b/>
                <w:sz w:val="20"/>
                <w:szCs w:val="20"/>
              </w:rPr>
              <w:t>005-40005353</w:t>
            </w:r>
          </w:p>
          <w:p w:rsidR="00E93A19" w:rsidRDefault="00E93A19" w:rsidP="00494E32">
            <w:pPr>
              <w:jc w:val="center"/>
              <w:rPr>
                <w:rFonts w:asciiTheme="majorHAnsi" w:hAnsiTheme="majorHAnsi" w:cs="Aparajita"/>
                <w:b/>
                <w:sz w:val="20"/>
                <w:szCs w:val="20"/>
              </w:rPr>
            </w:pPr>
          </w:p>
          <w:p w:rsidR="00E93A19" w:rsidRDefault="00E93A19" w:rsidP="00494E32">
            <w:pPr>
              <w:jc w:val="center"/>
              <w:rPr>
                <w:rFonts w:asciiTheme="majorHAnsi" w:hAnsiTheme="majorHAnsi" w:cs="Aparajita"/>
                <w:b/>
                <w:sz w:val="20"/>
                <w:szCs w:val="20"/>
              </w:rPr>
            </w:pPr>
            <w:r>
              <w:rPr>
                <w:rFonts w:asciiTheme="majorHAnsi" w:hAnsiTheme="majorHAnsi" w:cs="Aparajita"/>
                <w:b/>
                <w:sz w:val="20"/>
                <w:szCs w:val="20"/>
              </w:rPr>
              <w:t xml:space="preserve">Alcaldía Municipal de </w:t>
            </w:r>
            <w:proofErr w:type="spellStart"/>
            <w:r>
              <w:rPr>
                <w:rFonts w:asciiTheme="majorHAnsi" w:hAnsiTheme="majorHAnsi" w:cs="Aparajita"/>
                <w:b/>
                <w:sz w:val="20"/>
                <w:szCs w:val="20"/>
              </w:rPr>
              <w:t>Tonacatepeque</w:t>
            </w:r>
            <w:proofErr w:type="spellEnd"/>
            <w:r>
              <w:rPr>
                <w:rFonts w:asciiTheme="majorHAnsi" w:hAnsiTheme="majorHAnsi" w:cs="Aparajita"/>
                <w:b/>
                <w:sz w:val="20"/>
                <w:szCs w:val="20"/>
              </w:rPr>
              <w:t>/7% fiestas patronales</w:t>
            </w:r>
          </w:p>
          <w:p w:rsidR="00E93A19" w:rsidRDefault="00E93A19" w:rsidP="00494E32">
            <w:pPr>
              <w:rPr>
                <w:rFonts w:asciiTheme="majorHAnsi" w:hAnsiTheme="majorHAnsi" w:cs="Aparajita"/>
                <w:b/>
                <w:sz w:val="20"/>
                <w:szCs w:val="20"/>
              </w:rPr>
            </w:pPr>
          </w:p>
        </w:tc>
        <w:tc>
          <w:tcPr>
            <w:tcW w:w="1701" w:type="dxa"/>
            <w:tcBorders>
              <w:top w:val="double" w:sz="4" w:space="0" w:color="6699FF"/>
              <w:left w:val="double" w:sz="4" w:space="0" w:color="6699FF"/>
              <w:bottom w:val="double" w:sz="4" w:space="0" w:color="6699FF"/>
              <w:right w:val="double" w:sz="4" w:space="0" w:color="6699FF"/>
            </w:tcBorders>
          </w:tcPr>
          <w:p w:rsidR="00E93A19" w:rsidRDefault="00E93A19" w:rsidP="00494E32">
            <w:pPr>
              <w:rPr>
                <w:rFonts w:asciiTheme="majorHAnsi" w:hAnsiTheme="majorHAnsi" w:cs="Aparajita"/>
                <w:b/>
                <w:sz w:val="20"/>
                <w:szCs w:val="20"/>
              </w:rPr>
            </w:pPr>
          </w:p>
          <w:p w:rsidR="00E93A19" w:rsidRDefault="00E93A19" w:rsidP="00494E32">
            <w:pPr>
              <w:rPr>
                <w:rFonts w:asciiTheme="majorHAnsi" w:hAnsiTheme="majorHAnsi" w:cs="Aparajita"/>
                <w:b/>
                <w:sz w:val="20"/>
                <w:szCs w:val="20"/>
              </w:rPr>
            </w:pPr>
          </w:p>
          <w:p w:rsidR="00E93A19" w:rsidRDefault="00E93A19" w:rsidP="00494E32">
            <w:pPr>
              <w:rPr>
                <w:rFonts w:asciiTheme="majorHAnsi" w:hAnsiTheme="majorHAnsi" w:cs="Aparajita"/>
                <w:b/>
                <w:sz w:val="20"/>
                <w:szCs w:val="20"/>
              </w:rPr>
            </w:pPr>
          </w:p>
          <w:p w:rsidR="00E93A19" w:rsidRDefault="00E93A19" w:rsidP="00494E32">
            <w:pPr>
              <w:rPr>
                <w:rFonts w:asciiTheme="majorHAnsi" w:hAnsiTheme="majorHAnsi" w:cs="Aparajita"/>
                <w:b/>
                <w:sz w:val="20"/>
                <w:szCs w:val="20"/>
              </w:rPr>
            </w:pPr>
            <w:r>
              <w:rPr>
                <w:rFonts w:asciiTheme="majorHAnsi" w:hAnsiTheme="majorHAnsi" w:cs="Aparajita"/>
                <w:b/>
                <w:sz w:val="20"/>
                <w:szCs w:val="20"/>
              </w:rPr>
              <w:t>$328.14</w:t>
            </w:r>
          </w:p>
        </w:tc>
        <w:tc>
          <w:tcPr>
            <w:tcW w:w="1276" w:type="dxa"/>
            <w:tcBorders>
              <w:top w:val="double" w:sz="4" w:space="0" w:color="6699FF"/>
              <w:left w:val="double" w:sz="4" w:space="0" w:color="6699FF"/>
              <w:bottom w:val="double" w:sz="4" w:space="0" w:color="6699FF"/>
              <w:right w:val="double" w:sz="4" w:space="0" w:color="6699FF"/>
            </w:tcBorders>
          </w:tcPr>
          <w:p w:rsidR="00E93A19" w:rsidRDefault="00E93A19" w:rsidP="00494E32">
            <w:pPr>
              <w:rPr>
                <w:rFonts w:asciiTheme="majorHAnsi" w:hAnsiTheme="majorHAnsi"/>
                <w:b/>
                <w:sz w:val="20"/>
                <w:szCs w:val="20"/>
              </w:rPr>
            </w:pPr>
          </w:p>
        </w:tc>
        <w:tc>
          <w:tcPr>
            <w:tcW w:w="1749" w:type="dxa"/>
            <w:tcBorders>
              <w:top w:val="double" w:sz="4" w:space="0" w:color="6699FF"/>
              <w:left w:val="double" w:sz="4" w:space="0" w:color="6699FF"/>
              <w:bottom w:val="double" w:sz="4" w:space="0" w:color="6699FF"/>
              <w:right w:val="double" w:sz="4" w:space="0" w:color="6699FF"/>
            </w:tcBorders>
          </w:tcPr>
          <w:p w:rsidR="00E93A19" w:rsidRDefault="00E93A19" w:rsidP="00494E32">
            <w:pPr>
              <w:rPr>
                <w:rFonts w:asciiTheme="majorHAnsi" w:hAnsiTheme="majorHAnsi"/>
                <w:b/>
                <w:sz w:val="20"/>
                <w:szCs w:val="20"/>
              </w:rPr>
            </w:pPr>
          </w:p>
          <w:p w:rsidR="00E93A19" w:rsidRDefault="00E93A19" w:rsidP="00494E32">
            <w:pPr>
              <w:rPr>
                <w:rFonts w:asciiTheme="majorHAnsi" w:hAnsiTheme="majorHAnsi"/>
                <w:b/>
                <w:sz w:val="20"/>
                <w:szCs w:val="20"/>
              </w:rPr>
            </w:pPr>
            <w:r>
              <w:rPr>
                <w:rFonts w:asciiTheme="majorHAnsi" w:hAnsiTheme="majorHAnsi"/>
                <w:b/>
                <w:sz w:val="20"/>
                <w:szCs w:val="20"/>
              </w:rPr>
              <w:t xml:space="preserve">En concepto de complemento de remesa  por $328.14 correspondiente al día 21/01/2020 debido a que el efectivo fue insuficiente por depósito de DEL </w:t>
            </w:r>
            <w:proofErr w:type="gramStart"/>
            <w:r>
              <w:rPr>
                <w:rFonts w:asciiTheme="majorHAnsi" w:hAnsiTheme="majorHAnsi"/>
                <w:b/>
                <w:sz w:val="20"/>
                <w:szCs w:val="20"/>
              </w:rPr>
              <w:t>SUR .</w:t>
            </w:r>
            <w:proofErr w:type="gramEnd"/>
          </w:p>
          <w:p w:rsidR="00E93A19" w:rsidRDefault="00E93A19" w:rsidP="00494E32">
            <w:pPr>
              <w:rPr>
                <w:rFonts w:asciiTheme="majorHAnsi" w:hAnsiTheme="majorHAnsi"/>
                <w:b/>
                <w:sz w:val="20"/>
                <w:szCs w:val="20"/>
              </w:rPr>
            </w:pPr>
          </w:p>
        </w:tc>
      </w:tr>
    </w:tbl>
    <w:p w:rsidR="00E93A19" w:rsidRDefault="00E93A19" w:rsidP="00E93A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 hace Constar que: en el presente acuerdo salvan sus votos los siguientes concejales: </w:t>
      </w:r>
      <w:r w:rsidRPr="00FD19CB">
        <w:rPr>
          <w:rFonts w:ascii="Times New Roman" w:eastAsia="Calibri" w:hAnsi="Times New Roman" w:cs="Times New Roman"/>
          <w:sz w:val="24"/>
          <w:szCs w:val="24"/>
        </w:rPr>
        <w:t xml:space="preserve">Omar Antonio Serrano Hernández,  María Lina Castellanos Campos Reales, Cosme </w:t>
      </w:r>
      <w:proofErr w:type="spellStart"/>
      <w:r w:rsidRPr="00FD19CB">
        <w:rPr>
          <w:rFonts w:ascii="Times New Roman" w:eastAsia="Calibri" w:hAnsi="Times New Roman" w:cs="Times New Roman"/>
          <w:sz w:val="24"/>
          <w:szCs w:val="24"/>
        </w:rPr>
        <w:t>Arquímides</w:t>
      </w:r>
      <w:proofErr w:type="spellEnd"/>
      <w:r w:rsidRPr="00FD19CB">
        <w:rPr>
          <w:rFonts w:ascii="Times New Roman" w:eastAsia="Calibri" w:hAnsi="Times New Roman" w:cs="Times New Roman"/>
          <w:sz w:val="24"/>
          <w:szCs w:val="24"/>
        </w:rPr>
        <w:t xml:space="preserve"> Reyes Gómez, Carlos Ernesto Ulloa Salinas</w:t>
      </w:r>
      <w:r>
        <w:rPr>
          <w:rFonts w:ascii="Times New Roman" w:eastAsia="Calibri" w:hAnsi="Times New Roman" w:cs="Times New Roman"/>
          <w:sz w:val="24"/>
          <w:szCs w:val="24"/>
        </w:rPr>
        <w:t xml:space="preserve">; y se abstiene de votar el señor Alcalde Municipal </w:t>
      </w:r>
      <w:r w:rsidRPr="00FD19CB">
        <w:rPr>
          <w:rFonts w:ascii="Times New Roman" w:eastAsia="Calibri" w:hAnsi="Times New Roman" w:cs="Times New Roman"/>
          <w:sz w:val="24"/>
          <w:szCs w:val="24"/>
        </w:rPr>
        <w:t>Roberto Edgardo Herrera Díaz Canjura</w:t>
      </w:r>
      <w:r>
        <w:rPr>
          <w:rFonts w:ascii="Times New Roman" w:eastAsia="Calibri" w:hAnsi="Times New Roman" w:cs="Times New Roman"/>
          <w:sz w:val="24"/>
          <w:szCs w:val="24"/>
        </w:rPr>
        <w:t xml:space="preserve">. </w:t>
      </w:r>
      <w:r w:rsidRPr="00E9151B">
        <w:rPr>
          <w:rFonts w:ascii="Times New Roman" w:hAnsi="Times New Roman" w:cs="Times New Roman"/>
          <w:b/>
          <w:sz w:val="24"/>
          <w:szCs w:val="24"/>
        </w:rPr>
        <w:t>CERTIFÍQUESE Y COMUNÍQUESE A:</w:t>
      </w:r>
      <w:r w:rsidRPr="00E9151B">
        <w:rPr>
          <w:rFonts w:ascii="Times New Roman" w:hAnsi="Times New Roman" w:cs="Times New Roman"/>
          <w:sz w:val="24"/>
          <w:szCs w:val="24"/>
        </w:rPr>
        <w:t xml:space="preserve"> Gerencia General, Sindicatura, UACI, presupuesto, Tesorería, </w:t>
      </w:r>
      <w:proofErr w:type="spellStart"/>
      <w:r w:rsidRPr="00E9151B">
        <w:rPr>
          <w:rFonts w:ascii="Times New Roman" w:hAnsi="Times New Roman" w:cs="Times New Roman"/>
          <w:sz w:val="24"/>
          <w:szCs w:val="24"/>
        </w:rPr>
        <w:lastRenderedPageBreak/>
        <w:t>Contabilidad</w:t>
      </w:r>
      <w:r w:rsidRPr="00987014">
        <w:rPr>
          <w:rFonts w:ascii="Times New Roman" w:hAnsi="Times New Roman" w:cs="Times New Roman"/>
          <w:sz w:val="24"/>
          <w:szCs w:val="24"/>
        </w:rPr>
        <w:t>y</w:t>
      </w:r>
      <w:proofErr w:type="spellEnd"/>
      <w:r w:rsidRPr="00987014">
        <w:rPr>
          <w:rFonts w:ascii="Times New Roman" w:hAnsi="Times New Roman" w:cs="Times New Roman"/>
          <w:sz w:val="24"/>
          <w:szCs w:val="24"/>
        </w:rPr>
        <w:t xml:space="preserve">  Despacho Municipa</w:t>
      </w:r>
      <w:r>
        <w:rPr>
          <w:rFonts w:ascii="Times New Roman" w:hAnsi="Times New Roman" w:cs="Times New Roman"/>
          <w:sz w:val="24"/>
          <w:szCs w:val="24"/>
        </w:rPr>
        <w:t xml:space="preserve">l. </w:t>
      </w:r>
      <w:r>
        <w:rPr>
          <w:rFonts w:ascii="Times New Roman" w:eastAsia="Calibri" w:hAnsi="Times New Roman" w:cs="Times New Roman"/>
          <w:b/>
          <w:sz w:val="24"/>
          <w:szCs w:val="24"/>
          <w:u w:val="single"/>
        </w:rPr>
        <w:t xml:space="preserve">ACUERDO NUMERO  </w:t>
      </w:r>
      <w:proofErr w:type="spellStart"/>
      <w:r>
        <w:rPr>
          <w:rFonts w:ascii="Times New Roman" w:eastAsia="Calibri" w:hAnsi="Times New Roman" w:cs="Times New Roman"/>
          <w:b/>
          <w:sz w:val="24"/>
          <w:szCs w:val="24"/>
          <w:u w:val="single"/>
        </w:rPr>
        <w:t>DIECISIETE</w:t>
      </w:r>
      <w:proofErr w:type="gramStart"/>
      <w:r w:rsidRPr="00FD19CB">
        <w:rPr>
          <w:rFonts w:ascii="Times New Roman" w:eastAsia="Calibri" w:hAnsi="Times New Roman" w:cs="Times New Roman"/>
          <w:b/>
          <w:sz w:val="24"/>
          <w:szCs w:val="24"/>
          <w:u w:val="single"/>
        </w:rPr>
        <w:t>:</w:t>
      </w:r>
      <w:r w:rsidRPr="00E474EC">
        <w:rPr>
          <w:rFonts w:ascii="Times New Roman" w:eastAsia="Calibri" w:hAnsi="Times New Roman" w:cs="Times New Roman"/>
          <w:sz w:val="24"/>
          <w:szCs w:val="24"/>
        </w:rPr>
        <w:t>El</w:t>
      </w:r>
      <w:proofErr w:type="spellEnd"/>
      <w:proofErr w:type="gramEnd"/>
      <w:r w:rsidRPr="00E474EC">
        <w:rPr>
          <w:rFonts w:ascii="Times New Roman" w:eastAsia="Calibri" w:hAnsi="Times New Roman" w:cs="Times New Roman"/>
          <w:sz w:val="24"/>
          <w:szCs w:val="24"/>
        </w:rPr>
        <w:t xml:space="preserve"> Concejo Municipal en vista que la Tesorera Municipal solicita autorización para realizar</w:t>
      </w:r>
      <w:r>
        <w:rPr>
          <w:rFonts w:ascii="Times New Roman" w:eastAsia="Calibri" w:hAnsi="Times New Roman" w:cs="Times New Roman"/>
          <w:sz w:val="24"/>
          <w:szCs w:val="24"/>
        </w:rPr>
        <w:t xml:space="preserve"> una</w:t>
      </w:r>
      <w:r w:rsidRPr="00E474EC">
        <w:rPr>
          <w:rFonts w:ascii="Times New Roman" w:eastAsia="Calibri" w:hAnsi="Times New Roman" w:cs="Times New Roman"/>
          <w:sz w:val="24"/>
          <w:szCs w:val="24"/>
        </w:rPr>
        <w:t xml:space="preserve"> transferencia bancaria que remite; por tanto en el u</w:t>
      </w:r>
      <w:r>
        <w:rPr>
          <w:rFonts w:ascii="Times New Roman" w:eastAsia="Calibri" w:hAnsi="Times New Roman" w:cs="Times New Roman"/>
          <w:sz w:val="24"/>
          <w:szCs w:val="24"/>
        </w:rPr>
        <w:t xml:space="preserve">so de sus facultades legales por Unanimidad </w:t>
      </w:r>
      <w:proofErr w:type="spellStart"/>
      <w:r>
        <w:rPr>
          <w:rFonts w:ascii="Times New Roman" w:eastAsia="Calibri" w:hAnsi="Times New Roman" w:cs="Times New Roman"/>
          <w:sz w:val="24"/>
          <w:szCs w:val="24"/>
        </w:rPr>
        <w:t>se</w:t>
      </w:r>
      <w:r w:rsidRPr="00E474EC">
        <w:rPr>
          <w:rFonts w:ascii="Times New Roman" w:eastAsia="Calibri" w:hAnsi="Times New Roman" w:cs="Times New Roman"/>
          <w:b/>
          <w:sz w:val="24"/>
          <w:szCs w:val="24"/>
        </w:rPr>
        <w:t>ACUERDA</w:t>
      </w:r>
      <w:proofErr w:type="spellEnd"/>
      <w:r w:rsidRPr="00E474EC">
        <w:rPr>
          <w:rFonts w:ascii="Times New Roman" w:eastAsia="Calibri" w:hAnsi="Times New Roman" w:cs="Times New Roman"/>
          <w:b/>
          <w:sz w:val="24"/>
          <w:szCs w:val="24"/>
        </w:rPr>
        <w:t>:</w:t>
      </w:r>
      <w:r w:rsidRPr="00E474EC">
        <w:rPr>
          <w:rFonts w:ascii="Times New Roman" w:eastAsia="Calibri" w:hAnsi="Times New Roman" w:cs="Times New Roman"/>
          <w:sz w:val="24"/>
          <w:szCs w:val="24"/>
        </w:rPr>
        <w:t xml:space="preserve"> se autoriza a la Tesorera Municipal para que realice la siguiente transferencia bancaria que  se detalla: </w:t>
      </w:r>
    </w:p>
    <w:tbl>
      <w:tblPr>
        <w:tblStyle w:val="Tablaconcuadrcula"/>
        <w:tblW w:w="9654" w:type="dxa"/>
        <w:tblBorders>
          <w:top w:val="double" w:sz="4" w:space="0" w:color="6699FF"/>
          <w:left w:val="double" w:sz="4" w:space="0" w:color="6699FF"/>
          <w:bottom w:val="double" w:sz="4" w:space="0" w:color="6699FF"/>
          <w:right w:val="double" w:sz="4" w:space="0" w:color="6699FF"/>
          <w:insideH w:val="double" w:sz="4" w:space="0" w:color="6699FF"/>
          <w:insideV w:val="double" w:sz="4" w:space="0" w:color="6699FF"/>
        </w:tblBorders>
        <w:tblLook w:val="04A0"/>
      </w:tblPr>
      <w:tblGrid>
        <w:gridCol w:w="518"/>
        <w:gridCol w:w="2142"/>
        <w:gridCol w:w="2268"/>
        <w:gridCol w:w="1701"/>
        <w:gridCol w:w="1276"/>
        <w:gridCol w:w="1749"/>
      </w:tblGrid>
      <w:tr w:rsidR="00E93A19" w:rsidTr="00494E32">
        <w:trPr>
          <w:trHeight w:val="543"/>
        </w:trPr>
        <w:tc>
          <w:tcPr>
            <w:tcW w:w="518" w:type="dxa"/>
            <w:tcBorders>
              <w:top w:val="double" w:sz="4" w:space="0" w:color="6699FF"/>
              <w:left w:val="double" w:sz="4" w:space="0" w:color="6699FF"/>
              <w:bottom w:val="double" w:sz="4" w:space="0" w:color="6699FF"/>
              <w:right w:val="double" w:sz="4" w:space="0" w:color="6699FF"/>
            </w:tcBorders>
            <w:shd w:val="clear" w:color="auto" w:fill="FFFF00"/>
            <w:hideMark/>
          </w:tcPr>
          <w:p w:rsidR="00E93A19" w:rsidRDefault="00E93A19" w:rsidP="00494E32">
            <w:pPr>
              <w:rPr>
                <w:rFonts w:asciiTheme="majorHAnsi" w:hAnsiTheme="majorHAnsi"/>
                <w:b/>
                <w:sz w:val="20"/>
                <w:szCs w:val="20"/>
              </w:rPr>
            </w:pPr>
            <w:r>
              <w:rPr>
                <w:rFonts w:asciiTheme="majorHAnsi" w:hAnsiTheme="majorHAnsi"/>
                <w:b/>
                <w:sz w:val="20"/>
                <w:szCs w:val="20"/>
              </w:rPr>
              <w:t>Nº</w:t>
            </w:r>
          </w:p>
        </w:tc>
        <w:tc>
          <w:tcPr>
            <w:tcW w:w="2142" w:type="dxa"/>
            <w:tcBorders>
              <w:top w:val="double" w:sz="4" w:space="0" w:color="6699FF"/>
              <w:left w:val="double" w:sz="4" w:space="0" w:color="6699FF"/>
              <w:bottom w:val="double" w:sz="4" w:space="0" w:color="6699FF"/>
              <w:right w:val="double" w:sz="4" w:space="0" w:color="6699FF"/>
            </w:tcBorders>
            <w:shd w:val="clear" w:color="auto" w:fill="FFFF00"/>
            <w:hideMark/>
          </w:tcPr>
          <w:p w:rsidR="00E93A19" w:rsidRDefault="00E93A19" w:rsidP="00494E32">
            <w:pPr>
              <w:spacing w:before="240" w:line="360" w:lineRule="auto"/>
              <w:jc w:val="center"/>
              <w:rPr>
                <w:rFonts w:asciiTheme="majorHAnsi" w:hAnsiTheme="majorHAnsi" w:cs="Aparajita"/>
                <w:b/>
                <w:sz w:val="20"/>
                <w:szCs w:val="20"/>
              </w:rPr>
            </w:pPr>
            <w:r>
              <w:rPr>
                <w:rFonts w:asciiTheme="majorHAnsi" w:hAnsiTheme="majorHAnsi" w:cs="Aparajita"/>
                <w:b/>
                <w:sz w:val="20"/>
                <w:szCs w:val="20"/>
              </w:rPr>
              <w:t>TRANSFERIR FONDOS DE LA CUENTA</w:t>
            </w:r>
          </w:p>
        </w:tc>
        <w:tc>
          <w:tcPr>
            <w:tcW w:w="2268" w:type="dxa"/>
            <w:tcBorders>
              <w:top w:val="double" w:sz="4" w:space="0" w:color="6699FF"/>
              <w:left w:val="double" w:sz="4" w:space="0" w:color="6699FF"/>
              <w:bottom w:val="double" w:sz="4" w:space="0" w:color="6699FF"/>
              <w:right w:val="double" w:sz="4" w:space="0" w:color="6699FF"/>
            </w:tcBorders>
            <w:shd w:val="clear" w:color="auto" w:fill="FFFF00"/>
            <w:hideMark/>
          </w:tcPr>
          <w:p w:rsidR="00E93A19" w:rsidRDefault="00E93A19" w:rsidP="00494E32">
            <w:pPr>
              <w:spacing w:before="240" w:line="360" w:lineRule="auto"/>
              <w:jc w:val="center"/>
              <w:rPr>
                <w:rFonts w:asciiTheme="majorHAnsi" w:hAnsiTheme="majorHAnsi" w:cs="Aparajita"/>
                <w:b/>
                <w:sz w:val="20"/>
                <w:szCs w:val="20"/>
              </w:rPr>
            </w:pPr>
            <w:r>
              <w:rPr>
                <w:rFonts w:asciiTheme="majorHAnsi" w:hAnsiTheme="majorHAnsi" w:cs="Aparajita"/>
                <w:b/>
                <w:sz w:val="20"/>
                <w:szCs w:val="20"/>
              </w:rPr>
              <w:t>A  LA CUENTA</w:t>
            </w:r>
          </w:p>
        </w:tc>
        <w:tc>
          <w:tcPr>
            <w:tcW w:w="1701" w:type="dxa"/>
            <w:tcBorders>
              <w:top w:val="double" w:sz="4" w:space="0" w:color="6699FF"/>
              <w:left w:val="double" w:sz="4" w:space="0" w:color="6699FF"/>
              <w:bottom w:val="double" w:sz="4" w:space="0" w:color="6699FF"/>
              <w:right w:val="double" w:sz="4" w:space="0" w:color="6699FF"/>
            </w:tcBorders>
            <w:shd w:val="clear" w:color="auto" w:fill="FFFF00"/>
            <w:hideMark/>
          </w:tcPr>
          <w:p w:rsidR="00E93A19" w:rsidRDefault="00E93A19" w:rsidP="00494E32">
            <w:pPr>
              <w:spacing w:before="240" w:line="360" w:lineRule="auto"/>
              <w:rPr>
                <w:rFonts w:asciiTheme="majorHAnsi" w:hAnsiTheme="majorHAnsi" w:cs="Aparajita"/>
                <w:b/>
                <w:sz w:val="20"/>
                <w:szCs w:val="20"/>
              </w:rPr>
            </w:pPr>
            <w:r>
              <w:rPr>
                <w:rFonts w:asciiTheme="majorHAnsi" w:hAnsiTheme="majorHAnsi" w:cs="Aparajita"/>
                <w:b/>
                <w:sz w:val="20"/>
                <w:szCs w:val="20"/>
              </w:rPr>
              <w:t xml:space="preserve">        LA SUMA</w:t>
            </w:r>
          </w:p>
        </w:tc>
        <w:tc>
          <w:tcPr>
            <w:tcW w:w="1276" w:type="dxa"/>
            <w:tcBorders>
              <w:top w:val="double" w:sz="4" w:space="0" w:color="6699FF"/>
              <w:left w:val="double" w:sz="4" w:space="0" w:color="6699FF"/>
              <w:bottom w:val="double" w:sz="4" w:space="0" w:color="6699FF"/>
              <w:right w:val="double" w:sz="4" w:space="0" w:color="6699FF"/>
            </w:tcBorders>
            <w:shd w:val="clear" w:color="auto" w:fill="FFFF00"/>
            <w:hideMark/>
          </w:tcPr>
          <w:p w:rsidR="00E93A19" w:rsidRDefault="00E93A19" w:rsidP="00494E32">
            <w:pPr>
              <w:spacing w:before="240" w:line="360" w:lineRule="auto"/>
              <w:jc w:val="center"/>
              <w:rPr>
                <w:rFonts w:asciiTheme="majorHAnsi" w:hAnsiTheme="majorHAnsi" w:cs="Aparajita"/>
                <w:b/>
                <w:sz w:val="20"/>
                <w:szCs w:val="20"/>
              </w:rPr>
            </w:pPr>
            <w:r>
              <w:rPr>
                <w:rFonts w:asciiTheme="majorHAnsi" w:hAnsiTheme="majorHAnsi" w:cs="Aparajita"/>
                <w:b/>
                <w:sz w:val="20"/>
                <w:szCs w:val="20"/>
              </w:rPr>
              <w:t xml:space="preserve">LA SUMA </w:t>
            </w:r>
          </w:p>
        </w:tc>
        <w:tc>
          <w:tcPr>
            <w:tcW w:w="1749" w:type="dxa"/>
            <w:tcBorders>
              <w:top w:val="double" w:sz="4" w:space="0" w:color="6699FF"/>
              <w:left w:val="double" w:sz="4" w:space="0" w:color="6699FF"/>
              <w:bottom w:val="double" w:sz="4" w:space="0" w:color="6699FF"/>
              <w:right w:val="double" w:sz="4" w:space="0" w:color="6699FF"/>
            </w:tcBorders>
            <w:shd w:val="clear" w:color="auto" w:fill="FFFF00"/>
            <w:hideMark/>
          </w:tcPr>
          <w:p w:rsidR="00E93A19" w:rsidRDefault="00E93A19" w:rsidP="00494E32">
            <w:pPr>
              <w:spacing w:before="240" w:line="360" w:lineRule="auto"/>
              <w:jc w:val="center"/>
              <w:rPr>
                <w:rFonts w:asciiTheme="majorHAnsi" w:hAnsiTheme="majorHAnsi" w:cs="Aparajita"/>
                <w:b/>
                <w:sz w:val="20"/>
                <w:szCs w:val="20"/>
              </w:rPr>
            </w:pPr>
            <w:r>
              <w:rPr>
                <w:rFonts w:asciiTheme="majorHAnsi" w:hAnsiTheme="majorHAnsi" w:cs="Aparajita"/>
                <w:b/>
                <w:sz w:val="20"/>
                <w:szCs w:val="20"/>
              </w:rPr>
              <w:t>EN CONCEPTO</w:t>
            </w:r>
          </w:p>
        </w:tc>
      </w:tr>
      <w:tr w:rsidR="00E93A19" w:rsidTr="00494E32">
        <w:trPr>
          <w:trHeight w:val="543"/>
        </w:trPr>
        <w:tc>
          <w:tcPr>
            <w:tcW w:w="518" w:type="dxa"/>
            <w:tcBorders>
              <w:top w:val="double" w:sz="4" w:space="0" w:color="6699FF"/>
              <w:left w:val="double" w:sz="4" w:space="0" w:color="6699FF"/>
              <w:bottom w:val="double" w:sz="4" w:space="0" w:color="6699FF"/>
              <w:right w:val="double" w:sz="4" w:space="0" w:color="6699FF"/>
            </w:tcBorders>
          </w:tcPr>
          <w:p w:rsidR="00E93A19" w:rsidRDefault="00E93A19" w:rsidP="00494E32">
            <w:pPr>
              <w:rPr>
                <w:rFonts w:asciiTheme="majorHAnsi" w:hAnsiTheme="majorHAnsi"/>
                <w:sz w:val="20"/>
                <w:szCs w:val="20"/>
              </w:rPr>
            </w:pPr>
          </w:p>
        </w:tc>
        <w:tc>
          <w:tcPr>
            <w:tcW w:w="2142" w:type="dxa"/>
            <w:tcBorders>
              <w:top w:val="double" w:sz="4" w:space="0" w:color="6699FF"/>
              <w:left w:val="double" w:sz="4" w:space="0" w:color="6699FF"/>
              <w:bottom w:val="double" w:sz="4" w:space="0" w:color="6699FF"/>
              <w:right w:val="double" w:sz="4" w:space="0" w:color="6699FF"/>
            </w:tcBorders>
          </w:tcPr>
          <w:p w:rsidR="00E93A19" w:rsidRDefault="00E93A19" w:rsidP="00494E32">
            <w:pPr>
              <w:jc w:val="center"/>
              <w:rPr>
                <w:rFonts w:asciiTheme="majorHAnsi" w:hAnsiTheme="majorHAnsi" w:cs="Aparajita"/>
                <w:b/>
                <w:sz w:val="20"/>
                <w:szCs w:val="20"/>
              </w:rPr>
            </w:pPr>
          </w:p>
          <w:p w:rsidR="00E93A19" w:rsidRDefault="00E93A19" w:rsidP="00494E32">
            <w:pPr>
              <w:jc w:val="center"/>
              <w:rPr>
                <w:rFonts w:asciiTheme="majorHAnsi" w:hAnsiTheme="majorHAnsi" w:cs="Aparajita"/>
                <w:b/>
                <w:sz w:val="20"/>
                <w:szCs w:val="20"/>
              </w:rPr>
            </w:pPr>
          </w:p>
          <w:p w:rsidR="00E93A19" w:rsidRDefault="00E93A19" w:rsidP="00494E32">
            <w:pPr>
              <w:jc w:val="center"/>
              <w:rPr>
                <w:rFonts w:asciiTheme="majorHAnsi" w:hAnsiTheme="majorHAnsi" w:cs="Aparajita"/>
                <w:b/>
                <w:sz w:val="20"/>
                <w:szCs w:val="20"/>
              </w:rPr>
            </w:pPr>
            <w:r>
              <w:rPr>
                <w:rFonts w:asciiTheme="majorHAnsi" w:hAnsiTheme="majorHAnsi" w:cs="Aparajita"/>
                <w:b/>
                <w:sz w:val="20"/>
                <w:szCs w:val="20"/>
              </w:rPr>
              <w:t>005-40005310</w:t>
            </w:r>
          </w:p>
          <w:p w:rsidR="00E93A19" w:rsidRDefault="00E93A19" w:rsidP="00494E32">
            <w:pPr>
              <w:jc w:val="center"/>
              <w:rPr>
                <w:rFonts w:asciiTheme="majorHAnsi" w:hAnsiTheme="majorHAnsi" w:cs="Aparajita"/>
                <w:b/>
                <w:sz w:val="20"/>
                <w:szCs w:val="20"/>
              </w:rPr>
            </w:pPr>
          </w:p>
          <w:p w:rsidR="00E93A19" w:rsidRDefault="00E93A19" w:rsidP="00494E32">
            <w:pPr>
              <w:jc w:val="center"/>
              <w:rPr>
                <w:rFonts w:asciiTheme="majorHAnsi" w:hAnsiTheme="majorHAnsi" w:cs="Aparajita"/>
                <w:b/>
                <w:sz w:val="20"/>
                <w:szCs w:val="20"/>
              </w:rPr>
            </w:pPr>
            <w:r>
              <w:rPr>
                <w:rFonts w:asciiTheme="majorHAnsi" w:hAnsiTheme="majorHAnsi" w:cs="Aparajita"/>
                <w:b/>
                <w:sz w:val="20"/>
                <w:szCs w:val="20"/>
              </w:rPr>
              <w:t xml:space="preserve">Alcaldía Municipal de </w:t>
            </w:r>
            <w:proofErr w:type="spellStart"/>
            <w:r>
              <w:rPr>
                <w:rFonts w:asciiTheme="majorHAnsi" w:hAnsiTheme="majorHAnsi" w:cs="Aparajita"/>
                <w:b/>
                <w:sz w:val="20"/>
                <w:szCs w:val="20"/>
              </w:rPr>
              <w:t>Tonacatepeque</w:t>
            </w:r>
            <w:proofErr w:type="spellEnd"/>
            <w:r>
              <w:rPr>
                <w:rFonts w:asciiTheme="majorHAnsi" w:hAnsiTheme="majorHAnsi" w:cs="Aparajita"/>
                <w:b/>
                <w:sz w:val="20"/>
                <w:szCs w:val="20"/>
              </w:rPr>
              <w:t>/ FODES/ISDEM75%.</w:t>
            </w:r>
          </w:p>
          <w:p w:rsidR="00E93A19" w:rsidRDefault="00E93A19" w:rsidP="00494E32">
            <w:pPr>
              <w:jc w:val="center"/>
              <w:rPr>
                <w:rFonts w:asciiTheme="majorHAnsi" w:hAnsiTheme="majorHAnsi" w:cs="Aparajita"/>
                <w:b/>
                <w:sz w:val="20"/>
                <w:szCs w:val="20"/>
              </w:rPr>
            </w:pPr>
          </w:p>
        </w:tc>
        <w:tc>
          <w:tcPr>
            <w:tcW w:w="2268" w:type="dxa"/>
            <w:tcBorders>
              <w:top w:val="double" w:sz="4" w:space="0" w:color="6699FF"/>
              <w:left w:val="double" w:sz="4" w:space="0" w:color="6699FF"/>
              <w:bottom w:val="double" w:sz="4" w:space="0" w:color="6699FF"/>
              <w:right w:val="double" w:sz="4" w:space="0" w:color="6699FF"/>
            </w:tcBorders>
          </w:tcPr>
          <w:p w:rsidR="00E93A19" w:rsidRDefault="00E93A19" w:rsidP="00494E32">
            <w:pPr>
              <w:jc w:val="center"/>
              <w:rPr>
                <w:rFonts w:asciiTheme="majorHAnsi" w:hAnsiTheme="majorHAnsi" w:cs="Aparajita"/>
                <w:sz w:val="20"/>
                <w:szCs w:val="20"/>
              </w:rPr>
            </w:pPr>
          </w:p>
          <w:p w:rsidR="00E93A19" w:rsidRDefault="00E93A19" w:rsidP="00494E32">
            <w:pPr>
              <w:jc w:val="center"/>
              <w:rPr>
                <w:rFonts w:asciiTheme="majorHAnsi" w:hAnsiTheme="majorHAnsi" w:cs="Aparajita"/>
                <w:sz w:val="20"/>
                <w:szCs w:val="20"/>
              </w:rPr>
            </w:pPr>
          </w:p>
          <w:p w:rsidR="00E93A19" w:rsidRDefault="00E93A19" w:rsidP="00494E32">
            <w:pPr>
              <w:jc w:val="center"/>
              <w:rPr>
                <w:rFonts w:asciiTheme="majorHAnsi" w:hAnsiTheme="majorHAnsi" w:cs="Aparajita"/>
                <w:b/>
                <w:sz w:val="20"/>
                <w:szCs w:val="20"/>
              </w:rPr>
            </w:pPr>
            <w:r>
              <w:rPr>
                <w:rFonts w:asciiTheme="majorHAnsi" w:hAnsiTheme="majorHAnsi" w:cs="Aparajita"/>
                <w:b/>
                <w:sz w:val="20"/>
                <w:szCs w:val="20"/>
              </w:rPr>
              <w:t>005-40009324</w:t>
            </w:r>
          </w:p>
          <w:p w:rsidR="00E93A19" w:rsidRDefault="00E93A19" w:rsidP="00494E32">
            <w:pPr>
              <w:jc w:val="center"/>
              <w:rPr>
                <w:rFonts w:asciiTheme="majorHAnsi" w:hAnsiTheme="majorHAnsi" w:cs="Aparajita"/>
                <w:b/>
                <w:sz w:val="20"/>
                <w:szCs w:val="20"/>
              </w:rPr>
            </w:pPr>
          </w:p>
          <w:p w:rsidR="00E93A19" w:rsidRDefault="00E93A19" w:rsidP="00494E32">
            <w:pPr>
              <w:jc w:val="center"/>
              <w:rPr>
                <w:rFonts w:asciiTheme="majorHAnsi" w:hAnsiTheme="majorHAnsi" w:cs="Aparajita"/>
                <w:b/>
                <w:sz w:val="20"/>
                <w:szCs w:val="20"/>
              </w:rPr>
            </w:pPr>
            <w:r>
              <w:rPr>
                <w:rFonts w:asciiTheme="majorHAnsi" w:hAnsiTheme="majorHAnsi" w:cs="Aparajita"/>
                <w:b/>
                <w:sz w:val="20"/>
                <w:szCs w:val="20"/>
              </w:rPr>
              <w:t xml:space="preserve">Apoyo al deporte  Y Juventud en contra de la violencia en el municipio de </w:t>
            </w:r>
            <w:proofErr w:type="spellStart"/>
            <w:r>
              <w:rPr>
                <w:rFonts w:asciiTheme="majorHAnsi" w:hAnsiTheme="majorHAnsi" w:cs="Aparajita"/>
                <w:b/>
                <w:sz w:val="20"/>
                <w:szCs w:val="20"/>
              </w:rPr>
              <w:t>Tonacatepeque</w:t>
            </w:r>
            <w:proofErr w:type="spellEnd"/>
            <w:r>
              <w:rPr>
                <w:rFonts w:asciiTheme="majorHAnsi" w:hAnsiTheme="majorHAnsi" w:cs="Aparajita"/>
                <w:b/>
                <w:sz w:val="20"/>
                <w:szCs w:val="20"/>
              </w:rPr>
              <w:t xml:space="preserve"> año 2020.</w:t>
            </w:r>
          </w:p>
        </w:tc>
        <w:tc>
          <w:tcPr>
            <w:tcW w:w="1701" w:type="dxa"/>
            <w:tcBorders>
              <w:top w:val="double" w:sz="4" w:space="0" w:color="6699FF"/>
              <w:left w:val="double" w:sz="4" w:space="0" w:color="6699FF"/>
              <w:bottom w:val="double" w:sz="4" w:space="0" w:color="6699FF"/>
              <w:right w:val="double" w:sz="4" w:space="0" w:color="6699FF"/>
            </w:tcBorders>
          </w:tcPr>
          <w:p w:rsidR="00E93A19" w:rsidRDefault="00E93A19" w:rsidP="00494E32">
            <w:pPr>
              <w:rPr>
                <w:rFonts w:asciiTheme="majorHAnsi" w:hAnsiTheme="majorHAnsi" w:cs="Aparajita"/>
                <w:b/>
                <w:sz w:val="20"/>
                <w:szCs w:val="20"/>
              </w:rPr>
            </w:pPr>
          </w:p>
          <w:p w:rsidR="00E93A19" w:rsidRDefault="00E93A19" w:rsidP="00494E32">
            <w:pPr>
              <w:rPr>
                <w:rFonts w:asciiTheme="majorHAnsi" w:hAnsiTheme="majorHAnsi" w:cs="Aparajita"/>
                <w:b/>
                <w:sz w:val="20"/>
                <w:szCs w:val="20"/>
              </w:rPr>
            </w:pPr>
          </w:p>
          <w:p w:rsidR="00E93A19" w:rsidRDefault="00E93A19" w:rsidP="00494E32">
            <w:pPr>
              <w:rPr>
                <w:rFonts w:asciiTheme="majorHAnsi" w:hAnsiTheme="majorHAnsi" w:cs="Aparajita"/>
                <w:b/>
                <w:sz w:val="20"/>
                <w:szCs w:val="20"/>
              </w:rPr>
            </w:pPr>
          </w:p>
          <w:p w:rsidR="00E93A19" w:rsidRDefault="00E93A19" w:rsidP="00494E32">
            <w:pPr>
              <w:rPr>
                <w:rFonts w:asciiTheme="majorHAnsi" w:hAnsiTheme="majorHAnsi" w:cs="Aparajita"/>
                <w:b/>
                <w:sz w:val="20"/>
                <w:szCs w:val="20"/>
              </w:rPr>
            </w:pPr>
            <w:r>
              <w:rPr>
                <w:rFonts w:asciiTheme="majorHAnsi" w:hAnsiTheme="majorHAnsi" w:cs="Aparajita"/>
                <w:b/>
                <w:sz w:val="20"/>
                <w:szCs w:val="20"/>
              </w:rPr>
              <w:t>$900.00</w:t>
            </w:r>
          </w:p>
        </w:tc>
        <w:tc>
          <w:tcPr>
            <w:tcW w:w="1276" w:type="dxa"/>
            <w:tcBorders>
              <w:top w:val="double" w:sz="4" w:space="0" w:color="6699FF"/>
              <w:left w:val="double" w:sz="4" w:space="0" w:color="6699FF"/>
              <w:bottom w:val="double" w:sz="4" w:space="0" w:color="6699FF"/>
              <w:right w:val="double" w:sz="4" w:space="0" w:color="6699FF"/>
            </w:tcBorders>
          </w:tcPr>
          <w:p w:rsidR="00E93A19" w:rsidRDefault="00E93A19" w:rsidP="00494E32">
            <w:pPr>
              <w:rPr>
                <w:rFonts w:asciiTheme="majorHAnsi" w:hAnsiTheme="majorHAnsi"/>
                <w:b/>
                <w:sz w:val="20"/>
                <w:szCs w:val="20"/>
              </w:rPr>
            </w:pPr>
          </w:p>
        </w:tc>
        <w:tc>
          <w:tcPr>
            <w:tcW w:w="1749" w:type="dxa"/>
            <w:tcBorders>
              <w:top w:val="double" w:sz="4" w:space="0" w:color="6699FF"/>
              <w:left w:val="double" w:sz="4" w:space="0" w:color="6699FF"/>
              <w:bottom w:val="double" w:sz="4" w:space="0" w:color="6699FF"/>
              <w:right w:val="double" w:sz="4" w:space="0" w:color="6699FF"/>
            </w:tcBorders>
          </w:tcPr>
          <w:p w:rsidR="00E93A19" w:rsidRDefault="00E93A19" w:rsidP="00494E32">
            <w:pPr>
              <w:rPr>
                <w:rFonts w:asciiTheme="majorHAnsi" w:hAnsiTheme="majorHAnsi"/>
                <w:b/>
                <w:sz w:val="20"/>
                <w:szCs w:val="20"/>
              </w:rPr>
            </w:pPr>
          </w:p>
          <w:p w:rsidR="00E93A19" w:rsidRDefault="00E93A19" w:rsidP="00494E32">
            <w:pPr>
              <w:rPr>
                <w:rFonts w:asciiTheme="majorHAnsi" w:hAnsiTheme="majorHAnsi"/>
                <w:b/>
                <w:sz w:val="20"/>
                <w:szCs w:val="20"/>
              </w:rPr>
            </w:pPr>
            <w:r>
              <w:rPr>
                <w:rFonts w:asciiTheme="majorHAnsi" w:hAnsiTheme="majorHAnsi"/>
                <w:b/>
                <w:sz w:val="20"/>
                <w:szCs w:val="20"/>
              </w:rPr>
              <w:t>En concepto de pago de salario de empleados de deporte del mes de Enero 2020</w:t>
            </w:r>
          </w:p>
        </w:tc>
      </w:tr>
    </w:tbl>
    <w:p w:rsidR="00E93A19" w:rsidRPr="00B9442C" w:rsidRDefault="00E93A19" w:rsidP="00E93A19">
      <w:pPr>
        <w:spacing w:line="240" w:lineRule="auto"/>
        <w:jc w:val="both"/>
        <w:rPr>
          <w:rFonts w:ascii="Times New Roman" w:hAnsi="Times New Roman" w:cs="Times New Roman"/>
          <w:sz w:val="24"/>
          <w:szCs w:val="24"/>
        </w:rPr>
      </w:pPr>
      <w:r w:rsidRPr="00A451BB">
        <w:rPr>
          <w:rFonts w:ascii="Times New Roman" w:hAnsi="Times New Roman" w:cs="Times New Roman"/>
          <w:b/>
          <w:sz w:val="24"/>
          <w:szCs w:val="24"/>
        </w:rPr>
        <w:t>CERTIFÍQUESE Y COMUNÍQUESE A:</w:t>
      </w:r>
      <w:r w:rsidRPr="00A451BB">
        <w:rPr>
          <w:rFonts w:ascii="Times New Roman" w:hAnsi="Times New Roman" w:cs="Times New Roman"/>
          <w:sz w:val="24"/>
          <w:szCs w:val="24"/>
        </w:rPr>
        <w:t xml:space="preserve"> Gerencia General, Sindicatura, UACI, presupuesto, Tesorería, Contabilidad y  Despacho Municipal.</w:t>
      </w:r>
      <w:r>
        <w:rPr>
          <w:rFonts w:ascii="Times New Roman" w:hAnsi="Times New Roman" w:cs="Times New Roman"/>
          <w:sz w:val="24"/>
          <w:szCs w:val="24"/>
        </w:rPr>
        <w:t xml:space="preserve"> </w:t>
      </w:r>
      <w:r w:rsidRPr="00915E50">
        <w:rPr>
          <w:rFonts w:ascii="Times New Roman" w:hAnsi="Times New Roman" w:cs="Times New Roman"/>
          <w:b/>
          <w:sz w:val="24"/>
          <w:szCs w:val="24"/>
        </w:rPr>
        <w:t>Se hace constar</w:t>
      </w:r>
      <w:r w:rsidRPr="00A451BB">
        <w:rPr>
          <w:rFonts w:ascii="Times New Roman" w:hAnsi="Times New Roman" w:cs="Times New Roman"/>
          <w:sz w:val="24"/>
          <w:szCs w:val="24"/>
        </w:rPr>
        <w:t xml:space="preserve"> que e</w:t>
      </w:r>
      <w:r>
        <w:rPr>
          <w:rFonts w:ascii="Times New Roman" w:hAnsi="Times New Roman" w:cs="Times New Roman"/>
          <w:sz w:val="24"/>
          <w:szCs w:val="24"/>
        </w:rPr>
        <w:t xml:space="preserve">n </w:t>
      </w:r>
      <w:r w:rsidRPr="00A451BB">
        <w:rPr>
          <w:rFonts w:ascii="Times New Roman" w:hAnsi="Times New Roman" w:cs="Times New Roman"/>
          <w:sz w:val="24"/>
          <w:szCs w:val="24"/>
        </w:rPr>
        <w:t>la presente acta salvan sus votos los siguientes concejales</w:t>
      </w:r>
      <w:r>
        <w:rPr>
          <w:rFonts w:ascii="Times New Roman" w:hAnsi="Times New Roman" w:cs="Times New Roman"/>
          <w:sz w:val="24"/>
          <w:szCs w:val="24"/>
        </w:rPr>
        <w:t>:</w:t>
      </w:r>
      <w:r w:rsidRPr="00A451BB">
        <w:rPr>
          <w:rFonts w:ascii="Times New Roman" w:hAnsi="Times New Roman" w:cs="Times New Roman"/>
          <w:sz w:val="24"/>
          <w:szCs w:val="24"/>
        </w:rPr>
        <w:t xml:space="preserve"> </w:t>
      </w:r>
      <w:r w:rsidRPr="00A451BB">
        <w:rPr>
          <w:rFonts w:ascii="Times New Roman" w:eastAsia="Calibri" w:hAnsi="Times New Roman" w:cs="Times New Roman"/>
          <w:sz w:val="24"/>
          <w:szCs w:val="24"/>
        </w:rPr>
        <w:t xml:space="preserve">Omar Antonio Serrano Hernández, María Lina Castellanos Campos Reales, Cosme </w:t>
      </w:r>
      <w:proofErr w:type="spellStart"/>
      <w:r w:rsidRPr="00A451BB">
        <w:rPr>
          <w:rFonts w:ascii="Times New Roman" w:eastAsia="Calibri" w:hAnsi="Times New Roman" w:cs="Times New Roman"/>
          <w:sz w:val="24"/>
          <w:szCs w:val="24"/>
        </w:rPr>
        <w:t>Arquímides</w:t>
      </w:r>
      <w:proofErr w:type="spellEnd"/>
      <w:r w:rsidRPr="00A451BB">
        <w:rPr>
          <w:rFonts w:ascii="Times New Roman" w:eastAsia="Calibri" w:hAnsi="Times New Roman" w:cs="Times New Roman"/>
          <w:sz w:val="24"/>
          <w:szCs w:val="24"/>
        </w:rPr>
        <w:t xml:space="preserve"> Reyes Gómez, en los siguientes acuerdos</w:t>
      </w:r>
      <w:r w:rsidRPr="00A451BB">
        <w:rPr>
          <w:rFonts w:ascii="Times New Roman" w:eastAsia="Calibri" w:hAnsi="Times New Roman" w:cs="Times New Roman"/>
          <w:b/>
          <w:bCs/>
          <w:sz w:val="24"/>
          <w:szCs w:val="24"/>
        </w:rPr>
        <w:t xml:space="preserve">: Acuerdo 1 </w:t>
      </w:r>
      <w:r w:rsidRPr="00A451BB">
        <w:rPr>
          <w:rFonts w:ascii="Times New Roman" w:eastAsia="Times New Roman" w:hAnsi="Times New Roman" w:cs="Times New Roman"/>
          <w:sz w:val="24"/>
          <w:szCs w:val="24"/>
        </w:rPr>
        <w:t xml:space="preserve">Ante lo cual exponemos lo siguiente: -Se ha presupuestado pagos de facturas de alumbrado público del FODES 75%, consideramos que eso violenta la ley FODES, que mandata a que este porcentaje debe ser usado para proyectos de desarrollo comunal. -Que dicha factura de alumbrado público se está cancelando después de su fecha de vencimiento para ser declarada como deuda y poder pagarla del FODES 75%.- Somos conscientes que es una responsabilidad de la municipalidad pagar las facturas de alumbrado público en pro del beneficio de nuestra </w:t>
      </w:r>
      <w:proofErr w:type="spellStart"/>
      <w:r w:rsidRPr="00A451BB">
        <w:rPr>
          <w:rFonts w:ascii="Times New Roman" w:eastAsia="Times New Roman" w:hAnsi="Times New Roman" w:cs="Times New Roman"/>
          <w:sz w:val="24"/>
          <w:szCs w:val="24"/>
        </w:rPr>
        <w:t>población,Por</w:t>
      </w:r>
      <w:proofErr w:type="spellEnd"/>
      <w:r w:rsidRPr="00A451BB">
        <w:rPr>
          <w:rFonts w:ascii="Times New Roman" w:eastAsia="Times New Roman" w:hAnsi="Times New Roman" w:cs="Times New Roman"/>
          <w:sz w:val="24"/>
          <w:szCs w:val="24"/>
        </w:rPr>
        <w:t xml:space="preserve"> tanto, amparados en el </w:t>
      </w:r>
      <w:proofErr w:type="spellStart"/>
      <w:r w:rsidRPr="00A451BB">
        <w:rPr>
          <w:rFonts w:ascii="Times New Roman" w:eastAsia="Times New Roman" w:hAnsi="Times New Roman" w:cs="Times New Roman"/>
          <w:sz w:val="24"/>
          <w:szCs w:val="24"/>
        </w:rPr>
        <w:t>Cod</w:t>
      </w:r>
      <w:proofErr w:type="spellEnd"/>
      <w:r w:rsidRPr="00A451BB">
        <w:rPr>
          <w:rFonts w:ascii="Times New Roman" w:eastAsia="Times New Roman" w:hAnsi="Times New Roman" w:cs="Times New Roman"/>
          <w:sz w:val="24"/>
          <w:szCs w:val="24"/>
        </w:rPr>
        <w:t xml:space="preserve">. Municipal, salvamos nuestros votos por las razones siguientes: </w:t>
      </w:r>
      <w:r w:rsidRPr="00A451BB">
        <w:rPr>
          <w:rFonts w:ascii="Times New Roman" w:eastAsia="Times New Roman" w:hAnsi="Times New Roman" w:cs="Times New Roman"/>
          <w:bCs/>
          <w:sz w:val="24"/>
          <w:szCs w:val="24"/>
        </w:rPr>
        <w:t>El FODES 75% es para realizar proyectos de desarrollo comunal, de lo contrario se está cayendo en acuerdos ilegales. -El hecho de que se hayan presupuestado algunos pagos de factura eléctrica del FODES 75% en el presupuesto municipal, no implica que eso le de legalidad a dichos pagos, porque no es un procedimiento que este regulado en la Ley.  -Declarar facturas de alumbrado público como deuda por pagar, no es una decisión antojadiza, ya la ley establece cuales son las deudas por pagar que pueden ser canceladas con el FODES 75%.</w:t>
      </w:r>
      <w:r>
        <w:rPr>
          <w:rFonts w:ascii="Times New Roman" w:eastAsia="Times New Roman" w:hAnsi="Times New Roman" w:cs="Times New Roman"/>
          <w:bCs/>
          <w:sz w:val="24"/>
          <w:szCs w:val="24"/>
        </w:rPr>
        <w:t xml:space="preserve"> </w:t>
      </w:r>
      <w:r w:rsidRPr="00A451BB">
        <w:rPr>
          <w:rFonts w:ascii="Times New Roman" w:eastAsia="Times New Roman" w:hAnsi="Times New Roman" w:cs="Times New Roman"/>
          <w:b/>
          <w:sz w:val="24"/>
          <w:szCs w:val="24"/>
        </w:rPr>
        <w:t>Acuerdo 2</w:t>
      </w:r>
      <w:r>
        <w:rPr>
          <w:rFonts w:ascii="Times New Roman" w:eastAsia="Times New Roman" w:hAnsi="Times New Roman" w:cs="Times New Roman"/>
          <w:b/>
          <w:sz w:val="24"/>
          <w:szCs w:val="24"/>
        </w:rPr>
        <w:t xml:space="preserve"> </w:t>
      </w:r>
      <w:r w:rsidRPr="00A451BB">
        <w:rPr>
          <w:rFonts w:ascii="Times New Roman" w:eastAsia="Times New Roman" w:hAnsi="Times New Roman" w:cs="Times New Roman"/>
          <w:sz w:val="24"/>
          <w:szCs w:val="24"/>
        </w:rPr>
        <w:t xml:space="preserve">Exponemos lo siguiente: -A solicitud de UACI se adjudica la compra de 150 toneladas de mezcla asfáltica y 200 galones de emulsión asfáltica a GRUPO ECON S.A de C.V, por un monto de $12,544.50; -Se adjudica la compra de un rotulo y pintura de aceite a JL SECURITY TECNOLOGIES, por un monto de $290.00; -Que al concejo en pleno no se ha entregado copias en físico de la carpeta técnica del </w:t>
      </w:r>
      <w:proofErr w:type="spellStart"/>
      <w:r w:rsidRPr="00A451BB">
        <w:rPr>
          <w:rFonts w:ascii="Times New Roman" w:eastAsia="Times New Roman" w:hAnsi="Times New Roman" w:cs="Times New Roman"/>
          <w:sz w:val="24"/>
          <w:szCs w:val="24"/>
        </w:rPr>
        <w:t>proyecto.</w:t>
      </w:r>
      <w:r w:rsidRPr="00A451BB">
        <w:rPr>
          <w:rFonts w:ascii="Times New Roman" w:eastAsia="Times New Roman" w:hAnsi="Times New Roman" w:cs="Times New Roman"/>
          <w:bCs/>
          <w:sz w:val="24"/>
          <w:szCs w:val="24"/>
        </w:rPr>
        <w:t>Por</w:t>
      </w:r>
      <w:proofErr w:type="spellEnd"/>
      <w:r w:rsidRPr="00A451BB">
        <w:rPr>
          <w:rFonts w:ascii="Times New Roman" w:eastAsia="Times New Roman" w:hAnsi="Times New Roman" w:cs="Times New Roman"/>
          <w:bCs/>
          <w:sz w:val="24"/>
          <w:szCs w:val="24"/>
        </w:rPr>
        <w:t xml:space="preserve"> tanto, amparados en el </w:t>
      </w:r>
      <w:proofErr w:type="spellStart"/>
      <w:r w:rsidRPr="00A451BB">
        <w:rPr>
          <w:rFonts w:ascii="Times New Roman" w:eastAsia="Times New Roman" w:hAnsi="Times New Roman" w:cs="Times New Roman"/>
          <w:bCs/>
          <w:sz w:val="24"/>
          <w:szCs w:val="24"/>
        </w:rPr>
        <w:t>Cod</w:t>
      </w:r>
      <w:proofErr w:type="spellEnd"/>
      <w:r w:rsidRPr="00A451BB">
        <w:rPr>
          <w:rFonts w:ascii="Times New Roman" w:eastAsia="Times New Roman" w:hAnsi="Times New Roman" w:cs="Times New Roman"/>
          <w:bCs/>
          <w:sz w:val="24"/>
          <w:szCs w:val="24"/>
        </w:rPr>
        <w:t xml:space="preserve">. Municipal, </w:t>
      </w:r>
      <w:proofErr w:type="spellStart"/>
      <w:r w:rsidRPr="00A451BB">
        <w:rPr>
          <w:rFonts w:ascii="Times New Roman" w:eastAsia="Times New Roman" w:hAnsi="Times New Roman" w:cs="Times New Roman"/>
          <w:bCs/>
          <w:sz w:val="24"/>
          <w:szCs w:val="24"/>
        </w:rPr>
        <w:t>salvamosnuestro</w:t>
      </w:r>
      <w:proofErr w:type="spellEnd"/>
      <w:r w:rsidRPr="00A451BB">
        <w:rPr>
          <w:rFonts w:ascii="Times New Roman" w:eastAsia="Times New Roman" w:hAnsi="Times New Roman" w:cs="Times New Roman"/>
          <w:bCs/>
          <w:sz w:val="24"/>
          <w:szCs w:val="24"/>
        </w:rPr>
        <w:t xml:space="preserve"> voto por las siguientes razones: -No se han realizado los respectivos procesos por parte de UACI; -No conocemos si la compra de materiales corresponde con las especificaciones técnicas y con cada uno de </w:t>
      </w:r>
      <w:r w:rsidRPr="00A451BB">
        <w:rPr>
          <w:rFonts w:ascii="Times New Roman" w:eastAsia="Times New Roman" w:hAnsi="Times New Roman" w:cs="Times New Roman"/>
          <w:bCs/>
          <w:sz w:val="24"/>
          <w:szCs w:val="24"/>
        </w:rPr>
        <w:lastRenderedPageBreak/>
        <w:t>los elementos contenidos en la carpeta técnica. -El cheque saldrá a nombre de una persona natural y no de la empresa JL SECURITY, sin que las unidades pertinentes den explicaciones de ello. Los cheques deben salir a nombre del proveedor, no de terceras personas</w:t>
      </w:r>
      <w:r w:rsidRPr="00A451BB">
        <w:rPr>
          <w:rFonts w:ascii="Times New Roman" w:eastAsia="Times New Roman" w:hAnsi="Times New Roman" w:cs="Times New Roman"/>
          <w:b/>
          <w:sz w:val="24"/>
          <w:szCs w:val="24"/>
        </w:rPr>
        <w:t>.  -</w:t>
      </w:r>
      <w:r w:rsidRPr="00A451BB">
        <w:rPr>
          <w:rFonts w:ascii="Times New Roman" w:eastAsia="Times New Roman" w:hAnsi="Times New Roman" w:cs="Times New Roman"/>
          <w:bCs/>
          <w:sz w:val="24"/>
          <w:szCs w:val="24"/>
        </w:rPr>
        <w:t xml:space="preserve">Que JL SECURITY ha sido un proveedor permanente de esta municipalidad durante muchos años, con un giro comercial de naturaleza distinta a la venta de materiales de construcción, por lo que esta compra carece de transparencia. </w:t>
      </w:r>
      <w:r w:rsidRPr="00A451BB">
        <w:rPr>
          <w:rFonts w:ascii="Times New Roman" w:eastAsia="Times New Roman" w:hAnsi="Times New Roman" w:cs="Times New Roman"/>
          <w:b/>
          <w:sz w:val="24"/>
          <w:szCs w:val="24"/>
        </w:rPr>
        <w:t>Acuerdo 3</w:t>
      </w:r>
      <w:r w:rsidRPr="00A451BB">
        <w:rPr>
          <w:rFonts w:ascii="Times New Roman" w:eastAsia="Times New Roman" w:hAnsi="Times New Roman" w:cs="Times New Roman"/>
          <w:bCs/>
          <w:sz w:val="24"/>
          <w:szCs w:val="24"/>
        </w:rPr>
        <w:t xml:space="preserve"> Exponemos</w:t>
      </w:r>
      <w:r w:rsidRPr="00A451BB">
        <w:rPr>
          <w:rFonts w:ascii="Times New Roman" w:eastAsia="Times New Roman" w:hAnsi="Times New Roman" w:cs="Times New Roman"/>
          <w:sz w:val="24"/>
          <w:szCs w:val="24"/>
        </w:rPr>
        <w:t xml:space="preserve"> lo siguiente: -A solicitud de UACI se adjudica la compra de 200 toneladas de mezcla asfáltica y 344 galones de emulsión asfáltica a GRUPO ECON S.A de C.V, por un monto de $16,923.20; -Se adjudica la compra de un rotulo y pintura de aceite para la identificación del proyecto a JL SECURITY TECNOLOGIES, por un monto de $290.00. -Que al concejo en pleno no se ha entregado copias en físico de la carpeta técnica del proyecto. -Que estamos totalmente de acuerdo con los proyectos de desarrollo comunal, porque con ello se garantiza una mejor calidad de vida para nuestras </w:t>
      </w:r>
      <w:proofErr w:type="spellStart"/>
      <w:r w:rsidRPr="00A451BB">
        <w:rPr>
          <w:rFonts w:ascii="Times New Roman" w:eastAsia="Times New Roman" w:hAnsi="Times New Roman" w:cs="Times New Roman"/>
          <w:sz w:val="24"/>
          <w:szCs w:val="24"/>
        </w:rPr>
        <w:t>comunidades.</w:t>
      </w:r>
      <w:r w:rsidRPr="00A451BB">
        <w:rPr>
          <w:rFonts w:ascii="Times New Roman" w:eastAsia="Times New Roman" w:hAnsi="Times New Roman" w:cs="Times New Roman"/>
          <w:bCs/>
          <w:sz w:val="24"/>
          <w:szCs w:val="24"/>
        </w:rPr>
        <w:t>Por</w:t>
      </w:r>
      <w:proofErr w:type="spellEnd"/>
      <w:r w:rsidRPr="00A451BB">
        <w:rPr>
          <w:rFonts w:ascii="Times New Roman" w:eastAsia="Times New Roman" w:hAnsi="Times New Roman" w:cs="Times New Roman"/>
          <w:bCs/>
          <w:sz w:val="24"/>
          <w:szCs w:val="24"/>
        </w:rPr>
        <w:t xml:space="preserve"> tanto, amparados en el </w:t>
      </w:r>
      <w:proofErr w:type="spellStart"/>
      <w:r w:rsidRPr="00A451BB">
        <w:rPr>
          <w:rFonts w:ascii="Times New Roman" w:eastAsia="Times New Roman" w:hAnsi="Times New Roman" w:cs="Times New Roman"/>
          <w:bCs/>
          <w:sz w:val="24"/>
          <w:szCs w:val="24"/>
        </w:rPr>
        <w:t>Cod</w:t>
      </w:r>
      <w:proofErr w:type="spellEnd"/>
      <w:r w:rsidRPr="00A451BB">
        <w:rPr>
          <w:rFonts w:ascii="Times New Roman" w:eastAsia="Times New Roman" w:hAnsi="Times New Roman" w:cs="Times New Roman"/>
          <w:bCs/>
          <w:sz w:val="24"/>
          <w:szCs w:val="24"/>
        </w:rPr>
        <w:t xml:space="preserve">. Municipal, </w:t>
      </w:r>
      <w:proofErr w:type="spellStart"/>
      <w:r w:rsidRPr="00A451BB">
        <w:rPr>
          <w:rFonts w:ascii="Times New Roman" w:eastAsia="Times New Roman" w:hAnsi="Times New Roman" w:cs="Times New Roman"/>
          <w:bCs/>
          <w:sz w:val="24"/>
          <w:szCs w:val="24"/>
        </w:rPr>
        <w:t>salvamosnuestro</w:t>
      </w:r>
      <w:proofErr w:type="spellEnd"/>
      <w:r w:rsidRPr="00A451BB">
        <w:rPr>
          <w:rFonts w:ascii="Times New Roman" w:eastAsia="Times New Roman" w:hAnsi="Times New Roman" w:cs="Times New Roman"/>
          <w:bCs/>
          <w:sz w:val="24"/>
          <w:szCs w:val="24"/>
        </w:rPr>
        <w:t xml:space="preserve"> voto por las siguientes razones: -No se han realizado los respectivos procesos por parte de UACI; -No conocemos si la compra de materiales corresponde con las especificaciones técnicas y con cada uno de los elementos contenidos en la carpeta técnica. -El cheque saldrá a nombre de una persona natural y no de la empresa JL SECURITY, sin que las unidades pertinentes den explicaciones de ello. Los cheques deben salir a nombre del proveedor, no de terceras personas. -Que JL SECURITY ha sido un proveedor permanente de esta municipalidad durante muchos años, con un giro comercial de naturaleza distinta a la venta de materiales de construcción, por lo que esta compra carece de transparencia.</w:t>
      </w:r>
      <w:r>
        <w:rPr>
          <w:rFonts w:ascii="Times New Roman" w:eastAsia="Times New Roman" w:hAnsi="Times New Roman" w:cs="Times New Roman"/>
          <w:bCs/>
          <w:sz w:val="24"/>
          <w:szCs w:val="24"/>
        </w:rPr>
        <w:t xml:space="preserve"> </w:t>
      </w:r>
      <w:r w:rsidRPr="00A451BB">
        <w:rPr>
          <w:rFonts w:ascii="Times New Roman" w:eastAsia="Times New Roman" w:hAnsi="Times New Roman" w:cs="Times New Roman"/>
          <w:b/>
          <w:sz w:val="24"/>
          <w:szCs w:val="24"/>
        </w:rPr>
        <w:t xml:space="preserve">Acuerdo 5 </w:t>
      </w:r>
      <w:r w:rsidRPr="00A451BB">
        <w:rPr>
          <w:rFonts w:ascii="Times New Roman" w:hAnsi="Times New Roman" w:cs="Times New Roman"/>
          <w:b/>
          <w:sz w:val="24"/>
          <w:szCs w:val="24"/>
        </w:rPr>
        <w:t>Considerando:</w:t>
      </w:r>
      <w:r>
        <w:rPr>
          <w:rFonts w:ascii="Times New Roman" w:hAnsi="Times New Roman" w:cs="Times New Roman"/>
          <w:b/>
          <w:sz w:val="24"/>
          <w:szCs w:val="24"/>
        </w:rPr>
        <w:t xml:space="preserve"> </w:t>
      </w:r>
      <w:r w:rsidRPr="00A451BB">
        <w:rPr>
          <w:rFonts w:ascii="Times New Roman" w:hAnsi="Times New Roman" w:cs="Times New Roman"/>
          <w:sz w:val="24"/>
          <w:szCs w:val="24"/>
        </w:rPr>
        <w:t xml:space="preserve">Que es facultad del </w:t>
      </w:r>
      <w:proofErr w:type="spellStart"/>
      <w:r w:rsidRPr="00A451BB">
        <w:rPr>
          <w:rFonts w:ascii="Times New Roman" w:hAnsi="Times New Roman" w:cs="Times New Roman"/>
          <w:sz w:val="24"/>
          <w:szCs w:val="24"/>
        </w:rPr>
        <w:t>Concejo:Nombrar</w:t>
      </w:r>
      <w:proofErr w:type="spellEnd"/>
      <w:r w:rsidRPr="00A451BB">
        <w:rPr>
          <w:rFonts w:ascii="Times New Roman" w:hAnsi="Times New Roman" w:cs="Times New Roman"/>
          <w:sz w:val="24"/>
          <w:szCs w:val="24"/>
        </w:rPr>
        <w:t xml:space="preserve"> al Tesorero, Gerentes, directores o jefes de las distintas dependencias de la Administración Municipal, de una terna propuesta por el Alcalde en cada caso; y adjudicar las adquisiciones y contrataciones de obras, bienes y servicios de conformidad a la ley </w:t>
      </w:r>
      <w:proofErr w:type="spellStart"/>
      <w:r w:rsidRPr="00A451BB">
        <w:rPr>
          <w:rFonts w:ascii="Times New Roman" w:hAnsi="Times New Roman" w:cs="Times New Roman"/>
          <w:sz w:val="24"/>
          <w:szCs w:val="24"/>
        </w:rPr>
        <w:t>correspondiente.Salvamos</w:t>
      </w:r>
      <w:proofErr w:type="spellEnd"/>
      <w:r w:rsidRPr="00A451BB">
        <w:rPr>
          <w:rFonts w:ascii="Times New Roman" w:hAnsi="Times New Roman" w:cs="Times New Roman"/>
          <w:sz w:val="24"/>
          <w:szCs w:val="24"/>
        </w:rPr>
        <w:t xml:space="preserve"> el voto amparados en el artículo 45 del código municipal, por las razones siguientes: - No se ha realiza el debido proceso de contratación de servicios de conformidad a la ley correspondiente. -</w:t>
      </w:r>
      <w:r w:rsidRPr="00A451BB">
        <w:rPr>
          <w:rFonts w:ascii="Times New Roman" w:eastAsiaTheme="minorEastAsia" w:hAnsi="Times New Roman" w:cs="Times New Roman"/>
          <w:sz w:val="24"/>
          <w:szCs w:val="24"/>
        </w:rPr>
        <w:t xml:space="preserve">Debe existir un informe de la UACI justificando por qué solicita la prórroga de los contratos solicitados por el Gerente Financiero Mario Rauda. - </w:t>
      </w:r>
      <w:r w:rsidRPr="00A451BB">
        <w:rPr>
          <w:rFonts w:ascii="Times New Roman" w:hAnsi="Times New Roman" w:cs="Times New Roman"/>
          <w:sz w:val="24"/>
          <w:szCs w:val="24"/>
        </w:rPr>
        <w:t>No se informa las fechas de inicio del nuevo contrato que en ningún caso debe considerar pagos retroactivos.</w:t>
      </w:r>
      <w:r>
        <w:rPr>
          <w:rFonts w:ascii="Times New Roman" w:hAnsi="Times New Roman" w:cs="Times New Roman"/>
          <w:sz w:val="24"/>
          <w:szCs w:val="24"/>
        </w:rPr>
        <w:t xml:space="preserve"> </w:t>
      </w:r>
      <w:r w:rsidRPr="00A451BB">
        <w:rPr>
          <w:rFonts w:ascii="Times New Roman" w:hAnsi="Times New Roman" w:cs="Times New Roman"/>
          <w:b/>
          <w:bCs/>
          <w:sz w:val="24"/>
          <w:szCs w:val="24"/>
        </w:rPr>
        <w:t>Acuerdo 7</w:t>
      </w:r>
      <w:r>
        <w:rPr>
          <w:rFonts w:ascii="Times New Roman" w:hAnsi="Times New Roman" w:cs="Times New Roman"/>
          <w:b/>
          <w:bCs/>
          <w:sz w:val="24"/>
          <w:szCs w:val="24"/>
        </w:rPr>
        <w:t xml:space="preserve"> </w:t>
      </w:r>
      <w:r w:rsidRPr="00A451BB">
        <w:rPr>
          <w:rFonts w:ascii="Times New Roman" w:eastAsia="Times New Roman" w:hAnsi="Times New Roman" w:cs="Times New Roman"/>
          <w:sz w:val="24"/>
          <w:szCs w:val="24"/>
        </w:rPr>
        <w:t>Exponemos lo siguiente:</w:t>
      </w:r>
      <w:r>
        <w:rPr>
          <w:rFonts w:ascii="Times New Roman" w:eastAsia="Times New Roman" w:hAnsi="Times New Roman" w:cs="Times New Roman"/>
          <w:sz w:val="24"/>
          <w:szCs w:val="24"/>
        </w:rPr>
        <w:t xml:space="preserve"> </w:t>
      </w:r>
      <w:r w:rsidRPr="00A451BB">
        <w:rPr>
          <w:rFonts w:ascii="Times New Roman" w:eastAsia="Times New Roman" w:hAnsi="Times New Roman" w:cs="Times New Roman"/>
          <w:sz w:val="24"/>
          <w:szCs w:val="24"/>
        </w:rPr>
        <w:t xml:space="preserve">Se adjudica la compra de un rotulo y pintura de aceite para la identificación del proyecto a JL SECURITY TECNOLOGIES, por un monto de $290.00; -Que al concejo en pleno no se ha entregado copias en físico de la carpeta técnica del proyecto. -Que el rotulo adjudicado no se encuentra dentro de la carpeta técnica del proyecto, según lo expresado por gerente general. -Que estamos totalmente de acuerdo con los proyectos de desarrollo comunal, porque con ello se garantiza una mejor calidad de vida para nuestras </w:t>
      </w:r>
      <w:proofErr w:type="spellStart"/>
      <w:r w:rsidRPr="00A451BB">
        <w:rPr>
          <w:rFonts w:ascii="Times New Roman" w:eastAsia="Times New Roman" w:hAnsi="Times New Roman" w:cs="Times New Roman"/>
          <w:sz w:val="24"/>
          <w:szCs w:val="24"/>
        </w:rPr>
        <w:t>comunidades.</w:t>
      </w:r>
      <w:r w:rsidRPr="00A451BB">
        <w:rPr>
          <w:rFonts w:ascii="Times New Roman" w:eastAsia="Times New Roman" w:hAnsi="Times New Roman" w:cs="Times New Roman"/>
          <w:bCs/>
          <w:sz w:val="24"/>
          <w:szCs w:val="24"/>
        </w:rPr>
        <w:t>Por</w:t>
      </w:r>
      <w:proofErr w:type="spellEnd"/>
      <w:r w:rsidRPr="00A451BB">
        <w:rPr>
          <w:rFonts w:ascii="Times New Roman" w:eastAsia="Times New Roman" w:hAnsi="Times New Roman" w:cs="Times New Roman"/>
          <w:bCs/>
          <w:sz w:val="24"/>
          <w:szCs w:val="24"/>
        </w:rPr>
        <w:t xml:space="preserve"> tanto, amparado en el </w:t>
      </w:r>
      <w:proofErr w:type="spellStart"/>
      <w:r w:rsidRPr="00A451BB">
        <w:rPr>
          <w:rFonts w:ascii="Times New Roman" w:eastAsia="Times New Roman" w:hAnsi="Times New Roman" w:cs="Times New Roman"/>
          <w:bCs/>
          <w:sz w:val="24"/>
          <w:szCs w:val="24"/>
        </w:rPr>
        <w:t>Cod</w:t>
      </w:r>
      <w:proofErr w:type="spellEnd"/>
      <w:r w:rsidRPr="00A451BB">
        <w:rPr>
          <w:rFonts w:ascii="Times New Roman" w:eastAsia="Times New Roman" w:hAnsi="Times New Roman" w:cs="Times New Roman"/>
          <w:bCs/>
          <w:sz w:val="24"/>
          <w:szCs w:val="24"/>
        </w:rPr>
        <w:t xml:space="preserve">. Municipal, salvo mi voto por las siguientes razones: -No se han realizado los respectivos procesos por parte de UACI; -El cheque saldrá a nombre de una persona natural y no de la empresa JL SECURITY, sin que las unidades pertinentes den explicaciones de ello. Los cheques deben salir a nombre del proveedor, no de terceras personas. -Que JL SECURITY ha sido un proveedor permanente de esta municipalidad durante muchos años, con un giro comercial de naturaleza distinta a la venta de materiales de construcción, por lo que esta compra carece de transparencia. </w:t>
      </w:r>
      <w:r w:rsidRPr="00A451BB">
        <w:rPr>
          <w:rFonts w:ascii="Times New Roman" w:eastAsia="Times New Roman" w:hAnsi="Times New Roman" w:cs="Times New Roman"/>
          <w:b/>
          <w:sz w:val="24"/>
          <w:szCs w:val="24"/>
        </w:rPr>
        <w:t xml:space="preserve">Acuerdo 16 </w:t>
      </w:r>
      <w:r w:rsidRPr="00A451BB">
        <w:rPr>
          <w:rFonts w:ascii="Times New Roman" w:hAnsi="Times New Roman" w:cs="Times New Roman"/>
          <w:b/>
          <w:sz w:val="24"/>
          <w:szCs w:val="24"/>
        </w:rPr>
        <w:t>Considerando que: -</w:t>
      </w:r>
      <w:r w:rsidRPr="00A451BB">
        <w:rPr>
          <w:rFonts w:ascii="Times New Roman" w:hAnsi="Times New Roman" w:cs="Times New Roman"/>
          <w:sz w:val="24"/>
          <w:szCs w:val="24"/>
        </w:rPr>
        <w:t xml:space="preserve">El día 27/01/2020 en </w:t>
      </w:r>
      <w:r w:rsidRPr="00A451BB">
        <w:rPr>
          <w:rFonts w:ascii="Times New Roman" w:hAnsi="Times New Roman" w:cs="Times New Roman"/>
          <w:sz w:val="24"/>
          <w:szCs w:val="24"/>
        </w:rPr>
        <w:lastRenderedPageBreak/>
        <w:t>reunión de Concejo Municipal, la Tesorera Municipal nos manifiesta que CAESS y DELSUR mandan un cheque para el Fondo común y no dos cheques, por lo que Tesorería debe transferir al 7% el monto correspondiente. Para lo cual, abona todo el efectivo recibido en cajas y solicita la transferencia del faltante cuando no alcanza el efectivo en CONCEPTO</w:t>
      </w:r>
      <w:r w:rsidRPr="00385AA0">
        <w:rPr>
          <w:rFonts w:ascii="Times New Roman" w:hAnsi="Times New Roman" w:cs="Times New Roman"/>
          <w:bCs/>
          <w:sz w:val="24"/>
          <w:szCs w:val="24"/>
        </w:rPr>
        <w:t>DE COMPLEMENTO DE REMESA</w:t>
      </w:r>
      <w:r w:rsidRPr="00A451BB">
        <w:rPr>
          <w:rFonts w:ascii="Times New Roman" w:hAnsi="Times New Roman" w:cs="Times New Roman"/>
          <w:b/>
          <w:sz w:val="24"/>
          <w:szCs w:val="24"/>
        </w:rPr>
        <w:t>. -</w:t>
      </w:r>
      <w:r w:rsidRPr="00A451BB">
        <w:rPr>
          <w:rFonts w:ascii="Times New Roman" w:hAnsi="Times New Roman" w:cs="Times New Roman"/>
          <w:sz w:val="24"/>
          <w:szCs w:val="24"/>
        </w:rPr>
        <w:t>Le pedimos corregir ese proceso y solicitar ante quien corresponda lo necesario para que se remese en su totalidad lo del 7% sin estar utilizando los ingresos en efectivo.</w:t>
      </w:r>
      <w:r>
        <w:rPr>
          <w:rFonts w:ascii="Times New Roman" w:hAnsi="Times New Roman" w:cs="Times New Roman"/>
          <w:sz w:val="24"/>
          <w:szCs w:val="24"/>
        </w:rPr>
        <w:t xml:space="preserve"> </w:t>
      </w:r>
      <w:r w:rsidRPr="00A451BB">
        <w:rPr>
          <w:rFonts w:ascii="Times New Roman" w:hAnsi="Times New Roman" w:cs="Times New Roman"/>
          <w:b/>
          <w:sz w:val="24"/>
          <w:szCs w:val="24"/>
        </w:rPr>
        <w:t>Razonamos que: -</w:t>
      </w:r>
      <w:r w:rsidRPr="00A451BB">
        <w:rPr>
          <w:rFonts w:ascii="Times New Roman" w:hAnsi="Times New Roman" w:cs="Times New Roman"/>
          <w:sz w:val="24"/>
          <w:szCs w:val="24"/>
        </w:rPr>
        <w:t>Esa aprobación de transferencias implica la erogación ya ejecutada de fondos y la ley ordena que deben ser acordadas previamente por el Concejo y luego comunicadas al tesorero para efectos de pago; el acto de ratificar no es aplicable a esa acción y la solicitud de aprobación de transferencias y pagos ya ejecutados son una práctica permanente y constante.  -No es legítimo confirmar la validez de un acto que riñe con los procesos de ley. -Los pagos recibidos en efectivo no corresponden a la cuenta 7%, sino a cobros por tiquetes en mercados, extracción de arena, entrada a polideportivos; -Debe corregirse esta mala praxis.</w:t>
      </w:r>
      <w:r>
        <w:rPr>
          <w:rFonts w:ascii="Times New Roman" w:hAnsi="Times New Roman" w:cs="Times New Roman"/>
          <w:sz w:val="24"/>
          <w:szCs w:val="24"/>
        </w:rPr>
        <w:t xml:space="preserve"> Por lo</w:t>
      </w:r>
      <w:r w:rsidRPr="00A451BB">
        <w:rPr>
          <w:rFonts w:ascii="Times New Roman" w:hAnsi="Times New Roman" w:cs="Times New Roman"/>
          <w:sz w:val="24"/>
          <w:szCs w:val="24"/>
        </w:rPr>
        <w:t xml:space="preserve"> antes expuesto, </w:t>
      </w:r>
      <w:r w:rsidRPr="00385AA0">
        <w:rPr>
          <w:rFonts w:ascii="Times New Roman" w:hAnsi="Times New Roman" w:cs="Times New Roman"/>
          <w:sz w:val="24"/>
          <w:szCs w:val="24"/>
        </w:rPr>
        <w:t>salvamos nu</w:t>
      </w:r>
      <w:bookmarkStart w:id="0" w:name="_GoBack"/>
      <w:bookmarkEnd w:id="0"/>
      <w:r w:rsidRPr="00385AA0">
        <w:rPr>
          <w:rFonts w:ascii="Times New Roman" w:hAnsi="Times New Roman" w:cs="Times New Roman"/>
          <w:sz w:val="24"/>
          <w:szCs w:val="24"/>
        </w:rPr>
        <w:t>estros votos</w:t>
      </w:r>
      <w:r w:rsidRPr="00A451BB">
        <w:rPr>
          <w:rFonts w:ascii="Times New Roman" w:hAnsi="Times New Roman" w:cs="Times New Roman"/>
          <w:b/>
          <w:bCs/>
          <w:sz w:val="24"/>
          <w:szCs w:val="24"/>
        </w:rPr>
        <w:t>.</w:t>
      </w:r>
      <w:r>
        <w:rPr>
          <w:rFonts w:ascii="Times New Roman" w:hAnsi="Times New Roman" w:cs="Times New Roman"/>
          <w:b/>
          <w:bCs/>
          <w:sz w:val="24"/>
          <w:szCs w:val="24"/>
        </w:rPr>
        <w:t xml:space="preserve"> </w:t>
      </w:r>
      <w:r w:rsidRPr="00B9442C">
        <w:rPr>
          <w:rFonts w:ascii="Times New Roman" w:eastAsia="Times New Roman" w:hAnsi="Times New Roman" w:cs="Times New Roman"/>
          <w:sz w:val="24"/>
          <w:szCs w:val="24"/>
        </w:rPr>
        <w:t>Y no Habiendo más de que hacer constar se da por terminada la presente acta que firmamos.</w:t>
      </w:r>
    </w:p>
    <w:p w:rsidR="00E93A19" w:rsidRDefault="00E93A19" w:rsidP="00E93A19">
      <w:pPr>
        <w:spacing w:after="0"/>
        <w:jc w:val="both"/>
        <w:rPr>
          <w:rFonts w:ascii="Times New Roman" w:hAnsi="Times New Roman" w:cs="Times New Roman"/>
          <w:sz w:val="24"/>
          <w:szCs w:val="24"/>
        </w:rPr>
      </w:pPr>
    </w:p>
    <w:p w:rsidR="00E93A19" w:rsidRDefault="00E93A19" w:rsidP="00E93A19">
      <w:pPr>
        <w:spacing w:after="0"/>
        <w:jc w:val="both"/>
        <w:rPr>
          <w:rFonts w:ascii="Times New Roman" w:hAnsi="Times New Roman" w:cs="Times New Roman"/>
          <w:sz w:val="24"/>
          <w:szCs w:val="24"/>
        </w:rPr>
      </w:pPr>
    </w:p>
    <w:p w:rsidR="00E93A19" w:rsidRDefault="00E93A19" w:rsidP="00E93A19">
      <w:pPr>
        <w:spacing w:after="0"/>
        <w:jc w:val="both"/>
        <w:rPr>
          <w:rFonts w:ascii="Times New Roman" w:hAnsi="Times New Roman" w:cs="Times New Roman"/>
          <w:sz w:val="24"/>
          <w:szCs w:val="24"/>
        </w:rPr>
      </w:pPr>
    </w:p>
    <w:p w:rsidR="00E93A19" w:rsidRDefault="00E93A19" w:rsidP="00E93A19">
      <w:pPr>
        <w:spacing w:after="0"/>
        <w:jc w:val="both"/>
        <w:rPr>
          <w:rFonts w:ascii="Times New Roman" w:hAnsi="Times New Roman" w:cs="Times New Roman"/>
          <w:sz w:val="24"/>
          <w:szCs w:val="24"/>
        </w:rPr>
      </w:pPr>
    </w:p>
    <w:p w:rsidR="00E93A19" w:rsidRDefault="00E93A19" w:rsidP="00E93A19">
      <w:pPr>
        <w:spacing w:after="0"/>
        <w:jc w:val="both"/>
        <w:rPr>
          <w:rFonts w:ascii="Times New Roman" w:hAnsi="Times New Roman" w:cs="Times New Roman"/>
          <w:sz w:val="24"/>
          <w:szCs w:val="24"/>
        </w:rPr>
      </w:pPr>
    </w:p>
    <w:p w:rsidR="00F33C1C" w:rsidRDefault="00F33C1C"/>
    <w:sectPr w:rsidR="00F33C1C" w:rsidSect="00F33C1C">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A19" w:rsidRDefault="00E93A19" w:rsidP="00E93A19">
      <w:pPr>
        <w:spacing w:after="0" w:line="240" w:lineRule="auto"/>
      </w:pPr>
      <w:r>
        <w:separator/>
      </w:r>
    </w:p>
  </w:endnote>
  <w:endnote w:type="continuationSeparator" w:id="1">
    <w:p w:rsidR="00E93A19" w:rsidRDefault="00E93A19" w:rsidP="00E93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arajita">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19" w:rsidRDefault="00E93A19" w:rsidP="00E93A19">
    <w:pPr>
      <w:pStyle w:val="Piedepgina"/>
      <w:jc w:val="both"/>
    </w:pPr>
    <w:r>
      <w:rPr>
        <w:color w:val="002060"/>
      </w:rPr>
      <w:t>Este documento es una versión Publica, en la cual únicamente se ha omitido la información que la Ley de Acceso a la Información Pública (LAIP), define como confidencial entre ellos los datos personales de las personas naturales firmantes.” (Artículos 24 y 30 de la LAIP y artículo 6 del lineamiento Nº 1 para la publicación de la información Oficiosa</w:t>
    </w:r>
    <w:r>
      <w:t xml:space="preserve">) </w:t>
    </w:r>
  </w:p>
  <w:p w:rsidR="00E93A19" w:rsidRDefault="00E93A19" w:rsidP="00E93A19">
    <w:pPr>
      <w:pStyle w:val="Piedepgina"/>
    </w:pPr>
  </w:p>
  <w:p w:rsidR="00E93A19" w:rsidRDefault="00E93A19" w:rsidP="00E93A19">
    <w:pPr>
      <w:pStyle w:val="Piedepgina"/>
    </w:pPr>
  </w:p>
  <w:p w:rsidR="00E93A19" w:rsidRDefault="00E93A1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A19" w:rsidRDefault="00E93A19" w:rsidP="00E93A19">
      <w:pPr>
        <w:spacing w:after="0" w:line="240" w:lineRule="auto"/>
      </w:pPr>
      <w:r>
        <w:separator/>
      </w:r>
    </w:p>
  </w:footnote>
  <w:footnote w:type="continuationSeparator" w:id="1">
    <w:p w:rsidR="00E93A19" w:rsidRDefault="00E93A19" w:rsidP="00E93A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footnotePr>
    <w:footnote w:id="0"/>
    <w:footnote w:id="1"/>
  </w:footnotePr>
  <w:endnotePr>
    <w:endnote w:id="0"/>
    <w:endnote w:id="1"/>
  </w:endnotePr>
  <w:compat/>
  <w:rsids>
    <w:rsidRoot w:val="00E93A19"/>
    <w:rsid w:val="00E93A19"/>
    <w:rsid w:val="00F33C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A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93A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93A19"/>
  </w:style>
  <w:style w:type="paragraph" w:styleId="Piedepgina">
    <w:name w:val="footer"/>
    <w:basedOn w:val="Normal"/>
    <w:link w:val="PiedepginaCar"/>
    <w:uiPriority w:val="99"/>
    <w:semiHidden/>
    <w:unhideWhenUsed/>
    <w:rsid w:val="00E93A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93A19"/>
  </w:style>
  <w:style w:type="table" w:styleId="Tablaconcuadrcula">
    <w:name w:val="Table Grid"/>
    <w:basedOn w:val="Tablanormal"/>
    <w:uiPriority w:val="59"/>
    <w:rsid w:val="00E93A19"/>
    <w:pPr>
      <w:spacing w:after="0" w:line="240" w:lineRule="auto"/>
    </w:pPr>
    <w:rPr>
      <w:lang w:val="es-S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6771</Words>
  <Characters>37243</Characters>
  <Application>Microsoft Office Word</Application>
  <DocSecurity>0</DocSecurity>
  <Lines>310</Lines>
  <Paragraphs>87</Paragraphs>
  <ScaleCrop>false</ScaleCrop>
  <Company/>
  <LinksUpToDate>false</LinksUpToDate>
  <CharactersWithSpaces>43927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ANTONIETA GONZALEZ</dc:creator>
  <cp:lastModifiedBy>ANTONIETA GONZALEZ</cp:lastModifiedBy>
  <cp:revision>1</cp:revision>
  <dcterms:created xsi:type="dcterms:W3CDTF">2021-02-17T20:04:00Z</dcterms:created>
  <dcterms:modified xsi:type="dcterms:W3CDTF">2021-02-17T20:10:00Z</dcterms:modified>
</cp:coreProperties>
</file>