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28" w:rsidRPr="00756521" w:rsidRDefault="00895B28" w:rsidP="00895B28">
      <w:pPr>
        <w:spacing w:line="240" w:lineRule="auto"/>
        <w:jc w:val="both"/>
        <w:rPr>
          <w:rFonts w:ascii="Times New Roman" w:hAnsi="Times New Roman" w:cs="Times New Roman"/>
          <w:sz w:val="24"/>
          <w:szCs w:val="24"/>
        </w:rPr>
      </w:pPr>
      <w:r w:rsidRPr="00756521">
        <w:rPr>
          <w:rFonts w:ascii="Times New Roman" w:eastAsia="Calibri" w:hAnsi="Times New Roman" w:cs="Times New Roman"/>
          <w:b/>
          <w:sz w:val="24"/>
          <w:szCs w:val="24"/>
          <w:u w:val="single"/>
        </w:rPr>
        <w:t>ACTA NUMERO SEIS:</w:t>
      </w:r>
      <w:r w:rsidRPr="00756521">
        <w:rPr>
          <w:rFonts w:ascii="Times New Roman" w:eastAsia="Calibri" w:hAnsi="Times New Roman" w:cs="Times New Roman"/>
          <w:sz w:val="24"/>
          <w:szCs w:val="24"/>
        </w:rPr>
        <w:t xml:space="preserve"> Sesión extraordinaria del Concejo Municipal de la Ciudad de Tonacatepeque, Departamento de San Salvador, celebrada en el salón de usos múltiples en Polideportivo de la municipalidad a las ocho horas y treinta minutos  del día</w:t>
      </w:r>
      <w:r w:rsidRPr="00756521">
        <w:rPr>
          <w:rFonts w:ascii="Times New Roman" w:eastAsia="Calibri" w:hAnsi="Times New Roman" w:cs="Times New Roman"/>
          <w:b/>
          <w:sz w:val="24"/>
          <w:szCs w:val="24"/>
        </w:rPr>
        <w:t xml:space="preserve"> viernes  veintinueve de enero dos mil veintiuno</w:t>
      </w:r>
      <w:r w:rsidRPr="00756521">
        <w:rPr>
          <w:rFonts w:ascii="Times New Roman" w:eastAsia="Calibri" w:hAnsi="Times New Roman" w:cs="Times New Roman"/>
          <w:sz w:val="24"/>
          <w:szCs w:val="24"/>
        </w:rPr>
        <w:t xml:space="preserve">;  Convocada conforme a la Ley, y presidida por el señor Síndico Municipal Licenciado Edgardo Martínez Campos, con asistencia de los Regidores Propietarios señores: José Ismael </w:t>
      </w:r>
      <w:proofErr w:type="spellStart"/>
      <w:r w:rsidRPr="00756521">
        <w:rPr>
          <w:rFonts w:ascii="Times New Roman" w:eastAsia="Calibri" w:hAnsi="Times New Roman" w:cs="Times New Roman"/>
          <w:sz w:val="24"/>
          <w:szCs w:val="24"/>
        </w:rPr>
        <w:t>Doradea</w:t>
      </w:r>
      <w:proofErr w:type="spellEnd"/>
      <w:r w:rsidRPr="00756521">
        <w:rPr>
          <w:rFonts w:ascii="Times New Roman" w:eastAsia="Calibri" w:hAnsi="Times New Roman" w:cs="Times New Roman"/>
          <w:sz w:val="24"/>
          <w:szCs w:val="24"/>
        </w:rPr>
        <w:t xml:space="preserve"> Molina; Ana Carolina </w:t>
      </w:r>
      <w:proofErr w:type="spellStart"/>
      <w:r w:rsidRPr="00756521">
        <w:rPr>
          <w:rFonts w:ascii="Times New Roman" w:eastAsia="Calibri" w:hAnsi="Times New Roman" w:cs="Times New Roman"/>
          <w:sz w:val="24"/>
          <w:szCs w:val="24"/>
        </w:rPr>
        <w:t>Menjivar</w:t>
      </w:r>
      <w:proofErr w:type="spellEnd"/>
      <w:r w:rsidRPr="00756521">
        <w:rPr>
          <w:rFonts w:ascii="Times New Roman" w:eastAsia="Calibri" w:hAnsi="Times New Roman" w:cs="Times New Roman"/>
          <w:sz w:val="24"/>
          <w:szCs w:val="24"/>
        </w:rPr>
        <w:t xml:space="preserve"> de Ortega, Mario Ricardo Lemus, Oscar Armando Cantón López;  Edgardo Alejandro Torres </w:t>
      </w:r>
      <w:proofErr w:type="spellStart"/>
      <w:r w:rsidRPr="00756521">
        <w:rPr>
          <w:rFonts w:ascii="Times New Roman" w:eastAsia="Calibri" w:hAnsi="Times New Roman" w:cs="Times New Roman"/>
          <w:sz w:val="24"/>
          <w:szCs w:val="24"/>
        </w:rPr>
        <w:t>Menjivar</w:t>
      </w:r>
      <w:proofErr w:type="spellEnd"/>
      <w:r w:rsidRPr="00756521">
        <w:rPr>
          <w:rFonts w:ascii="Times New Roman" w:eastAsia="Calibri" w:hAnsi="Times New Roman" w:cs="Times New Roman"/>
          <w:sz w:val="24"/>
          <w:szCs w:val="24"/>
        </w:rPr>
        <w:t>, Om</w:t>
      </w:r>
      <w:r>
        <w:rPr>
          <w:rFonts w:ascii="Times New Roman" w:eastAsia="Calibri" w:hAnsi="Times New Roman" w:cs="Times New Roman"/>
          <w:sz w:val="24"/>
          <w:szCs w:val="24"/>
        </w:rPr>
        <w:t xml:space="preserve">ar Antonio Serrano Hernández, </w:t>
      </w:r>
      <w:r w:rsidRPr="00756521">
        <w:rPr>
          <w:rFonts w:ascii="Times New Roman" w:eastAsia="Calibri" w:hAnsi="Times New Roman" w:cs="Times New Roman"/>
          <w:sz w:val="24"/>
          <w:szCs w:val="24"/>
        </w:rPr>
        <w:t xml:space="preserve">Cosme </w:t>
      </w:r>
      <w:proofErr w:type="spellStart"/>
      <w:r w:rsidRPr="00756521">
        <w:rPr>
          <w:rFonts w:ascii="Times New Roman" w:eastAsia="Calibri" w:hAnsi="Times New Roman" w:cs="Times New Roman"/>
          <w:sz w:val="24"/>
          <w:szCs w:val="24"/>
        </w:rPr>
        <w:t>Arquímides</w:t>
      </w:r>
      <w:proofErr w:type="spellEnd"/>
      <w:r w:rsidRPr="00756521">
        <w:rPr>
          <w:rFonts w:ascii="Times New Roman" w:eastAsia="Calibri" w:hAnsi="Times New Roman" w:cs="Times New Roman"/>
          <w:sz w:val="24"/>
          <w:szCs w:val="24"/>
        </w:rPr>
        <w:t xml:space="preserve"> Reyes Gómez, Carlos Ernesto Ulloa Salinas; Suplentes: Ángel Cuellar Guzmán, José David Romero Ruano y José Rolando Vivas. Secretaria Municipal María Antonieta González Alas. </w:t>
      </w:r>
      <w:r w:rsidRPr="00756521">
        <w:rPr>
          <w:rFonts w:ascii="Times New Roman" w:eastAsia="Calibri" w:hAnsi="Times New Roman" w:cs="Times New Roman"/>
          <w:b/>
          <w:sz w:val="24"/>
          <w:szCs w:val="24"/>
        </w:rPr>
        <w:t>Se hace constar</w:t>
      </w:r>
      <w:r w:rsidRPr="00756521">
        <w:rPr>
          <w:rFonts w:ascii="Times New Roman" w:eastAsia="Calibri" w:hAnsi="Times New Roman" w:cs="Times New Roman"/>
          <w:sz w:val="24"/>
          <w:szCs w:val="24"/>
        </w:rPr>
        <w:t xml:space="preserve"> que en la presente reunión de concejo </w:t>
      </w:r>
      <w:r w:rsidRPr="00756521">
        <w:rPr>
          <w:rFonts w:ascii="Times New Roman" w:eastAsia="Calibri" w:hAnsi="Times New Roman" w:cs="Times New Roman"/>
          <w:b/>
          <w:sz w:val="24"/>
          <w:szCs w:val="24"/>
        </w:rPr>
        <w:t xml:space="preserve">no se hicieron presente: </w:t>
      </w:r>
      <w:r w:rsidRPr="00756521">
        <w:rPr>
          <w:rFonts w:ascii="Times New Roman" w:eastAsia="Calibri" w:hAnsi="Times New Roman" w:cs="Times New Roman"/>
          <w:sz w:val="24"/>
          <w:szCs w:val="24"/>
        </w:rPr>
        <w:t>el señor Alcalde Municipal Roberto Edgardo Herrera Díaz Canjura, Las Concejalas: Amanda de Jesús Quezada Sigüenza</w:t>
      </w:r>
      <w:r>
        <w:rPr>
          <w:rFonts w:ascii="Times New Roman" w:eastAsia="Calibri" w:hAnsi="Times New Roman" w:cs="Times New Roman"/>
          <w:sz w:val="24"/>
          <w:szCs w:val="24"/>
        </w:rPr>
        <w:t xml:space="preserve"> </w:t>
      </w:r>
      <w:r w:rsidRPr="00756521">
        <w:rPr>
          <w:rFonts w:ascii="Times New Roman" w:eastAsia="Calibri" w:hAnsi="Times New Roman" w:cs="Times New Roman"/>
          <w:sz w:val="24"/>
          <w:szCs w:val="24"/>
        </w:rPr>
        <w:t>y María Lina Castellanos Campos Reales (no asistió por tener cita médica); habiéndose convocado en la reunión anterior. Y Comprobado el Quórum, el que preside dio por iniciada la reunión, sometiendo a consideración la aprobación de la Agenda modificándola y agregando: -</w:t>
      </w:r>
      <w:r w:rsidRPr="00756521">
        <w:rPr>
          <w:rFonts w:ascii="Times New Roman" w:hAnsi="Times New Roman" w:cs="Times New Roman"/>
          <w:sz w:val="24"/>
          <w:szCs w:val="24"/>
        </w:rPr>
        <w:t xml:space="preserve">el Gerente Financiero Mario Rauda, solicita aprobación para que la Tesorera Municipal pueda realizar dos transferencias Bancarias, del Fondo Común a la cuenta del  FODES 75% por la cantidad de $14,884.22  en concepto de calidad de abono a  préstamo  del año 2018; y otra transferencia del Fondo Común a la cuenta del  FODES 75% por la cantidad de $15,899.98  en concepto de calidad de préstamo. </w:t>
      </w:r>
      <w:r w:rsidRPr="00756521">
        <w:rPr>
          <w:rFonts w:ascii="Times New Roman" w:eastAsia="Calibri" w:hAnsi="Times New Roman" w:cs="Times New Roman"/>
          <w:b/>
          <w:sz w:val="24"/>
          <w:szCs w:val="24"/>
        </w:rPr>
        <w:t xml:space="preserve">Luego se recibieron los representantes de las ADESCO/S: </w:t>
      </w:r>
      <w:r w:rsidRPr="00756521">
        <w:rPr>
          <w:rFonts w:ascii="Times New Roman" w:hAnsi="Times New Roman" w:cs="Times New Roman"/>
          <w:sz w:val="24"/>
          <w:szCs w:val="24"/>
        </w:rPr>
        <w:t xml:space="preserve">primero a las 8:30 am </w:t>
      </w:r>
      <w:proofErr w:type="spellStart"/>
      <w:r w:rsidRPr="00756521">
        <w:rPr>
          <w:rFonts w:ascii="Times New Roman" w:hAnsi="Times New Roman" w:cs="Times New Roman"/>
          <w:sz w:val="24"/>
          <w:szCs w:val="24"/>
        </w:rPr>
        <w:t>Malacoff</w:t>
      </w:r>
      <w:proofErr w:type="spellEnd"/>
      <w:r w:rsidRPr="00756521">
        <w:rPr>
          <w:rFonts w:ascii="Times New Roman" w:hAnsi="Times New Roman" w:cs="Times New Roman"/>
          <w:sz w:val="24"/>
          <w:szCs w:val="24"/>
        </w:rPr>
        <w:t xml:space="preserve">, a las 9:15 am La Fuente y 10:45 El Transito II;  el Jefe de la UDU  Ing. José Mauricio Pacheco Castellón, les expuso las carpetas con los proyectos que se ejecutaran con fondos de emergencia y de recuperación y reconstrucción económica  decreto legislativo 728/año 2020. Tomándose los siguientes acuerdos: </w:t>
      </w:r>
      <w:r w:rsidRPr="00756521">
        <w:rPr>
          <w:rFonts w:ascii="Times New Roman" w:eastAsia="Calibri" w:hAnsi="Times New Roman" w:cs="Times New Roman"/>
          <w:b/>
          <w:sz w:val="24"/>
          <w:szCs w:val="24"/>
          <w:u w:val="single"/>
        </w:rPr>
        <w:t xml:space="preserve">ACUERDO NUMERO UNO: </w:t>
      </w:r>
      <w:r w:rsidRPr="00756521">
        <w:rPr>
          <w:rFonts w:ascii="Times New Roman" w:hAnsi="Times New Roman" w:cs="Times New Roman"/>
          <w:sz w:val="24"/>
          <w:szCs w:val="24"/>
        </w:rPr>
        <w:t xml:space="preserve">El Concejo Municipal en vista  que la Concejala </w:t>
      </w:r>
      <w:r w:rsidRPr="00756521">
        <w:rPr>
          <w:rFonts w:ascii="Times New Roman" w:eastAsia="Calibri" w:hAnsi="Times New Roman" w:cs="Times New Roman"/>
          <w:b/>
          <w:sz w:val="24"/>
          <w:szCs w:val="24"/>
        </w:rPr>
        <w:t>Amanda de Jesús Quezada Sigüenza</w:t>
      </w:r>
      <w:r w:rsidRPr="00756521">
        <w:rPr>
          <w:rFonts w:ascii="Times New Roman" w:eastAsia="Calibri" w:hAnsi="Times New Roman" w:cs="Times New Roman"/>
          <w:sz w:val="24"/>
          <w:szCs w:val="24"/>
        </w:rPr>
        <w:t>, no se ha hecho presente a la reunión de concejo;</w:t>
      </w:r>
      <w:r w:rsidRPr="00756521">
        <w:rPr>
          <w:rFonts w:ascii="Times New Roman" w:hAnsi="Times New Roman" w:cs="Times New Roman"/>
          <w:sz w:val="24"/>
          <w:szCs w:val="24"/>
        </w:rPr>
        <w:t xml:space="preserve">  por tanto de Conformidad al artículo  41 inciso segundo del código Municipal  que literalmente dice: que la ausencia de uno o más propietarios o propietarias, se suplirá por las o los suplentes electos que correspondan al mismo partido o coalición al que pertenecieren las o los propietarios, por tanto en el uso de sus facultades legales se</w:t>
      </w:r>
      <w:r w:rsidRPr="00756521">
        <w:rPr>
          <w:rFonts w:ascii="Times New Roman" w:hAnsi="Times New Roman" w:cs="Times New Roman"/>
          <w:b/>
          <w:sz w:val="24"/>
          <w:szCs w:val="24"/>
        </w:rPr>
        <w:t xml:space="preserve"> ACUERDA: </w:t>
      </w:r>
      <w:r w:rsidRPr="00756521">
        <w:rPr>
          <w:rFonts w:ascii="Times New Roman" w:hAnsi="Times New Roman" w:cs="Times New Roman"/>
          <w:sz w:val="24"/>
          <w:szCs w:val="24"/>
        </w:rPr>
        <w:t xml:space="preserve"> se aprueba para que el Concejal suplente:</w:t>
      </w:r>
      <w:r>
        <w:rPr>
          <w:rFonts w:ascii="Times New Roman" w:hAnsi="Times New Roman" w:cs="Times New Roman"/>
          <w:sz w:val="24"/>
          <w:szCs w:val="24"/>
        </w:rPr>
        <w:t xml:space="preserve"> </w:t>
      </w:r>
      <w:r w:rsidRPr="00756521">
        <w:rPr>
          <w:rFonts w:ascii="Times New Roman" w:eastAsia="Calibri" w:hAnsi="Times New Roman" w:cs="Times New Roman"/>
          <w:b/>
          <w:sz w:val="24"/>
          <w:szCs w:val="24"/>
        </w:rPr>
        <w:t>José David Romero Ruano</w:t>
      </w:r>
      <w:r w:rsidRPr="00756521">
        <w:rPr>
          <w:rFonts w:ascii="Times New Roman" w:hAnsi="Times New Roman" w:cs="Times New Roman"/>
          <w:b/>
          <w:sz w:val="24"/>
          <w:szCs w:val="24"/>
        </w:rPr>
        <w:t xml:space="preserve">, </w:t>
      </w:r>
      <w:r w:rsidRPr="00756521">
        <w:rPr>
          <w:rFonts w:ascii="Times New Roman" w:hAnsi="Times New Roman" w:cs="Times New Roman"/>
          <w:sz w:val="24"/>
          <w:szCs w:val="24"/>
        </w:rPr>
        <w:t xml:space="preserve">sustituya a la concejala :  </w:t>
      </w:r>
      <w:r w:rsidRPr="00756521">
        <w:rPr>
          <w:rFonts w:ascii="Times New Roman" w:eastAsia="Calibri" w:hAnsi="Times New Roman" w:cs="Times New Roman"/>
          <w:sz w:val="24"/>
          <w:szCs w:val="24"/>
        </w:rPr>
        <w:t>Amanda de Jesús Quezada Sigüenza</w:t>
      </w:r>
      <w:r w:rsidRPr="00756521">
        <w:rPr>
          <w:rFonts w:ascii="Times New Roman" w:hAnsi="Times New Roman" w:cs="Times New Roman"/>
          <w:sz w:val="24"/>
          <w:szCs w:val="24"/>
        </w:rPr>
        <w:t xml:space="preserve"> y pueda  votar en la presente reunión de concejo </w:t>
      </w:r>
      <w:r w:rsidRPr="00756521">
        <w:rPr>
          <w:rFonts w:ascii="Times New Roman" w:hAnsi="Times New Roman" w:cs="Times New Roman"/>
          <w:b/>
          <w:sz w:val="24"/>
          <w:szCs w:val="24"/>
        </w:rPr>
        <w:t xml:space="preserve">CERTIFÍQUESE Y COMUNÍQUESE. </w:t>
      </w:r>
      <w:r w:rsidRPr="00756521">
        <w:rPr>
          <w:rFonts w:ascii="Times New Roman" w:eastAsia="Calibri" w:hAnsi="Times New Roman" w:cs="Times New Roman"/>
          <w:b/>
          <w:sz w:val="24"/>
          <w:szCs w:val="24"/>
          <w:u w:val="single"/>
        </w:rPr>
        <w:t xml:space="preserve">ACUERDO NUMERO DOS: </w:t>
      </w:r>
      <w:r w:rsidRPr="00756521">
        <w:rPr>
          <w:rFonts w:ascii="Times New Roman" w:hAnsi="Times New Roman" w:cs="Times New Roman"/>
          <w:sz w:val="24"/>
          <w:szCs w:val="24"/>
        </w:rPr>
        <w:t>El Concejo Municipal en vista  que la Concejala</w:t>
      </w:r>
      <w:r>
        <w:rPr>
          <w:rFonts w:ascii="Times New Roman" w:hAnsi="Times New Roman" w:cs="Times New Roman"/>
          <w:sz w:val="24"/>
          <w:szCs w:val="24"/>
        </w:rPr>
        <w:t xml:space="preserve"> </w:t>
      </w:r>
      <w:r w:rsidRPr="00756521">
        <w:rPr>
          <w:rFonts w:ascii="Times New Roman" w:eastAsia="Calibri" w:hAnsi="Times New Roman" w:cs="Times New Roman"/>
          <w:b/>
          <w:sz w:val="24"/>
          <w:szCs w:val="24"/>
        </w:rPr>
        <w:t>María Lina Castellanos Campos Reales</w:t>
      </w:r>
      <w:r w:rsidRPr="00756521">
        <w:rPr>
          <w:rFonts w:ascii="Times New Roman" w:eastAsia="Calibri" w:hAnsi="Times New Roman" w:cs="Times New Roman"/>
          <w:sz w:val="24"/>
          <w:szCs w:val="24"/>
        </w:rPr>
        <w:t>, no se ha hecho presente a la reunión de concejo;</w:t>
      </w:r>
      <w:r w:rsidRPr="00756521">
        <w:rPr>
          <w:rFonts w:ascii="Times New Roman" w:hAnsi="Times New Roman" w:cs="Times New Roman"/>
          <w:sz w:val="24"/>
          <w:szCs w:val="24"/>
        </w:rPr>
        <w:t xml:space="preserve">  por tanto de Conformidad al artículo  41 inciso segundo del código Municipal  que literalmente dice: que la ausencia de uno o más propietarios o propietarias, se suplirá por las o los suplentes electos que correspondan al mismo partido o coalición al que pertenecieren las o los propietarios, por tanto en el uso de sus facultades legales se</w:t>
      </w:r>
      <w:r w:rsidRPr="00756521">
        <w:rPr>
          <w:rFonts w:ascii="Times New Roman" w:hAnsi="Times New Roman" w:cs="Times New Roman"/>
          <w:b/>
          <w:sz w:val="24"/>
          <w:szCs w:val="24"/>
        </w:rPr>
        <w:t xml:space="preserve"> ACUERDA: </w:t>
      </w:r>
      <w:r w:rsidRPr="00756521">
        <w:rPr>
          <w:rFonts w:ascii="Times New Roman" w:hAnsi="Times New Roman" w:cs="Times New Roman"/>
          <w:sz w:val="24"/>
          <w:szCs w:val="24"/>
        </w:rPr>
        <w:t xml:space="preserve"> se aprueba para que el Concejal suplente:</w:t>
      </w:r>
      <w:r>
        <w:rPr>
          <w:rFonts w:ascii="Times New Roman" w:hAnsi="Times New Roman" w:cs="Times New Roman"/>
          <w:sz w:val="24"/>
          <w:szCs w:val="24"/>
        </w:rPr>
        <w:t xml:space="preserve"> </w:t>
      </w:r>
      <w:r w:rsidRPr="00756521">
        <w:rPr>
          <w:rFonts w:ascii="Times New Roman" w:eastAsia="Calibri" w:hAnsi="Times New Roman" w:cs="Times New Roman"/>
          <w:b/>
          <w:sz w:val="24"/>
          <w:szCs w:val="24"/>
        </w:rPr>
        <w:t>Ángel Cuellar Guzmán</w:t>
      </w:r>
      <w:r w:rsidRPr="00756521">
        <w:rPr>
          <w:rFonts w:ascii="Times New Roman" w:hAnsi="Times New Roman" w:cs="Times New Roman"/>
          <w:b/>
          <w:sz w:val="24"/>
          <w:szCs w:val="24"/>
        </w:rPr>
        <w:t xml:space="preserve">, </w:t>
      </w:r>
      <w:r w:rsidRPr="00756521">
        <w:rPr>
          <w:rFonts w:ascii="Times New Roman" w:hAnsi="Times New Roman" w:cs="Times New Roman"/>
          <w:sz w:val="24"/>
          <w:szCs w:val="24"/>
        </w:rPr>
        <w:t xml:space="preserve">sustituya a la concejala :  </w:t>
      </w:r>
      <w:r w:rsidRPr="00756521">
        <w:rPr>
          <w:rFonts w:ascii="Times New Roman" w:eastAsia="Calibri" w:hAnsi="Times New Roman" w:cs="Times New Roman"/>
          <w:sz w:val="24"/>
          <w:szCs w:val="24"/>
        </w:rPr>
        <w:t>María Lina Castellanos Campos Reales</w:t>
      </w:r>
      <w:r w:rsidRPr="00756521">
        <w:rPr>
          <w:rFonts w:ascii="Times New Roman" w:hAnsi="Times New Roman" w:cs="Times New Roman"/>
          <w:sz w:val="24"/>
          <w:szCs w:val="24"/>
        </w:rPr>
        <w:t xml:space="preserve"> y pueda  votar en la presente reunión de concejo. </w:t>
      </w:r>
      <w:r w:rsidRPr="00756521">
        <w:rPr>
          <w:rFonts w:ascii="Times New Roman" w:hAnsi="Times New Roman" w:cs="Times New Roman"/>
          <w:b/>
          <w:sz w:val="24"/>
          <w:szCs w:val="24"/>
        </w:rPr>
        <w:t>CERTIFÍQUESE Y COMUNÍQUESE.</w:t>
      </w:r>
      <w:r w:rsidRPr="00756521">
        <w:rPr>
          <w:rFonts w:ascii="Times New Roman" w:eastAsia="Calibri" w:hAnsi="Times New Roman" w:cs="Times New Roman"/>
          <w:b/>
          <w:sz w:val="24"/>
          <w:szCs w:val="24"/>
          <w:u w:val="single"/>
        </w:rPr>
        <w:t xml:space="preserve">ACUERDO NUMERO TRES: </w:t>
      </w:r>
      <w:r>
        <w:rPr>
          <w:rFonts w:ascii="Times New Roman" w:eastAsia="Calibri" w:hAnsi="Times New Roman" w:cs="Times New Roman"/>
          <w:b/>
          <w:sz w:val="24"/>
          <w:szCs w:val="24"/>
          <w:u w:val="single"/>
        </w:rPr>
        <w:t xml:space="preserve"> </w:t>
      </w:r>
      <w:r w:rsidRPr="00756521">
        <w:rPr>
          <w:rFonts w:ascii="Times New Roman" w:hAnsi="Times New Roman" w:cs="Times New Roman"/>
          <w:sz w:val="24"/>
          <w:szCs w:val="24"/>
        </w:rPr>
        <w:t xml:space="preserve">El Concejo Municipal en vista  que se ha convocado  los representante de las ADESCO/S Cantón </w:t>
      </w:r>
      <w:proofErr w:type="spellStart"/>
      <w:r w:rsidRPr="00756521">
        <w:rPr>
          <w:rFonts w:ascii="Times New Roman" w:hAnsi="Times New Roman" w:cs="Times New Roman"/>
          <w:sz w:val="24"/>
          <w:szCs w:val="24"/>
        </w:rPr>
        <w:t>Malacoff</w:t>
      </w:r>
      <w:proofErr w:type="spellEnd"/>
      <w:r w:rsidRPr="00756521">
        <w:rPr>
          <w:rFonts w:ascii="Times New Roman" w:hAnsi="Times New Roman" w:cs="Times New Roman"/>
          <w:sz w:val="24"/>
          <w:szCs w:val="24"/>
        </w:rPr>
        <w:t xml:space="preserve">,  con el fin que conozcan </w:t>
      </w:r>
      <w:r w:rsidRPr="00756521">
        <w:rPr>
          <w:rFonts w:ascii="Times New Roman" w:hAnsi="Times New Roman" w:cs="Times New Roman"/>
          <w:sz w:val="24"/>
          <w:szCs w:val="24"/>
        </w:rPr>
        <w:lastRenderedPageBreak/>
        <w:t xml:space="preserve">la Carpeta Técnica del proyecto CONCRETEADO DE CALLE DEL ARENAL HACIA CANTÓN MALACOFF, MUNICIPIO DE TONACATEPEQUE, DEPARTAMENTO DE SAN SALVADOR” por la cantidad de </w:t>
      </w:r>
      <w:r w:rsidRPr="00756521">
        <w:rPr>
          <w:rFonts w:ascii="Times New Roman" w:hAnsi="Times New Roman" w:cs="Times New Roman"/>
          <w:b/>
          <w:sz w:val="24"/>
          <w:szCs w:val="24"/>
        </w:rPr>
        <w:t xml:space="preserve">$62,752.62 </w:t>
      </w:r>
      <w:proofErr w:type="spellStart"/>
      <w:r w:rsidRPr="00756521">
        <w:rPr>
          <w:rFonts w:ascii="Times New Roman" w:hAnsi="Times New Roman" w:cs="Times New Roman"/>
          <w:sz w:val="24"/>
          <w:szCs w:val="24"/>
        </w:rPr>
        <w:t>confondos</w:t>
      </w:r>
      <w:proofErr w:type="spellEnd"/>
      <w:r w:rsidRPr="00756521">
        <w:rPr>
          <w:rFonts w:ascii="Times New Roman" w:hAnsi="Times New Roman" w:cs="Times New Roman"/>
          <w:sz w:val="24"/>
          <w:szCs w:val="24"/>
        </w:rPr>
        <w:t xml:space="preserve"> de emergencia y de recupera</w:t>
      </w:r>
      <w:r>
        <w:rPr>
          <w:rFonts w:ascii="Times New Roman" w:hAnsi="Times New Roman" w:cs="Times New Roman"/>
          <w:sz w:val="24"/>
          <w:szCs w:val="24"/>
        </w:rPr>
        <w:t>ción y reconstrucción económica</w:t>
      </w:r>
      <w:r w:rsidRPr="00756521">
        <w:rPr>
          <w:rFonts w:ascii="Times New Roman" w:hAnsi="Times New Roman" w:cs="Times New Roman"/>
          <w:sz w:val="24"/>
          <w:szCs w:val="24"/>
        </w:rPr>
        <w:t xml:space="preserve"> decreto legislativo 728/año 2020 y que ha sido expuesta por el Jefe de la UDU Ing. José Mauricio Pacheco; los Representantes de dicho sectores </w:t>
      </w:r>
      <w:proofErr w:type="spellStart"/>
      <w:r w:rsidRPr="00756521">
        <w:rPr>
          <w:rFonts w:ascii="Times New Roman" w:hAnsi="Times New Roman" w:cs="Times New Roman"/>
          <w:sz w:val="24"/>
          <w:szCs w:val="24"/>
        </w:rPr>
        <w:t>y</w:t>
      </w:r>
      <w:proofErr w:type="spellEnd"/>
      <w:r w:rsidRPr="00756521">
        <w:rPr>
          <w:rFonts w:ascii="Times New Roman" w:hAnsi="Times New Roman" w:cs="Times New Roman"/>
          <w:sz w:val="24"/>
          <w:szCs w:val="24"/>
        </w:rPr>
        <w:t xml:space="preserve"> hicieron las siguientes observaciones y peticiones, que pudiera hacer un puente o una pasarela, para poder cruzar la quebrada; los Concejales le manifestaron que con el monto que se tiene no alcanza para construir  un puente o pasarela, que lo que pueden hacer después en gestionar fondos para  ver alternativas a lo que solicitan, que por el momento con en ese monto es lo único que pueden hacer; los representante aceptan dicho proyecto. Por tanto en el uso de sus facultades legales se </w:t>
      </w:r>
      <w:r w:rsidRPr="00756521">
        <w:rPr>
          <w:rFonts w:ascii="Times New Roman" w:hAnsi="Times New Roman" w:cs="Times New Roman"/>
          <w:b/>
          <w:sz w:val="24"/>
          <w:szCs w:val="24"/>
        </w:rPr>
        <w:t>ACUERDA:</w:t>
      </w:r>
      <w:r w:rsidRPr="00756521">
        <w:rPr>
          <w:rFonts w:ascii="Times New Roman" w:hAnsi="Times New Roman" w:cs="Times New Roman"/>
          <w:sz w:val="24"/>
          <w:szCs w:val="24"/>
        </w:rPr>
        <w:t xml:space="preserve"> se Ratifica ante los Representantes del Cantón </w:t>
      </w:r>
      <w:proofErr w:type="spellStart"/>
      <w:r w:rsidRPr="00756521">
        <w:rPr>
          <w:rFonts w:ascii="Times New Roman" w:hAnsi="Times New Roman" w:cs="Times New Roman"/>
          <w:sz w:val="24"/>
          <w:szCs w:val="24"/>
        </w:rPr>
        <w:t>Malacoff</w:t>
      </w:r>
      <w:proofErr w:type="spellEnd"/>
      <w:r w:rsidRPr="00756521">
        <w:rPr>
          <w:rFonts w:ascii="Times New Roman" w:hAnsi="Times New Roman" w:cs="Times New Roman"/>
          <w:sz w:val="24"/>
          <w:szCs w:val="24"/>
        </w:rPr>
        <w:t xml:space="preserve"> el Proyecto </w:t>
      </w:r>
      <w:r w:rsidRPr="00756521">
        <w:rPr>
          <w:rFonts w:ascii="Times New Roman" w:hAnsi="Times New Roman" w:cs="Times New Roman"/>
          <w:b/>
          <w:sz w:val="24"/>
          <w:szCs w:val="24"/>
        </w:rPr>
        <w:t>CONCRETEADO DE CALLE DEL ARENAL H</w:t>
      </w:r>
      <w:r>
        <w:rPr>
          <w:rFonts w:ascii="Times New Roman" w:hAnsi="Times New Roman" w:cs="Times New Roman"/>
          <w:b/>
          <w:sz w:val="24"/>
          <w:szCs w:val="24"/>
        </w:rPr>
        <w:t xml:space="preserve">ACIA CANTÓN MALACOFF, MUNICIPIO </w:t>
      </w:r>
      <w:r w:rsidRPr="00756521">
        <w:rPr>
          <w:rFonts w:ascii="Times New Roman" w:hAnsi="Times New Roman" w:cs="Times New Roman"/>
          <w:b/>
          <w:sz w:val="24"/>
          <w:szCs w:val="24"/>
        </w:rPr>
        <w:t>DE TONACATEPEQUE, DEPARTAMENTO DE SAN SALVADOR</w:t>
      </w:r>
      <w:r w:rsidRPr="00756521">
        <w:rPr>
          <w:rFonts w:ascii="Times New Roman" w:hAnsi="Times New Roman" w:cs="Times New Roman"/>
          <w:sz w:val="24"/>
          <w:szCs w:val="24"/>
        </w:rPr>
        <w:t xml:space="preserve">” por la cantidad de </w:t>
      </w:r>
      <w:r w:rsidRPr="00756521">
        <w:rPr>
          <w:rFonts w:ascii="Times New Roman" w:hAnsi="Times New Roman" w:cs="Times New Roman"/>
          <w:b/>
          <w:sz w:val="24"/>
          <w:szCs w:val="24"/>
        </w:rPr>
        <w:t xml:space="preserve">$62,752.62 </w:t>
      </w:r>
      <w:r w:rsidRPr="00756521">
        <w:rPr>
          <w:rFonts w:ascii="Times New Roman" w:hAnsi="Times New Roman" w:cs="Times New Roman"/>
          <w:sz w:val="24"/>
          <w:szCs w:val="24"/>
        </w:rPr>
        <w:t>con</w:t>
      </w:r>
      <w:r>
        <w:rPr>
          <w:rFonts w:ascii="Times New Roman" w:hAnsi="Times New Roman" w:cs="Times New Roman"/>
          <w:sz w:val="24"/>
          <w:szCs w:val="24"/>
        </w:rPr>
        <w:t xml:space="preserve"> </w:t>
      </w:r>
      <w:r w:rsidRPr="00756521">
        <w:rPr>
          <w:rFonts w:ascii="Times New Roman" w:hAnsi="Times New Roman" w:cs="Times New Roman"/>
          <w:sz w:val="24"/>
          <w:szCs w:val="24"/>
        </w:rPr>
        <w:t xml:space="preserve">fondos de emergencia y de recuperación y reconstrucción económica  decreto legislativo 728/año 2020. </w:t>
      </w:r>
      <w:r w:rsidRPr="00756521">
        <w:rPr>
          <w:rFonts w:ascii="Times New Roman" w:hAnsi="Times New Roman" w:cs="Times New Roman"/>
          <w:b/>
          <w:sz w:val="24"/>
          <w:szCs w:val="24"/>
        </w:rPr>
        <w:t>CERTIFÍQUESE Y COMUNÍQUESE</w:t>
      </w:r>
      <w:r w:rsidRPr="00756521">
        <w:rPr>
          <w:rFonts w:ascii="Times New Roman" w:hAnsi="Times New Roman" w:cs="Times New Roman"/>
          <w:sz w:val="24"/>
          <w:szCs w:val="24"/>
        </w:rPr>
        <w:t xml:space="preserve">: Gerencia Financiera, Gerencia Operativa, UDU, Sindicatura y Despacho Municipal. </w:t>
      </w:r>
      <w:r w:rsidRPr="00756521">
        <w:rPr>
          <w:rFonts w:ascii="Times New Roman" w:eastAsia="Calibri" w:hAnsi="Times New Roman" w:cs="Times New Roman"/>
          <w:b/>
          <w:sz w:val="24"/>
          <w:szCs w:val="24"/>
          <w:u w:val="single"/>
        </w:rPr>
        <w:t xml:space="preserve">ACUERDO NUMERO CUATRO: </w:t>
      </w:r>
      <w:r w:rsidRPr="00756521">
        <w:rPr>
          <w:rFonts w:ascii="Times New Roman" w:hAnsi="Times New Roman" w:cs="Times New Roman"/>
          <w:sz w:val="24"/>
          <w:szCs w:val="24"/>
        </w:rPr>
        <w:t xml:space="preserve">El Concejo Municipal en vista  que se ha convocado  los representante de las ADESCO/S Cantón La Fuente,  con el fin que conozcan la Carpeta Técnica del proyecto “ ASFALTADO Y CORDÓN DE TRAMO DE CALLE SECTOR LA CANCHA, CANTÓN LA FUENTE, MUNICIPIO DE TONACATEPEQUE, </w:t>
      </w:r>
      <w:r>
        <w:rPr>
          <w:rFonts w:ascii="Times New Roman" w:hAnsi="Times New Roman" w:cs="Times New Roman"/>
          <w:sz w:val="24"/>
          <w:szCs w:val="24"/>
        </w:rPr>
        <w:t xml:space="preserve">DEPARTAMENTO DE SAN SALVADOR” </w:t>
      </w:r>
      <w:r w:rsidRPr="00756521">
        <w:rPr>
          <w:rFonts w:ascii="Times New Roman" w:hAnsi="Times New Roman" w:cs="Times New Roman"/>
          <w:sz w:val="24"/>
          <w:szCs w:val="24"/>
        </w:rPr>
        <w:t xml:space="preserve"> por la cantidad de </w:t>
      </w:r>
      <w:r w:rsidRPr="00756521">
        <w:rPr>
          <w:rFonts w:ascii="Times New Roman" w:hAnsi="Times New Roman" w:cs="Times New Roman"/>
          <w:b/>
          <w:sz w:val="24"/>
          <w:szCs w:val="24"/>
        </w:rPr>
        <w:t xml:space="preserve">$108,837.26  </w:t>
      </w:r>
      <w:proofErr w:type="spellStart"/>
      <w:r w:rsidRPr="00756521">
        <w:rPr>
          <w:rFonts w:ascii="Times New Roman" w:hAnsi="Times New Roman" w:cs="Times New Roman"/>
          <w:sz w:val="24"/>
          <w:szCs w:val="24"/>
        </w:rPr>
        <w:t>confondos</w:t>
      </w:r>
      <w:proofErr w:type="spellEnd"/>
      <w:r w:rsidRPr="00756521">
        <w:rPr>
          <w:rFonts w:ascii="Times New Roman" w:hAnsi="Times New Roman" w:cs="Times New Roman"/>
          <w:sz w:val="24"/>
          <w:szCs w:val="24"/>
        </w:rPr>
        <w:t xml:space="preserve"> de emergencia y de recuperación y reconstrucción económica  decreto legislativo 728/año 2020; y que ha sido expuesta por el Jefe de la UDU Ing. José Mauricio Pacheco; los Representantes de dicho sectores  están satisfecho con el proyecto que se ejecutara en su sector, en vista que se intervendrán dos tramos. Por tanto en el uso de sus facultades legales se </w:t>
      </w:r>
      <w:r w:rsidRPr="00756521">
        <w:rPr>
          <w:rFonts w:ascii="Times New Roman" w:hAnsi="Times New Roman" w:cs="Times New Roman"/>
          <w:b/>
          <w:sz w:val="24"/>
          <w:szCs w:val="24"/>
        </w:rPr>
        <w:t>ACUERDA:</w:t>
      </w:r>
      <w:r w:rsidRPr="00756521">
        <w:rPr>
          <w:rFonts w:ascii="Times New Roman" w:hAnsi="Times New Roman" w:cs="Times New Roman"/>
          <w:sz w:val="24"/>
          <w:szCs w:val="24"/>
        </w:rPr>
        <w:t xml:space="preserve"> se Ratifica ante los Representantes del Cantón  La Fuente  el Proyecto </w:t>
      </w:r>
      <w:proofErr w:type="gramStart"/>
      <w:r w:rsidRPr="00756521">
        <w:rPr>
          <w:rFonts w:ascii="Times New Roman" w:hAnsi="Times New Roman" w:cs="Times New Roman"/>
          <w:sz w:val="24"/>
          <w:szCs w:val="24"/>
        </w:rPr>
        <w:t xml:space="preserve">“ </w:t>
      </w:r>
      <w:r w:rsidRPr="00756521">
        <w:rPr>
          <w:rFonts w:ascii="Times New Roman" w:hAnsi="Times New Roman" w:cs="Times New Roman"/>
          <w:b/>
          <w:sz w:val="24"/>
          <w:szCs w:val="24"/>
        </w:rPr>
        <w:t>ASFALTADO</w:t>
      </w:r>
      <w:proofErr w:type="gramEnd"/>
      <w:r w:rsidRPr="00756521">
        <w:rPr>
          <w:rFonts w:ascii="Times New Roman" w:hAnsi="Times New Roman" w:cs="Times New Roman"/>
          <w:b/>
          <w:sz w:val="24"/>
          <w:szCs w:val="24"/>
        </w:rPr>
        <w:t xml:space="preserve"> Y CORDÓN DE TRAMO DE CALLE SECTOR LA CANCHA, CANTÓN LA FUENTE, MUNICIPIO DE TONACATEPEQUE, DEPARTAMENTO DE SAN SALVADOR</w:t>
      </w:r>
      <w:r w:rsidRPr="00756521">
        <w:rPr>
          <w:rFonts w:ascii="Times New Roman" w:hAnsi="Times New Roman" w:cs="Times New Roman"/>
          <w:sz w:val="24"/>
          <w:szCs w:val="24"/>
        </w:rPr>
        <w:t xml:space="preserve">” por la cantidad de </w:t>
      </w:r>
      <w:r w:rsidRPr="00756521">
        <w:rPr>
          <w:rFonts w:ascii="Times New Roman" w:hAnsi="Times New Roman" w:cs="Times New Roman"/>
          <w:b/>
          <w:sz w:val="24"/>
          <w:szCs w:val="24"/>
        </w:rPr>
        <w:t xml:space="preserve">$108,837.26  </w:t>
      </w:r>
      <w:r w:rsidRPr="00756521">
        <w:rPr>
          <w:rFonts w:ascii="Times New Roman" w:hAnsi="Times New Roman" w:cs="Times New Roman"/>
          <w:sz w:val="24"/>
          <w:szCs w:val="24"/>
        </w:rPr>
        <w:t>con</w:t>
      </w:r>
      <w:r>
        <w:rPr>
          <w:rFonts w:ascii="Times New Roman" w:hAnsi="Times New Roman" w:cs="Times New Roman"/>
          <w:sz w:val="24"/>
          <w:szCs w:val="24"/>
        </w:rPr>
        <w:t xml:space="preserve"> </w:t>
      </w:r>
      <w:r w:rsidRPr="00756521">
        <w:rPr>
          <w:rFonts w:ascii="Times New Roman" w:hAnsi="Times New Roman" w:cs="Times New Roman"/>
          <w:sz w:val="24"/>
          <w:szCs w:val="24"/>
        </w:rPr>
        <w:t xml:space="preserve">fondos de emergencia y de recuperación y reconstrucción económica  decreto legislativo 728/año 2020; con la Observación que se harán dos tramos. </w:t>
      </w:r>
      <w:r w:rsidRPr="00756521">
        <w:rPr>
          <w:rFonts w:ascii="Times New Roman" w:hAnsi="Times New Roman" w:cs="Times New Roman"/>
          <w:b/>
          <w:sz w:val="24"/>
          <w:szCs w:val="24"/>
        </w:rPr>
        <w:t>CERTIFÍQUESE Y COMUNÍQUESE</w:t>
      </w:r>
      <w:r w:rsidRPr="00756521">
        <w:rPr>
          <w:rFonts w:ascii="Times New Roman" w:hAnsi="Times New Roman" w:cs="Times New Roman"/>
          <w:sz w:val="24"/>
          <w:szCs w:val="24"/>
        </w:rPr>
        <w:t xml:space="preserve">: Gerencia Financiera, Gerencia Operativa, UDU, Sindicatura y Despacho Municipal. </w:t>
      </w:r>
      <w:r w:rsidRPr="00756521">
        <w:rPr>
          <w:rFonts w:ascii="Times New Roman" w:eastAsia="Calibri" w:hAnsi="Times New Roman" w:cs="Times New Roman"/>
          <w:b/>
          <w:sz w:val="24"/>
          <w:szCs w:val="24"/>
          <w:u w:val="single"/>
        </w:rPr>
        <w:t xml:space="preserve">ACUERDO NUMERO CINCO: </w:t>
      </w:r>
      <w:r w:rsidRPr="00756521">
        <w:rPr>
          <w:rFonts w:ascii="Times New Roman" w:hAnsi="Times New Roman" w:cs="Times New Roman"/>
          <w:sz w:val="24"/>
          <w:szCs w:val="24"/>
        </w:rPr>
        <w:t xml:space="preserve">El Concejo Municipal en vista  que se ha convocado  los representante </w:t>
      </w:r>
      <w:r>
        <w:rPr>
          <w:rFonts w:ascii="Times New Roman" w:hAnsi="Times New Roman" w:cs="Times New Roman"/>
          <w:sz w:val="24"/>
          <w:szCs w:val="24"/>
        </w:rPr>
        <w:t>de las ADESCO/S Cantón El Transito II</w:t>
      </w:r>
      <w:r w:rsidRPr="00756521">
        <w:rPr>
          <w:rFonts w:ascii="Times New Roman" w:hAnsi="Times New Roman" w:cs="Times New Roman"/>
          <w:sz w:val="24"/>
          <w:szCs w:val="24"/>
        </w:rPr>
        <w:t xml:space="preserve">,  con el fin que conozcan la Carpeta Técnica del proyecto“ ASFALTADO  DE  DOS TRAMOS  DE CALLE, EN  CANTÓN EL TRANSITO II, MUNICIPIO DE TONACATEPEQUE, </w:t>
      </w:r>
      <w:r>
        <w:rPr>
          <w:rFonts w:ascii="Times New Roman" w:hAnsi="Times New Roman" w:cs="Times New Roman"/>
          <w:sz w:val="24"/>
          <w:szCs w:val="24"/>
        </w:rPr>
        <w:t xml:space="preserve">DEPARTAMENTO DE SAN SALVADOR”  </w:t>
      </w:r>
      <w:r w:rsidRPr="00756521">
        <w:rPr>
          <w:rFonts w:ascii="Times New Roman" w:hAnsi="Times New Roman" w:cs="Times New Roman"/>
          <w:sz w:val="24"/>
          <w:szCs w:val="24"/>
        </w:rPr>
        <w:t xml:space="preserve"> por la cantidad de </w:t>
      </w:r>
      <w:r w:rsidRPr="00756521">
        <w:rPr>
          <w:rFonts w:ascii="Times New Roman" w:hAnsi="Times New Roman" w:cs="Times New Roman"/>
          <w:b/>
          <w:sz w:val="24"/>
          <w:szCs w:val="24"/>
        </w:rPr>
        <w:t xml:space="preserve">$117,881.34  </w:t>
      </w:r>
      <w:r w:rsidRPr="00756521">
        <w:rPr>
          <w:rFonts w:ascii="Times New Roman" w:hAnsi="Times New Roman" w:cs="Times New Roman"/>
          <w:sz w:val="24"/>
          <w:szCs w:val="24"/>
        </w:rPr>
        <w:t>con</w:t>
      </w:r>
      <w:r>
        <w:rPr>
          <w:rFonts w:ascii="Times New Roman" w:hAnsi="Times New Roman" w:cs="Times New Roman"/>
          <w:sz w:val="24"/>
          <w:szCs w:val="24"/>
        </w:rPr>
        <w:t xml:space="preserve"> </w:t>
      </w:r>
      <w:r w:rsidRPr="00756521">
        <w:rPr>
          <w:rFonts w:ascii="Times New Roman" w:hAnsi="Times New Roman" w:cs="Times New Roman"/>
          <w:sz w:val="24"/>
          <w:szCs w:val="24"/>
        </w:rPr>
        <w:t xml:space="preserve">fondos de emergencia y de recuperación y reconstrucción económica  decreto legislativo 728/año 2020; y que ha sido expuesta por el Jefe de la UDU Ing. José Mauricio Pacheco; los Representantes de dicho sectores  están satisfecho con el proyecto que se ejecutara en su sector, en vista que se intervendrán dos tramos que han priorizado. Por tanto en el uso de sus facultades legales se </w:t>
      </w:r>
      <w:r w:rsidRPr="00756521">
        <w:rPr>
          <w:rFonts w:ascii="Times New Roman" w:hAnsi="Times New Roman" w:cs="Times New Roman"/>
          <w:b/>
          <w:sz w:val="24"/>
          <w:szCs w:val="24"/>
        </w:rPr>
        <w:t>ACUERDA:</w:t>
      </w:r>
      <w:r w:rsidRPr="00756521">
        <w:rPr>
          <w:rFonts w:ascii="Times New Roman" w:hAnsi="Times New Roman" w:cs="Times New Roman"/>
          <w:sz w:val="24"/>
          <w:szCs w:val="24"/>
        </w:rPr>
        <w:t xml:space="preserve"> se Ratifica ante los Representantes del Cantón   El Transito II, el Proyecto  “ASFALTADO  DE  DOS TRAMOS  DE CALLE, </w:t>
      </w:r>
      <w:r w:rsidRPr="00756521">
        <w:rPr>
          <w:rFonts w:ascii="Times New Roman" w:hAnsi="Times New Roman" w:cs="Times New Roman"/>
          <w:sz w:val="24"/>
          <w:szCs w:val="24"/>
        </w:rPr>
        <w:lastRenderedPageBreak/>
        <w:t xml:space="preserve">EN  CANTÓN EL TRANSITO II, MUNICIPIO DE TONACATEPEQUE, DEPARTAMENTO DE SAN SALVADOR”    por la cantidad de </w:t>
      </w:r>
      <w:r w:rsidRPr="00756521">
        <w:rPr>
          <w:rFonts w:ascii="Times New Roman" w:hAnsi="Times New Roman" w:cs="Times New Roman"/>
          <w:b/>
          <w:sz w:val="24"/>
          <w:szCs w:val="24"/>
        </w:rPr>
        <w:t xml:space="preserve">$117,881.34  </w:t>
      </w:r>
      <w:r w:rsidRPr="00756521">
        <w:rPr>
          <w:rFonts w:ascii="Times New Roman" w:hAnsi="Times New Roman" w:cs="Times New Roman"/>
          <w:sz w:val="24"/>
          <w:szCs w:val="24"/>
        </w:rPr>
        <w:t>con</w:t>
      </w:r>
      <w:r>
        <w:rPr>
          <w:rFonts w:ascii="Times New Roman" w:hAnsi="Times New Roman" w:cs="Times New Roman"/>
          <w:sz w:val="24"/>
          <w:szCs w:val="24"/>
        </w:rPr>
        <w:t xml:space="preserve"> </w:t>
      </w:r>
      <w:r w:rsidRPr="00756521">
        <w:rPr>
          <w:rFonts w:ascii="Times New Roman" w:hAnsi="Times New Roman" w:cs="Times New Roman"/>
          <w:sz w:val="24"/>
          <w:szCs w:val="24"/>
        </w:rPr>
        <w:t xml:space="preserve">fondos de emergencia y de recuperación y reconstrucción económica decreto legislativo 728/año 2020. </w:t>
      </w:r>
      <w:r w:rsidRPr="00756521">
        <w:rPr>
          <w:rFonts w:ascii="Times New Roman" w:hAnsi="Times New Roman" w:cs="Times New Roman"/>
          <w:b/>
          <w:sz w:val="24"/>
          <w:szCs w:val="24"/>
        </w:rPr>
        <w:t>CERTIFÍQUESE Y COMUNÍQUESE</w:t>
      </w:r>
      <w:r w:rsidRPr="00756521">
        <w:rPr>
          <w:rFonts w:ascii="Times New Roman" w:hAnsi="Times New Roman" w:cs="Times New Roman"/>
          <w:sz w:val="24"/>
          <w:szCs w:val="24"/>
        </w:rPr>
        <w:t xml:space="preserve">: Gerencia Financiera, Gerencia Operativa, UDU, Sindicatura y Despacho Municipal. </w:t>
      </w:r>
      <w:r w:rsidRPr="00756521">
        <w:rPr>
          <w:rFonts w:ascii="Times New Roman" w:eastAsia="Calibri" w:hAnsi="Times New Roman" w:cs="Times New Roman"/>
          <w:b/>
          <w:sz w:val="24"/>
          <w:szCs w:val="24"/>
          <w:u w:val="single"/>
        </w:rPr>
        <w:t xml:space="preserve">ACUERDO NUMERO SEIS: </w:t>
      </w:r>
      <w:r w:rsidRPr="00756521">
        <w:rPr>
          <w:rFonts w:ascii="Times New Roman" w:hAnsi="Times New Roman" w:cs="Times New Roman"/>
          <w:sz w:val="24"/>
          <w:szCs w:val="24"/>
        </w:rPr>
        <w:t xml:space="preserve">El Concejo Municipal en vista que el Gerente Financiero Mario Rauda, solicita aprobación para que la Tesorera Municipal pueda realizar dos transferencias Bancarias, del Fondo Común a la cuenta del  FODES 75% por la cantidad de $14,884.22  en concepto de calidad de abono a  préstamo  del año 2018; y otra transferencia del Fondo Común a la cuenta del  FODES 75% por la cantidad de $15,899.98  en concepto de calidad de préstamo; que con dicha cantidades pagaran al Grupo Argueta por el servicio de transporte de Recolección de Desechos Sólidos del mes de diciembre 2020;  en vista que si no se paga han informado que no prestaran el servicio a partir de mañana; El Concejo Municipal Considera: que  no se ha recibido FODES desde junio 2020 hasta la fecha por el gobierno Central, y que es urgente  prestar el servicio de Recolección de Desechos sólidos continuamente con el fin de evitar la proliferación de enfermedades, </w:t>
      </w:r>
      <w:proofErr w:type="spellStart"/>
      <w:r w:rsidRPr="00756521">
        <w:rPr>
          <w:rFonts w:ascii="Times New Roman" w:hAnsi="Times New Roman" w:cs="Times New Roman"/>
          <w:sz w:val="24"/>
          <w:szCs w:val="24"/>
        </w:rPr>
        <w:t>mas</w:t>
      </w:r>
      <w:proofErr w:type="spellEnd"/>
      <w:r w:rsidRPr="00756521">
        <w:rPr>
          <w:rFonts w:ascii="Times New Roman" w:hAnsi="Times New Roman" w:cs="Times New Roman"/>
          <w:sz w:val="24"/>
          <w:szCs w:val="24"/>
        </w:rPr>
        <w:t xml:space="preserve"> todavía se está en pandemia por covid-19;  por tanto toma a bien la propuesta del Gerente Financiero. Y en el uso de sus facultades legales de conformidad al código Municipal se  </w:t>
      </w:r>
      <w:r w:rsidRPr="00756521">
        <w:rPr>
          <w:rFonts w:ascii="Times New Roman" w:hAnsi="Times New Roman" w:cs="Times New Roman"/>
          <w:b/>
          <w:sz w:val="24"/>
          <w:szCs w:val="24"/>
        </w:rPr>
        <w:t xml:space="preserve">ACUERDA: </w:t>
      </w:r>
      <w:r w:rsidRPr="00756521">
        <w:rPr>
          <w:rFonts w:ascii="Times New Roman" w:hAnsi="Times New Roman" w:cs="Times New Roman"/>
          <w:sz w:val="24"/>
          <w:szCs w:val="24"/>
        </w:rPr>
        <w:t xml:space="preserve">se autoriza a la Tesorera Municipal para que realice la transferencia bancaria que  se detalla: </w:t>
      </w:r>
    </w:p>
    <w:tbl>
      <w:tblPr>
        <w:tblStyle w:val="Tablaconcuadrcula"/>
        <w:tblW w:w="8796" w:type="dxa"/>
        <w:tblInd w:w="108" w:type="dxa"/>
        <w:tblBorders>
          <w:top w:val="double" w:sz="4" w:space="0" w:color="6699FF"/>
          <w:left w:val="double" w:sz="4" w:space="0" w:color="6699FF"/>
          <w:bottom w:val="double" w:sz="4" w:space="0" w:color="6699FF"/>
          <w:right w:val="double" w:sz="4" w:space="0" w:color="6699FF"/>
          <w:insideH w:val="double" w:sz="4" w:space="0" w:color="6699FF"/>
          <w:insideV w:val="double" w:sz="4" w:space="0" w:color="6699FF"/>
        </w:tblBorders>
        <w:tblLayout w:type="fixed"/>
        <w:tblLook w:val="04A0" w:firstRow="1" w:lastRow="0" w:firstColumn="1" w:lastColumn="0" w:noHBand="0" w:noVBand="1"/>
      </w:tblPr>
      <w:tblGrid>
        <w:gridCol w:w="441"/>
        <w:gridCol w:w="2351"/>
        <w:gridCol w:w="2170"/>
        <w:gridCol w:w="1275"/>
        <w:gridCol w:w="2559"/>
      </w:tblGrid>
      <w:tr w:rsidR="00895B28" w:rsidRPr="00AC520E" w:rsidTr="00961337">
        <w:trPr>
          <w:trHeight w:val="222"/>
        </w:trPr>
        <w:tc>
          <w:tcPr>
            <w:tcW w:w="441" w:type="dxa"/>
            <w:tcBorders>
              <w:top w:val="double" w:sz="4" w:space="0" w:color="6699FF"/>
              <w:left w:val="double" w:sz="4" w:space="0" w:color="6699FF"/>
              <w:bottom w:val="double" w:sz="4" w:space="0" w:color="6699FF"/>
              <w:right w:val="double" w:sz="4" w:space="0" w:color="6699FF"/>
            </w:tcBorders>
            <w:shd w:val="clear" w:color="auto" w:fill="FFFF00"/>
            <w:hideMark/>
          </w:tcPr>
          <w:p w:rsidR="00895B28" w:rsidRPr="004131DA" w:rsidRDefault="00895B28" w:rsidP="00961337">
            <w:pPr>
              <w:jc w:val="center"/>
              <w:rPr>
                <w:rFonts w:ascii="Times New Roman" w:hAnsi="Times New Roman" w:cs="Times New Roman"/>
                <w:b/>
                <w:sz w:val="18"/>
                <w:szCs w:val="18"/>
              </w:rPr>
            </w:pPr>
            <w:r w:rsidRPr="004131DA">
              <w:rPr>
                <w:rFonts w:ascii="Times New Roman" w:hAnsi="Times New Roman" w:cs="Times New Roman"/>
                <w:b/>
                <w:sz w:val="18"/>
                <w:szCs w:val="18"/>
              </w:rPr>
              <w:t>Nº</w:t>
            </w:r>
          </w:p>
        </w:tc>
        <w:tc>
          <w:tcPr>
            <w:tcW w:w="2351" w:type="dxa"/>
            <w:tcBorders>
              <w:top w:val="double" w:sz="4" w:space="0" w:color="6699FF"/>
              <w:left w:val="double" w:sz="4" w:space="0" w:color="6699FF"/>
              <w:bottom w:val="double" w:sz="4" w:space="0" w:color="6699FF"/>
              <w:right w:val="double" w:sz="4" w:space="0" w:color="6699FF"/>
            </w:tcBorders>
            <w:shd w:val="clear" w:color="auto" w:fill="FFFF00"/>
            <w:hideMark/>
          </w:tcPr>
          <w:p w:rsidR="00895B28" w:rsidRPr="004131DA" w:rsidRDefault="00895B28" w:rsidP="00961337">
            <w:pPr>
              <w:spacing w:before="240" w:line="360" w:lineRule="auto"/>
              <w:jc w:val="center"/>
              <w:rPr>
                <w:rFonts w:ascii="Times New Roman" w:hAnsi="Times New Roman" w:cs="Times New Roman"/>
                <w:b/>
                <w:sz w:val="18"/>
                <w:szCs w:val="18"/>
              </w:rPr>
            </w:pPr>
            <w:r w:rsidRPr="004131DA">
              <w:rPr>
                <w:rFonts w:ascii="Times New Roman" w:hAnsi="Times New Roman" w:cs="Times New Roman"/>
                <w:b/>
                <w:sz w:val="18"/>
                <w:szCs w:val="18"/>
              </w:rPr>
              <w:t>TRANSFERIR FONDOS DE LA CUENTA</w:t>
            </w:r>
          </w:p>
        </w:tc>
        <w:tc>
          <w:tcPr>
            <w:tcW w:w="2170" w:type="dxa"/>
            <w:tcBorders>
              <w:top w:val="double" w:sz="4" w:space="0" w:color="6699FF"/>
              <w:left w:val="double" w:sz="4" w:space="0" w:color="6699FF"/>
              <w:bottom w:val="double" w:sz="4" w:space="0" w:color="6699FF"/>
              <w:right w:val="double" w:sz="4" w:space="0" w:color="6699FF"/>
            </w:tcBorders>
            <w:shd w:val="clear" w:color="auto" w:fill="FFFF00"/>
            <w:hideMark/>
          </w:tcPr>
          <w:p w:rsidR="00895B28" w:rsidRPr="004131DA" w:rsidRDefault="00895B28" w:rsidP="00961337">
            <w:pPr>
              <w:spacing w:before="240" w:line="360" w:lineRule="auto"/>
              <w:jc w:val="center"/>
              <w:rPr>
                <w:rFonts w:ascii="Times New Roman" w:hAnsi="Times New Roman" w:cs="Times New Roman"/>
                <w:b/>
                <w:sz w:val="18"/>
                <w:szCs w:val="18"/>
              </w:rPr>
            </w:pPr>
            <w:r w:rsidRPr="004131DA">
              <w:rPr>
                <w:rFonts w:ascii="Times New Roman" w:hAnsi="Times New Roman" w:cs="Times New Roman"/>
                <w:b/>
                <w:sz w:val="18"/>
                <w:szCs w:val="18"/>
              </w:rPr>
              <w:t>A  LA CUENTA</w:t>
            </w:r>
          </w:p>
        </w:tc>
        <w:tc>
          <w:tcPr>
            <w:tcW w:w="1275" w:type="dxa"/>
            <w:tcBorders>
              <w:top w:val="double" w:sz="4" w:space="0" w:color="6699FF"/>
              <w:left w:val="double" w:sz="4" w:space="0" w:color="6699FF"/>
              <w:bottom w:val="double" w:sz="4" w:space="0" w:color="6699FF"/>
              <w:right w:val="double" w:sz="4" w:space="0" w:color="6699FF"/>
            </w:tcBorders>
            <w:shd w:val="clear" w:color="auto" w:fill="FFFF00"/>
            <w:hideMark/>
          </w:tcPr>
          <w:p w:rsidR="00895B28" w:rsidRPr="004131DA" w:rsidRDefault="00895B28" w:rsidP="00961337">
            <w:pPr>
              <w:spacing w:before="240" w:line="360" w:lineRule="auto"/>
              <w:jc w:val="center"/>
              <w:rPr>
                <w:rFonts w:ascii="Times New Roman" w:hAnsi="Times New Roman" w:cs="Times New Roman"/>
                <w:b/>
                <w:sz w:val="18"/>
                <w:szCs w:val="18"/>
              </w:rPr>
            </w:pPr>
            <w:r w:rsidRPr="004131DA">
              <w:rPr>
                <w:rFonts w:ascii="Times New Roman" w:hAnsi="Times New Roman" w:cs="Times New Roman"/>
                <w:b/>
                <w:sz w:val="18"/>
                <w:szCs w:val="18"/>
              </w:rPr>
              <w:t>LA SUMA</w:t>
            </w:r>
          </w:p>
        </w:tc>
        <w:tc>
          <w:tcPr>
            <w:tcW w:w="2559" w:type="dxa"/>
            <w:tcBorders>
              <w:top w:val="double" w:sz="4" w:space="0" w:color="6699FF"/>
              <w:left w:val="double" w:sz="4" w:space="0" w:color="6699FF"/>
              <w:bottom w:val="double" w:sz="4" w:space="0" w:color="6699FF"/>
              <w:right w:val="double" w:sz="4" w:space="0" w:color="6699FF"/>
            </w:tcBorders>
            <w:shd w:val="clear" w:color="auto" w:fill="FFFF00"/>
            <w:hideMark/>
          </w:tcPr>
          <w:p w:rsidR="00895B28" w:rsidRPr="004131DA" w:rsidRDefault="00895B28" w:rsidP="00961337">
            <w:pPr>
              <w:spacing w:before="240" w:line="360" w:lineRule="auto"/>
              <w:jc w:val="center"/>
              <w:rPr>
                <w:rFonts w:ascii="Times New Roman" w:hAnsi="Times New Roman" w:cs="Times New Roman"/>
                <w:b/>
                <w:sz w:val="18"/>
                <w:szCs w:val="18"/>
              </w:rPr>
            </w:pPr>
            <w:r w:rsidRPr="004131DA">
              <w:rPr>
                <w:rFonts w:ascii="Times New Roman" w:hAnsi="Times New Roman" w:cs="Times New Roman"/>
                <w:b/>
                <w:sz w:val="18"/>
                <w:szCs w:val="18"/>
              </w:rPr>
              <w:t>EN CONCEPTO</w:t>
            </w:r>
          </w:p>
        </w:tc>
      </w:tr>
      <w:tr w:rsidR="00895B28" w:rsidRPr="00AC520E" w:rsidTr="00961337">
        <w:trPr>
          <w:trHeight w:val="850"/>
        </w:trPr>
        <w:tc>
          <w:tcPr>
            <w:tcW w:w="441" w:type="dxa"/>
            <w:tcBorders>
              <w:top w:val="double" w:sz="4" w:space="0" w:color="6699FF"/>
              <w:left w:val="double" w:sz="4" w:space="0" w:color="6699FF"/>
              <w:bottom w:val="double" w:sz="4" w:space="0" w:color="6699FF"/>
              <w:right w:val="double" w:sz="4" w:space="0" w:color="6699FF"/>
            </w:tcBorders>
          </w:tcPr>
          <w:p w:rsidR="00895B28" w:rsidRPr="004131DA" w:rsidRDefault="00895B28" w:rsidP="00961337">
            <w:pPr>
              <w:rPr>
                <w:rFonts w:ascii="Times New Roman" w:hAnsi="Times New Roman" w:cs="Times New Roman"/>
                <w:b/>
                <w:sz w:val="20"/>
                <w:szCs w:val="20"/>
              </w:rPr>
            </w:pPr>
          </w:p>
        </w:tc>
        <w:tc>
          <w:tcPr>
            <w:tcW w:w="2351" w:type="dxa"/>
            <w:tcBorders>
              <w:top w:val="double" w:sz="4" w:space="0" w:color="6699FF"/>
              <w:left w:val="double" w:sz="4" w:space="0" w:color="6699FF"/>
              <w:bottom w:val="double" w:sz="4" w:space="0" w:color="6699FF"/>
              <w:right w:val="double" w:sz="4" w:space="0" w:color="6699FF"/>
            </w:tcBorders>
          </w:tcPr>
          <w:p w:rsidR="00895B28" w:rsidRPr="004131DA" w:rsidRDefault="00895B28" w:rsidP="00961337">
            <w:pPr>
              <w:jc w:val="center"/>
              <w:rPr>
                <w:rFonts w:ascii="Times New Roman" w:hAnsi="Times New Roman" w:cs="Times New Roman"/>
                <w:b/>
                <w:sz w:val="20"/>
                <w:szCs w:val="20"/>
              </w:rPr>
            </w:pPr>
          </w:p>
          <w:p w:rsidR="00895B28" w:rsidRPr="004131DA" w:rsidRDefault="00895B28" w:rsidP="00961337">
            <w:pPr>
              <w:jc w:val="center"/>
              <w:rPr>
                <w:rFonts w:ascii="Times New Roman" w:hAnsi="Times New Roman" w:cs="Times New Roman"/>
                <w:b/>
                <w:sz w:val="20"/>
                <w:szCs w:val="20"/>
              </w:rPr>
            </w:pPr>
            <w:r w:rsidRPr="004131DA">
              <w:rPr>
                <w:rFonts w:ascii="Times New Roman" w:hAnsi="Times New Roman" w:cs="Times New Roman"/>
                <w:b/>
                <w:sz w:val="20"/>
                <w:szCs w:val="20"/>
              </w:rPr>
              <w:t>005-4000530-2</w:t>
            </w:r>
          </w:p>
          <w:p w:rsidR="00895B28" w:rsidRPr="004131DA" w:rsidRDefault="00895B28" w:rsidP="00961337">
            <w:pPr>
              <w:jc w:val="center"/>
              <w:rPr>
                <w:rFonts w:ascii="Times New Roman" w:hAnsi="Times New Roman" w:cs="Times New Roman"/>
                <w:b/>
                <w:sz w:val="20"/>
                <w:szCs w:val="20"/>
              </w:rPr>
            </w:pPr>
          </w:p>
          <w:p w:rsidR="00895B28" w:rsidRPr="004131DA" w:rsidRDefault="00895B28" w:rsidP="00961337">
            <w:pPr>
              <w:jc w:val="center"/>
              <w:rPr>
                <w:rFonts w:ascii="Times New Roman" w:hAnsi="Times New Roman" w:cs="Times New Roman"/>
                <w:b/>
                <w:sz w:val="20"/>
                <w:szCs w:val="20"/>
              </w:rPr>
            </w:pPr>
            <w:r w:rsidRPr="004131DA">
              <w:rPr>
                <w:rFonts w:ascii="Times New Roman" w:hAnsi="Times New Roman" w:cs="Times New Roman"/>
                <w:b/>
                <w:sz w:val="20"/>
                <w:szCs w:val="20"/>
              </w:rPr>
              <w:t>Fondo común municipalidad de Tonacatepeque</w:t>
            </w:r>
          </w:p>
          <w:p w:rsidR="00895B28" w:rsidRPr="004131DA" w:rsidRDefault="00895B28" w:rsidP="00961337">
            <w:pPr>
              <w:jc w:val="center"/>
              <w:rPr>
                <w:rFonts w:ascii="Times New Roman" w:hAnsi="Times New Roman" w:cs="Times New Roman"/>
                <w:b/>
                <w:sz w:val="20"/>
                <w:szCs w:val="20"/>
              </w:rPr>
            </w:pPr>
          </w:p>
          <w:p w:rsidR="00895B28" w:rsidRPr="004131DA" w:rsidRDefault="00895B28" w:rsidP="00961337">
            <w:pPr>
              <w:jc w:val="center"/>
              <w:rPr>
                <w:rFonts w:ascii="Times New Roman" w:hAnsi="Times New Roman" w:cs="Times New Roman"/>
                <w:b/>
                <w:sz w:val="20"/>
                <w:szCs w:val="20"/>
              </w:rPr>
            </w:pPr>
          </w:p>
        </w:tc>
        <w:tc>
          <w:tcPr>
            <w:tcW w:w="2170" w:type="dxa"/>
            <w:tcBorders>
              <w:top w:val="double" w:sz="4" w:space="0" w:color="6699FF"/>
              <w:left w:val="double" w:sz="4" w:space="0" w:color="6699FF"/>
              <w:bottom w:val="double" w:sz="4" w:space="0" w:color="6699FF"/>
              <w:right w:val="double" w:sz="4" w:space="0" w:color="6699FF"/>
            </w:tcBorders>
          </w:tcPr>
          <w:p w:rsidR="00895B28" w:rsidRPr="004131DA" w:rsidRDefault="00895B28" w:rsidP="00961337">
            <w:pPr>
              <w:jc w:val="center"/>
              <w:rPr>
                <w:rFonts w:ascii="Times New Roman" w:hAnsi="Times New Roman" w:cs="Times New Roman"/>
                <w:b/>
                <w:sz w:val="20"/>
                <w:szCs w:val="20"/>
              </w:rPr>
            </w:pPr>
          </w:p>
          <w:p w:rsidR="00895B28" w:rsidRPr="004131DA" w:rsidRDefault="00895B28" w:rsidP="00961337">
            <w:pPr>
              <w:jc w:val="center"/>
              <w:rPr>
                <w:rFonts w:ascii="Times New Roman" w:hAnsi="Times New Roman" w:cs="Times New Roman"/>
                <w:b/>
                <w:sz w:val="20"/>
                <w:szCs w:val="20"/>
              </w:rPr>
            </w:pPr>
            <w:r w:rsidRPr="004131DA">
              <w:rPr>
                <w:rFonts w:ascii="Times New Roman" w:hAnsi="Times New Roman" w:cs="Times New Roman"/>
                <w:b/>
                <w:sz w:val="20"/>
                <w:szCs w:val="20"/>
              </w:rPr>
              <w:t>005-40005310</w:t>
            </w:r>
          </w:p>
          <w:p w:rsidR="00895B28" w:rsidRPr="004131DA" w:rsidRDefault="00895B28" w:rsidP="00961337">
            <w:pPr>
              <w:jc w:val="center"/>
              <w:rPr>
                <w:rFonts w:ascii="Times New Roman" w:hAnsi="Times New Roman" w:cs="Times New Roman"/>
                <w:b/>
                <w:sz w:val="20"/>
                <w:szCs w:val="20"/>
              </w:rPr>
            </w:pPr>
          </w:p>
          <w:p w:rsidR="00895B28" w:rsidRPr="004131DA" w:rsidRDefault="00895B28" w:rsidP="00961337">
            <w:pPr>
              <w:jc w:val="center"/>
              <w:rPr>
                <w:rFonts w:ascii="Times New Roman" w:hAnsi="Times New Roman" w:cs="Times New Roman"/>
                <w:b/>
                <w:sz w:val="20"/>
                <w:szCs w:val="20"/>
              </w:rPr>
            </w:pPr>
            <w:r w:rsidRPr="004131DA">
              <w:rPr>
                <w:rFonts w:ascii="Times New Roman" w:hAnsi="Times New Roman" w:cs="Times New Roman"/>
                <w:b/>
                <w:sz w:val="20"/>
                <w:szCs w:val="20"/>
              </w:rPr>
              <w:t>Alcaldía Municipal de Tonacatepeque/ FODES/ISDEM 75%.</w:t>
            </w:r>
          </w:p>
        </w:tc>
        <w:tc>
          <w:tcPr>
            <w:tcW w:w="1275" w:type="dxa"/>
            <w:tcBorders>
              <w:top w:val="double" w:sz="4" w:space="0" w:color="6699FF"/>
              <w:left w:val="double" w:sz="4" w:space="0" w:color="6699FF"/>
              <w:bottom w:val="double" w:sz="4" w:space="0" w:color="6699FF"/>
              <w:right w:val="double" w:sz="4" w:space="0" w:color="6699FF"/>
            </w:tcBorders>
          </w:tcPr>
          <w:p w:rsidR="00895B28" w:rsidRPr="004131DA" w:rsidRDefault="00895B28" w:rsidP="00961337">
            <w:pPr>
              <w:rPr>
                <w:rFonts w:ascii="Times New Roman" w:hAnsi="Times New Roman" w:cs="Times New Roman"/>
                <w:b/>
                <w:sz w:val="20"/>
                <w:szCs w:val="20"/>
              </w:rPr>
            </w:pPr>
          </w:p>
          <w:p w:rsidR="00895B28" w:rsidRPr="004131DA" w:rsidRDefault="00895B28" w:rsidP="00961337">
            <w:pPr>
              <w:rPr>
                <w:rFonts w:ascii="Times New Roman" w:hAnsi="Times New Roman" w:cs="Times New Roman"/>
                <w:b/>
                <w:sz w:val="20"/>
                <w:szCs w:val="20"/>
              </w:rPr>
            </w:pPr>
          </w:p>
          <w:p w:rsidR="00895B28" w:rsidRPr="004131DA" w:rsidRDefault="00895B28" w:rsidP="00961337">
            <w:pPr>
              <w:rPr>
                <w:rFonts w:ascii="Times New Roman" w:hAnsi="Times New Roman" w:cs="Times New Roman"/>
                <w:b/>
                <w:sz w:val="20"/>
                <w:szCs w:val="20"/>
              </w:rPr>
            </w:pPr>
          </w:p>
          <w:p w:rsidR="00895B28" w:rsidRPr="004131DA" w:rsidRDefault="00895B28" w:rsidP="00961337">
            <w:pPr>
              <w:rPr>
                <w:rFonts w:ascii="Times New Roman" w:hAnsi="Times New Roman" w:cs="Times New Roman"/>
                <w:b/>
                <w:sz w:val="20"/>
                <w:szCs w:val="20"/>
              </w:rPr>
            </w:pPr>
            <w:r>
              <w:rPr>
                <w:rFonts w:ascii="Times New Roman" w:hAnsi="Times New Roman" w:cs="Times New Roman"/>
              </w:rPr>
              <w:t>$14,884.22</w:t>
            </w:r>
          </w:p>
        </w:tc>
        <w:tc>
          <w:tcPr>
            <w:tcW w:w="2559" w:type="dxa"/>
            <w:tcBorders>
              <w:top w:val="double" w:sz="4" w:space="0" w:color="6699FF"/>
              <w:left w:val="double" w:sz="4" w:space="0" w:color="6699FF"/>
              <w:bottom w:val="double" w:sz="4" w:space="0" w:color="6699FF"/>
              <w:right w:val="double" w:sz="4" w:space="0" w:color="6699FF"/>
            </w:tcBorders>
          </w:tcPr>
          <w:p w:rsidR="00895B28" w:rsidRPr="004131DA" w:rsidRDefault="00895B28" w:rsidP="00961337">
            <w:pPr>
              <w:jc w:val="center"/>
              <w:rPr>
                <w:rFonts w:ascii="Times New Roman" w:hAnsi="Times New Roman" w:cs="Times New Roman"/>
                <w:b/>
                <w:sz w:val="20"/>
                <w:szCs w:val="20"/>
              </w:rPr>
            </w:pPr>
          </w:p>
          <w:p w:rsidR="00895B28" w:rsidRPr="004131DA" w:rsidRDefault="00895B28" w:rsidP="00961337">
            <w:pPr>
              <w:jc w:val="center"/>
              <w:rPr>
                <w:rFonts w:ascii="Times New Roman" w:hAnsi="Times New Roman" w:cs="Times New Roman"/>
                <w:b/>
                <w:sz w:val="20"/>
                <w:szCs w:val="20"/>
              </w:rPr>
            </w:pPr>
          </w:p>
          <w:p w:rsidR="00895B28" w:rsidRPr="004131DA" w:rsidRDefault="00895B28" w:rsidP="00961337">
            <w:pPr>
              <w:rPr>
                <w:rFonts w:ascii="Times New Roman" w:hAnsi="Times New Roman" w:cs="Times New Roman"/>
                <w:b/>
                <w:sz w:val="20"/>
                <w:szCs w:val="20"/>
              </w:rPr>
            </w:pPr>
            <w:r w:rsidRPr="004131DA">
              <w:rPr>
                <w:rFonts w:ascii="Times New Roman" w:hAnsi="Times New Roman" w:cs="Times New Roman"/>
                <w:sz w:val="20"/>
                <w:szCs w:val="20"/>
              </w:rPr>
              <w:t>En calidad de  abono a préstamo año 2018</w:t>
            </w:r>
            <w:r w:rsidRPr="004131DA">
              <w:rPr>
                <w:rFonts w:ascii="Times New Roman" w:hAnsi="Times New Roman" w:cs="Times New Roman"/>
                <w:b/>
                <w:sz w:val="20"/>
                <w:szCs w:val="20"/>
              </w:rPr>
              <w:t xml:space="preserve">. </w:t>
            </w:r>
            <w:r>
              <w:rPr>
                <w:rFonts w:ascii="Times New Roman" w:hAnsi="Times New Roman" w:cs="Times New Roman"/>
                <w:b/>
                <w:sz w:val="20"/>
                <w:szCs w:val="20"/>
              </w:rPr>
              <w:t xml:space="preserve"> (pago de factura Argueta S.A de C.V)</w:t>
            </w:r>
          </w:p>
        </w:tc>
      </w:tr>
      <w:tr w:rsidR="00895B28" w:rsidRPr="00AC520E" w:rsidTr="00961337">
        <w:trPr>
          <w:trHeight w:val="850"/>
        </w:trPr>
        <w:tc>
          <w:tcPr>
            <w:tcW w:w="441" w:type="dxa"/>
            <w:tcBorders>
              <w:top w:val="double" w:sz="4" w:space="0" w:color="6699FF"/>
              <w:left w:val="double" w:sz="4" w:space="0" w:color="6699FF"/>
              <w:bottom w:val="double" w:sz="4" w:space="0" w:color="6699FF"/>
              <w:right w:val="double" w:sz="4" w:space="0" w:color="6699FF"/>
            </w:tcBorders>
          </w:tcPr>
          <w:p w:rsidR="00895B28" w:rsidRPr="004131DA" w:rsidRDefault="00895B28" w:rsidP="00961337">
            <w:pPr>
              <w:rPr>
                <w:rFonts w:ascii="Times New Roman" w:hAnsi="Times New Roman" w:cs="Times New Roman"/>
                <w:b/>
                <w:sz w:val="20"/>
                <w:szCs w:val="20"/>
              </w:rPr>
            </w:pPr>
          </w:p>
        </w:tc>
        <w:tc>
          <w:tcPr>
            <w:tcW w:w="2351" w:type="dxa"/>
            <w:tcBorders>
              <w:top w:val="double" w:sz="4" w:space="0" w:color="6699FF"/>
              <w:left w:val="double" w:sz="4" w:space="0" w:color="6699FF"/>
              <w:bottom w:val="double" w:sz="4" w:space="0" w:color="6699FF"/>
              <w:right w:val="double" w:sz="4" w:space="0" w:color="6699FF"/>
            </w:tcBorders>
          </w:tcPr>
          <w:p w:rsidR="00895B28" w:rsidRPr="004131DA" w:rsidRDefault="00895B28" w:rsidP="00961337">
            <w:pPr>
              <w:jc w:val="center"/>
              <w:rPr>
                <w:rFonts w:ascii="Times New Roman" w:hAnsi="Times New Roman" w:cs="Times New Roman"/>
                <w:b/>
                <w:sz w:val="20"/>
                <w:szCs w:val="20"/>
              </w:rPr>
            </w:pPr>
            <w:r w:rsidRPr="004131DA">
              <w:rPr>
                <w:rFonts w:ascii="Times New Roman" w:hAnsi="Times New Roman" w:cs="Times New Roman"/>
                <w:b/>
                <w:sz w:val="20"/>
                <w:szCs w:val="20"/>
              </w:rPr>
              <w:t>005-4000530-2</w:t>
            </w:r>
          </w:p>
          <w:p w:rsidR="00895B28" w:rsidRPr="004131DA" w:rsidRDefault="00895B28" w:rsidP="00961337">
            <w:pPr>
              <w:jc w:val="center"/>
              <w:rPr>
                <w:rFonts w:ascii="Times New Roman" w:hAnsi="Times New Roman" w:cs="Times New Roman"/>
                <w:b/>
                <w:sz w:val="20"/>
                <w:szCs w:val="20"/>
              </w:rPr>
            </w:pPr>
          </w:p>
          <w:p w:rsidR="00895B28" w:rsidRPr="004131DA" w:rsidRDefault="00895B28" w:rsidP="00961337">
            <w:pPr>
              <w:jc w:val="center"/>
              <w:rPr>
                <w:rFonts w:ascii="Times New Roman" w:hAnsi="Times New Roman" w:cs="Times New Roman"/>
                <w:b/>
                <w:sz w:val="20"/>
                <w:szCs w:val="20"/>
              </w:rPr>
            </w:pPr>
            <w:r w:rsidRPr="004131DA">
              <w:rPr>
                <w:rFonts w:ascii="Times New Roman" w:hAnsi="Times New Roman" w:cs="Times New Roman"/>
                <w:b/>
                <w:sz w:val="20"/>
                <w:szCs w:val="20"/>
              </w:rPr>
              <w:t>Fondo común municipalidad de Tonacatepeque</w:t>
            </w:r>
          </w:p>
          <w:p w:rsidR="00895B28" w:rsidRPr="004131DA" w:rsidRDefault="00895B28" w:rsidP="00961337">
            <w:pPr>
              <w:jc w:val="center"/>
              <w:rPr>
                <w:rFonts w:ascii="Times New Roman" w:hAnsi="Times New Roman" w:cs="Times New Roman"/>
                <w:b/>
                <w:sz w:val="20"/>
                <w:szCs w:val="20"/>
              </w:rPr>
            </w:pPr>
          </w:p>
          <w:p w:rsidR="00895B28" w:rsidRPr="004131DA" w:rsidRDefault="00895B28" w:rsidP="00961337">
            <w:pPr>
              <w:jc w:val="center"/>
              <w:rPr>
                <w:rFonts w:ascii="Times New Roman" w:hAnsi="Times New Roman" w:cs="Times New Roman"/>
                <w:b/>
                <w:sz w:val="20"/>
                <w:szCs w:val="20"/>
              </w:rPr>
            </w:pPr>
          </w:p>
        </w:tc>
        <w:tc>
          <w:tcPr>
            <w:tcW w:w="2170" w:type="dxa"/>
            <w:tcBorders>
              <w:top w:val="double" w:sz="4" w:space="0" w:color="6699FF"/>
              <w:left w:val="double" w:sz="4" w:space="0" w:color="6699FF"/>
              <w:bottom w:val="double" w:sz="4" w:space="0" w:color="6699FF"/>
              <w:right w:val="double" w:sz="4" w:space="0" w:color="6699FF"/>
            </w:tcBorders>
          </w:tcPr>
          <w:p w:rsidR="00895B28" w:rsidRPr="004131DA" w:rsidRDefault="00895B28" w:rsidP="00961337">
            <w:pPr>
              <w:jc w:val="center"/>
              <w:rPr>
                <w:rFonts w:ascii="Times New Roman" w:hAnsi="Times New Roman" w:cs="Times New Roman"/>
                <w:b/>
                <w:sz w:val="20"/>
                <w:szCs w:val="20"/>
              </w:rPr>
            </w:pPr>
            <w:r w:rsidRPr="004131DA">
              <w:rPr>
                <w:rFonts w:ascii="Times New Roman" w:hAnsi="Times New Roman" w:cs="Times New Roman"/>
                <w:b/>
                <w:sz w:val="20"/>
                <w:szCs w:val="20"/>
              </w:rPr>
              <w:lastRenderedPageBreak/>
              <w:t>005-40005310</w:t>
            </w:r>
          </w:p>
          <w:p w:rsidR="00895B28" w:rsidRPr="004131DA" w:rsidRDefault="00895B28" w:rsidP="00961337">
            <w:pPr>
              <w:jc w:val="center"/>
              <w:rPr>
                <w:rFonts w:ascii="Times New Roman" w:hAnsi="Times New Roman" w:cs="Times New Roman"/>
                <w:b/>
                <w:sz w:val="20"/>
                <w:szCs w:val="20"/>
              </w:rPr>
            </w:pPr>
          </w:p>
          <w:p w:rsidR="00895B28" w:rsidRPr="004131DA" w:rsidRDefault="00895B28" w:rsidP="00961337">
            <w:pPr>
              <w:jc w:val="center"/>
              <w:rPr>
                <w:rFonts w:ascii="Times New Roman" w:hAnsi="Times New Roman" w:cs="Times New Roman"/>
                <w:b/>
                <w:sz w:val="20"/>
                <w:szCs w:val="20"/>
              </w:rPr>
            </w:pPr>
            <w:r w:rsidRPr="004131DA">
              <w:rPr>
                <w:rFonts w:ascii="Times New Roman" w:hAnsi="Times New Roman" w:cs="Times New Roman"/>
                <w:b/>
                <w:sz w:val="20"/>
                <w:szCs w:val="20"/>
              </w:rPr>
              <w:t>Alcaldía Municipal de Tonacatepeque/ FODES/ISDEM 75%.</w:t>
            </w:r>
          </w:p>
        </w:tc>
        <w:tc>
          <w:tcPr>
            <w:tcW w:w="1275" w:type="dxa"/>
            <w:tcBorders>
              <w:top w:val="double" w:sz="4" w:space="0" w:color="6699FF"/>
              <w:left w:val="double" w:sz="4" w:space="0" w:color="6699FF"/>
              <w:bottom w:val="double" w:sz="4" w:space="0" w:color="6699FF"/>
              <w:right w:val="double" w:sz="4" w:space="0" w:color="6699FF"/>
            </w:tcBorders>
          </w:tcPr>
          <w:p w:rsidR="00895B28" w:rsidRPr="004131DA" w:rsidRDefault="00895B28" w:rsidP="00961337">
            <w:pPr>
              <w:rPr>
                <w:rFonts w:ascii="Times New Roman" w:hAnsi="Times New Roman" w:cs="Times New Roman"/>
                <w:sz w:val="20"/>
                <w:szCs w:val="20"/>
              </w:rPr>
            </w:pPr>
          </w:p>
          <w:p w:rsidR="00895B28" w:rsidRPr="004131DA" w:rsidRDefault="00895B28" w:rsidP="00961337">
            <w:pPr>
              <w:rPr>
                <w:rFonts w:ascii="Times New Roman" w:hAnsi="Times New Roman" w:cs="Times New Roman"/>
                <w:sz w:val="20"/>
                <w:szCs w:val="20"/>
              </w:rPr>
            </w:pPr>
          </w:p>
          <w:p w:rsidR="00895B28" w:rsidRPr="004131DA" w:rsidRDefault="00895B28" w:rsidP="00961337">
            <w:pPr>
              <w:rPr>
                <w:rFonts w:ascii="Times New Roman" w:hAnsi="Times New Roman" w:cs="Times New Roman"/>
                <w:b/>
                <w:sz w:val="20"/>
                <w:szCs w:val="20"/>
              </w:rPr>
            </w:pPr>
            <w:r w:rsidRPr="004131DA">
              <w:rPr>
                <w:rFonts w:ascii="Times New Roman" w:hAnsi="Times New Roman" w:cs="Times New Roman"/>
              </w:rPr>
              <w:t>$</w:t>
            </w:r>
            <w:r>
              <w:rPr>
                <w:rFonts w:ascii="Times New Roman" w:hAnsi="Times New Roman" w:cs="Times New Roman"/>
              </w:rPr>
              <w:t>15,899.98</w:t>
            </w:r>
          </w:p>
        </w:tc>
        <w:tc>
          <w:tcPr>
            <w:tcW w:w="2559" w:type="dxa"/>
            <w:tcBorders>
              <w:top w:val="double" w:sz="4" w:space="0" w:color="6699FF"/>
              <w:left w:val="double" w:sz="4" w:space="0" w:color="6699FF"/>
              <w:bottom w:val="double" w:sz="4" w:space="0" w:color="6699FF"/>
              <w:right w:val="double" w:sz="4" w:space="0" w:color="6699FF"/>
            </w:tcBorders>
          </w:tcPr>
          <w:p w:rsidR="00895B28" w:rsidRPr="004131DA" w:rsidRDefault="00895B28" w:rsidP="00961337">
            <w:pPr>
              <w:jc w:val="center"/>
              <w:rPr>
                <w:rFonts w:ascii="Times New Roman" w:hAnsi="Times New Roman" w:cs="Times New Roman"/>
                <w:sz w:val="20"/>
                <w:szCs w:val="20"/>
              </w:rPr>
            </w:pPr>
          </w:p>
          <w:p w:rsidR="00895B28" w:rsidRPr="004131DA" w:rsidRDefault="00895B28" w:rsidP="00961337">
            <w:pPr>
              <w:jc w:val="center"/>
              <w:rPr>
                <w:rFonts w:ascii="Times New Roman" w:hAnsi="Times New Roman" w:cs="Times New Roman"/>
                <w:b/>
                <w:sz w:val="20"/>
                <w:szCs w:val="20"/>
              </w:rPr>
            </w:pPr>
            <w:r>
              <w:rPr>
                <w:rFonts w:ascii="Times New Roman" w:hAnsi="Times New Roman" w:cs="Times New Roman"/>
                <w:sz w:val="20"/>
                <w:szCs w:val="20"/>
              </w:rPr>
              <w:t xml:space="preserve">En calidad de </w:t>
            </w:r>
            <w:r w:rsidRPr="004131DA">
              <w:rPr>
                <w:rFonts w:ascii="Times New Roman" w:hAnsi="Times New Roman" w:cs="Times New Roman"/>
                <w:sz w:val="20"/>
                <w:szCs w:val="20"/>
              </w:rPr>
              <w:t xml:space="preserve"> préstamo </w:t>
            </w:r>
            <w:proofErr w:type="gramStart"/>
            <w:r w:rsidRPr="004131DA">
              <w:rPr>
                <w:rFonts w:ascii="Times New Roman" w:hAnsi="Times New Roman" w:cs="Times New Roman"/>
                <w:sz w:val="20"/>
                <w:szCs w:val="20"/>
              </w:rPr>
              <w:t>( para</w:t>
            </w:r>
            <w:proofErr w:type="gramEnd"/>
            <w:r w:rsidRPr="004131DA">
              <w:rPr>
                <w:rFonts w:ascii="Times New Roman" w:hAnsi="Times New Roman" w:cs="Times New Roman"/>
                <w:sz w:val="20"/>
                <w:szCs w:val="20"/>
              </w:rPr>
              <w:t xml:space="preserve"> completar pago a grupo Argueta</w:t>
            </w:r>
            <w:r>
              <w:rPr>
                <w:rFonts w:ascii="Times New Roman" w:hAnsi="Times New Roman" w:cs="Times New Roman"/>
                <w:sz w:val="20"/>
                <w:szCs w:val="20"/>
              </w:rPr>
              <w:t xml:space="preserve"> S.A de C.V</w:t>
            </w:r>
            <w:r w:rsidRPr="004131DA">
              <w:rPr>
                <w:rFonts w:ascii="Times New Roman" w:hAnsi="Times New Roman" w:cs="Times New Roman"/>
                <w:sz w:val="20"/>
                <w:szCs w:val="20"/>
              </w:rPr>
              <w:t>).</w:t>
            </w:r>
          </w:p>
        </w:tc>
      </w:tr>
    </w:tbl>
    <w:p w:rsidR="00895B28" w:rsidRPr="004457E2" w:rsidRDefault="00895B28" w:rsidP="00895B28">
      <w:pPr>
        <w:spacing w:line="240" w:lineRule="auto"/>
        <w:jc w:val="both"/>
        <w:rPr>
          <w:rFonts w:ascii="Times New Roman" w:hAnsi="Times New Roman" w:cs="Times New Roman"/>
          <w:sz w:val="24"/>
          <w:szCs w:val="24"/>
        </w:rPr>
      </w:pPr>
      <w:r w:rsidRPr="00756521">
        <w:rPr>
          <w:rFonts w:ascii="Times New Roman" w:hAnsi="Times New Roman" w:cs="Times New Roman"/>
          <w:sz w:val="24"/>
          <w:szCs w:val="24"/>
        </w:rPr>
        <w:lastRenderedPageBreak/>
        <w:t xml:space="preserve">Se mandata al Gerente Financiero y Tesorera Municipal que al recibir el FODES 75% se reintegre dicho préstamo al fondo común. Se hace constar que  salvan sus votos los siguientes Concejales: </w:t>
      </w:r>
      <w:r w:rsidRPr="00756521">
        <w:rPr>
          <w:rFonts w:ascii="Times New Roman" w:eastAsia="Calibri" w:hAnsi="Times New Roman" w:cs="Times New Roman"/>
          <w:sz w:val="24"/>
          <w:szCs w:val="24"/>
        </w:rPr>
        <w:t xml:space="preserve">Omar Antonio Serrano Hernández,  Ángel Cuellar Guzmán, Cosme </w:t>
      </w:r>
      <w:proofErr w:type="spellStart"/>
      <w:r w:rsidRPr="00756521">
        <w:rPr>
          <w:rFonts w:ascii="Times New Roman" w:eastAsia="Calibri" w:hAnsi="Times New Roman" w:cs="Times New Roman"/>
          <w:sz w:val="24"/>
          <w:szCs w:val="24"/>
        </w:rPr>
        <w:t>Arquímides</w:t>
      </w:r>
      <w:proofErr w:type="spellEnd"/>
      <w:r w:rsidRPr="00756521">
        <w:rPr>
          <w:rFonts w:ascii="Times New Roman" w:eastAsia="Calibri" w:hAnsi="Times New Roman" w:cs="Times New Roman"/>
          <w:sz w:val="24"/>
          <w:szCs w:val="24"/>
        </w:rPr>
        <w:t xml:space="preserve"> Reyes Gómez,  y Carlos Ernesto Ulloa Salinas</w:t>
      </w:r>
      <w:r w:rsidRPr="00756521">
        <w:rPr>
          <w:rFonts w:ascii="Times New Roman" w:hAnsi="Times New Roman" w:cs="Times New Roman"/>
          <w:sz w:val="24"/>
          <w:szCs w:val="24"/>
        </w:rPr>
        <w:t xml:space="preserve">. </w:t>
      </w:r>
      <w:r w:rsidRPr="00756521">
        <w:rPr>
          <w:rFonts w:ascii="Times New Roman" w:hAnsi="Times New Roman" w:cs="Times New Roman"/>
          <w:b/>
          <w:sz w:val="24"/>
          <w:szCs w:val="24"/>
        </w:rPr>
        <w:t>CERTIFÍQUESE Y COMUNÍQUESE</w:t>
      </w:r>
      <w:r w:rsidRPr="00756521">
        <w:rPr>
          <w:rFonts w:ascii="Times New Roman" w:hAnsi="Times New Roman" w:cs="Times New Roman"/>
          <w:sz w:val="24"/>
          <w:szCs w:val="24"/>
        </w:rPr>
        <w:t xml:space="preserve"> a: Sindicatura, Gerencia Financiera,  Tesorería,  y Despacho Municipal</w:t>
      </w:r>
      <w:r>
        <w:rPr>
          <w:rFonts w:ascii="Times New Roman" w:hAnsi="Times New Roman" w:cs="Times New Roman"/>
          <w:sz w:val="24"/>
          <w:szCs w:val="24"/>
        </w:rPr>
        <w:t xml:space="preserve">. </w:t>
      </w:r>
      <w:r w:rsidRPr="004457E2">
        <w:rPr>
          <w:rFonts w:ascii="Times New Roman" w:eastAsia="Times New Roman" w:hAnsi="Times New Roman" w:cs="Times New Roman"/>
          <w:sz w:val="24"/>
          <w:szCs w:val="24"/>
        </w:rPr>
        <w:t>Y no Habiendo más de que hacer constar se da por terminada la presente acta que firmamos.</w:t>
      </w:r>
    </w:p>
    <w:p w:rsidR="00895B28" w:rsidRDefault="00895B28" w:rsidP="00895B28">
      <w:pPr>
        <w:jc w:val="both"/>
        <w:rPr>
          <w:rFonts w:ascii="Times New Roman" w:hAnsi="Times New Roman" w:cs="Times New Roman"/>
          <w:sz w:val="24"/>
          <w:szCs w:val="24"/>
        </w:rPr>
      </w:pPr>
    </w:p>
    <w:p w:rsidR="00895B28" w:rsidRDefault="00895B28" w:rsidP="00895B28">
      <w:pPr>
        <w:jc w:val="both"/>
        <w:rPr>
          <w:rFonts w:ascii="Times New Roman" w:hAnsi="Times New Roman" w:cs="Times New Roman"/>
          <w:sz w:val="24"/>
          <w:szCs w:val="24"/>
        </w:rPr>
      </w:pPr>
    </w:p>
    <w:p w:rsidR="00895B28" w:rsidRDefault="00895B28" w:rsidP="00895B28">
      <w:pPr>
        <w:spacing w:after="0"/>
        <w:jc w:val="both"/>
        <w:rPr>
          <w:rFonts w:ascii="Times New Roman" w:hAnsi="Times New Roman" w:cs="Times New Roman"/>
          <w:sz w:val="24"/>
          <w:szCs w:val="24"/>
        </w:rPr>
      </w:pPr>
    </w:p>
    <w:p w:rsidR="00895B28" w:rsidRDefault="00895B28" w:rsidP="00895B28">
      <w:pPr>
        <w:spacing w:after="0"/>
        <w:jc w:val="both"/>
        <w:rPr>
          <w:rFonts w:ascii="Times New Roman" w:hAnsi="Times New Roman" w:cs="Times New Roman"/>
          <w:sz w:val="24"/>
          <w:szCs w:val="24"/>
        </w:rPr>
      </w:pPr>
    </w:p>
    <w:p w:rsidR="00895B28" w:rsidRDefault="00895B28" w:rsidP="00895B28">
      <w:pPr>
        <w:spacing w:after="0"/>
        <w:jc w:val="both"/>
        <w:rPr>
          <w:rFonts w:ascii="Times New Roman" w:hAnsi="Times New Roman" w:cs="Times New Roman"/>
          <w:sz w:val="24"/>
          <w:szCs w:val="24"/>
        </w:rPr>
      </w:pPr>
      <w:r>
        <w:rPr>
          <w:rFonts w:ascii="Times New Roman" w:hAnsi="Times New Roman" w:cs="Times New Roman"/>
          <w:sz w:val="24"/>
          <w:szCs w:val="24"/>
        </w:rPr>
        <w:t xml:space="preserve">F.______________________________                  </w:t>
      </w:r>
    </w:p>
    <w:p w:rsidR="00895B28" w:rsidRDefault="00895B28" w:rsidP="00895B28">
      <w:pPr>
        <w:spacing w:after="0" w:line="240" w:lineRule="auto"/>
        <w:jc w:val="both"/>
        <w:rPr>
          <w:rFonts w:ascii="Times New Roman" w:hAnsi="Times New Roman" w:cs="Times New Roman"/>
          <w:sz w:val="24"/>
          <w:szCs w:val="24"/>
        </w:rPr>
      </w:pPr>
      <w:r w:rsidRPr="00805EBC">
        <w:rPr>
          <w:rFonts w:ascii="Times New Roman" w:hAnsi="Times New Roman" w:cs="Times New Roman"/>
          <w:sz w:val="24"/>
          <w:szCs w:val="24"/>
        </w:rPr>
        <w:t>Edgardo Martínez Campos</w:t>
      </w:r>
    </w:p>
    <w:p w:rsidR="00895B28" w:rsidRDefault="00895B28" w:rsidP="00895B28">
      <w:pPr>
        <w:spacing w:line="240" w:lineRule="auto"/>
        <w:jc w:val="both"/>
        <w:rPr>
          <w:rFonts w:ascii="Times New Roman" w:hAnsi="Times New Roman" w:cs="Times New Roman"/>
          <w:sz w:val="24"/>
          <w:szCs w:val="24"/>
        </w:rPr>
      </w:pPr>
      <w:r>
        <w:rPr>
          <w:rFonts w:ascii="Times New Roman" w:hAnsi="Times New Roman" w:cs="Times New Roman"/>
          <w:sz w:val="24"/>
          <w:szCs w:val="24"/>
        </w:rPr>
        <w:t>Síndico Municipal</w:t>
      </w:r>
    </w:p>
    <w:p w:rsidR="00895B28" w:rsidRDefault="00895B28" w:rsidP="00895B28">
      <w:pPr>
        <w:spacing w:after="0" w:line="240" w:lineRule="auto"/>
        <w:jc w:val="both"/>
        <w:rPr>
          <w:rFonts w:ascii="Times New Roman" w:hAnsi="Times New Roman" w:cs="Times New Roman"/>
          <w:sz w:val="24"/>
          <w:szCs w:val="24"/>
        </w:rPr>
      </w:pPr>
    </w:p>
    <w:p w:rsidR="00895B28" w:rsidRDefault="00895B28" w:rsidP="00895B28">
      <w:pPr>
        <w:spacing w:after="0" w:line="240" w:lineRule="auto"/>
        <w:jc w:val="both"/>
        <w:rPr>
          <w:rFonts w:ascii="Times New Roman" w:hAnsi="Times New Roman" w:cs="Times New Roman"/>
          <w:sz w:val="24"/>
          <w:szCs w:val="24"/>
        </w:rPr>
      </w:pPr>
    </w:p>
    <w:p w:rsidR="00895B28" w:rsidRDefault="00895B28" w:rsidP="00895B28">
      <w:pPr>
        <w:spacing w:after="0" w:line="240" w:lineRule="auto"/>
        <w:jc w:val="both"/>
        <w:rPr>
          <w:rFonts w:ascii="Times New Roman" w:hAnsi="Times New Roman" w:cs="Times New Roman"/>
          <w:sz w:val="24"/>
          <w:szCs w:val="24"/>
        </w:rPr>
      </w:pPr>
    </w:p>
    <w:p w:rsidR="00895B28" w:rsidRDefault="00895B28" w:rsidP="00895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                    F.__________________________</w:t>
      </w:r>
    </w:p>
    <w:p w:rsidR="00895B28" w:rsidRDefault="00895B28" w:rsidP="00895B28">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t xml:space="preserve">José Ismael </w:t>
      </w:r>
      <w:proofErr w:type="spellStart"/>
      <w:r w:rsidRPr="00401E6E">
        <w:rPr>
          <w:rFonts w:ascii="Times New Roman" w:hAnsi="Times New Roman" w:cs="Times New Roman"/>
          <w:sz w:val="24"/>
          <w:szCs w:val="24"/>
        </w:rPr>
        <w:t>Doradea</w:t>
      </w:r>
      <w:proofErr w:type="spellEnd"/>
      <w:r w:rsidRPr="00401E6E">
        <w:rPr>
          <w:rFonts w:ascii="Times New Roman" w:hAnsi="Times New Roman" w:cs="Times New Roman"/>
          <w:sz w:val="24"/>
          <w:szCs w:val="24"/>
        </w:rPr>
        <w:t xml:space="preserve"> Molina </w:t>
      </w:r>
      <w:r>
        <w:rPr>
          <w:rFonts w:ascii="Times New Roman" w:hAnsi="Times New Roman" w:cs="Times New Roman"/>
          <w:sz w:val="24"/>
          <w:szCs w:val="24"/>
        </w:rPr>
        <w:t xml:space="preserve">                                </w:t>
      </w:r>
      <w:r w:rsidRPr="00401E6E">
        <w:rPr>
          <w:rFonts w:ascii="Times New Roman" w:hAnsi="Times New Roman" w:cs="Times New Roman"/>
          <w:sz w:val="24"/>
          <w:szCs w:val="24"/>
        </w:rPr>
        <w:t xml:space="preserve">Ana Carolina </w:t>
      </w:r>
      <w:proofErr w:type="spellStart"/>
      <w:r w:rsidRPr="00401E6E">
        <w:rPr>
          <w:rFonts w:ascii="Times New Roman" w:hAnsi="Times New Roman" w:cs="Times New Roman"/>
          <w:sz w:val="24"/>
          <w:szCs w:val="24"/>
        </w:rPr>
        <w:t>Menjivar</w:t>
      </w:r>
      <w:proofErr w:type="spellEnd"/>
      <w:r w:rsidRPr="00401E6E">
        <w:rPr>
          <w:rFonts w:ascii="Times New Roman" w:hAnsi="Times New Roman" w:cs="Times New Roman"/>
          <w:sz w:val="24"/>
          <w:szCs w:val="24"/>
        </w:rPr>
        <w:t xml:space="preserve"> de Ortega</w:t>
      </w:r>
    </w:p>
    <w:p w:rsidR="00895B28" w:rsidRDefault="00895B28" w:rsidP="00895B28">
      <w:pPr>
        <w:spacing w:line="240" w:lineRule="auto"/>
        <w:jc w:val="both"/>
        <w:rPr>
          <w:rFonts w:ascii="Times New Roman" w:hAnsi="Times New Roman" w:cs="Times New Roman"/>
          <w:sz w:val="24"/>
          <w:szCs w:val="24"/>
        </w:rPr>
      </w:pPr>
      <w:r>
        <w:rPr>
          <w:rFonts w:ascii="Times New Roman" w:hAnsi="Times New Roman" w:cs="Times New Roman"/>
          <w:sz w:val="24"/>
          <w:szCs w:val="24"/>
        </w:rPr>
        <w:t>Regidor Propietario                                                  Regidora Propietario</w:t>
      </w:r>
    </w:p>
    <w:p w:rsidR="00895B28" w:rsidRDefault="00895B28" w:rsidP="00895B28">
      <w:pPr>
        <w:spacing w:after="0" w:line="240" w:lineRule="auto"/>
        <w:jc w:val="both"/>
        <w:rPr>
          <w:rFonts w:ascii="Times New Roman" w:hAnsi="Times New Roman" w:cs="Times New Roman"/>
          <w:sz w:val="24"/>
          <w:szCs w:val="24"/>
        </w:rPr>
      </w:pPr>
    </w:p>
    <w:p w:rsidR="00895B28" w:rsidRDefault="00895B28" w:rsidP="00895B28">
      <w:pPr>
        <w:spacing w:after="0" w:line="240" w:lineRule="auto"/>
        <w:jc w:val="both"/>
        <w:rPr>
          <w:rFonts w:ascii="Times New Roman" w:hAnsi="Times New Roman" w:cs="Times New Roman"/>
          <w:sz w:val="24"/>
          <w:szCs w:val="24"/>
        </w:rPr>
      </w:pPr>
    </w:p>
    <w:p w:rsidR="00895B28" w:rsidRDefault="00895B28" w:rsidP="00895B28">
      <w:pPr>
        <w:spacing w:after="0" w:line="240" w:lineRule="auto"/>
        <w:jc w:val="both"/>
        <w:rPr>
          <w:rFonts w:ascii="Times New Roman" w:hAnsi="Times New Roman" w:cs="Times New Roman"/>
          <w:sz w:val="24"/>
          <w:szCs w:val="24"/>
        </w:rPr>
      </w:pPr>
    </w:p>
    <w:p w:rsidR="00895B28" w:rsidRDefault="00895B28" w:rsidP="00895B28">
      <w:pPr>
        <w:spacing w:after="0" w:line="240" w:lineRule="auto"/>
        <w:jc w:val="both"/>
        <w:rPr>
          <w:rFonts w:ascii="Times New Roman" w:hAnsi="Times New Roman" w:cs="Times New Roman"/>
          <w:sz w:val="24"/>
          <w:szCs w:val="24"/>
        </w:rPr>
      </w:pPr>
    </w:p>
    <w:p w:rsidR="00895B28" w:rsidRDefault="00895B28" w:rsidP="00895B28">
      <w:pPr>
        <w:spacing w:after="0" w:line="240" w:lineRule="auto"/>
        <w:jc w:val="both"/>
        <w:rPr>
          <w:rFonts w:ascii="Times New Roman" w:hAnsi="Times New Roman" w:cs="Times New Roman"/>
          <w:sz w:val="24"/>
          <w:szCs w:val="24"/>
        </w:rPr>
      </w:pPr>
    </w:p>
    <w:p w:rsidR="00895B28" w:rsidRDefault="00895B28" w:rsidP="00895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                            F.___________________________</w:t>
      </w:r>
    </w:p>
    <w:p w:rsidR="00895B28" w:rsidRDefault="00895B28" w:rsidP="00895B28">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t xml:space="preserve">Mario Ricardo Lemus </w:t>
      </w:r>
      <w:r>
        <w:rPr>
          <w:rFonts w:ascii="Times New Roman" w:hAnsi="Times New Roman" w:cs="Times New Roman"/>
          <w:sz w:val="24"/>
          <w:szCs w:val="24"/>
        </w:rPr>
        <w:t xml:space="preserve">                                             </w:t>
      </w:r>
      <w:r w:rsidRPr="00401E6E">
        <w:rPr>
          <w:rFonts w:ascii="Times New Roman" w:hAnsi="Times New Roman" w:cs="Times New Roman"/>
          <w:sz w:val="24"/>
          <w:szCs w:val="24"/>
        </w:rPr>
        <w:t>Oscar Armando Cantón López</w:t>
      </w:r>
    </w:p>
    <w:p w:rsidR="00895B28" w:rsidRDefault="00895B28" w:rsidP="00895B28">
      <w:pPr>
        <w:spacing w:line="240" w:lineRule="auto"/>
        <w:jc w:val="both"/>
        <w:rPr>
          <w:rFonts w:ascii="Times New Roman" w:hAnsi="Times New Roman" w:cs="Times New Roman"/>
          <w:sz w:val="24"/>
          <w:szCs w:val="24"/>
        </w:rPr>
      </w:pPr>
      <w:r>
        <w:rPr>
          <w:rFonts w:ascii="Times New Roman" w:hAnsi="Times New Roman" w:cs="Times New Roman"/>
          <w:sz w:val="24"/>
          <w:szCs w:val="24"/>
        </w:rPr>
        <w:t>Regidor Propietario                                                           Regidor Propietario</w:t>
      </w:r>
    </w:p>
    <w:p w:rsidR="00895B28" w:rsidRDefault="00895B28" w:rsidP="00895B28">
      <w:pPr>
        <w:spacing w:after="0" w:line="240" w:lineRule="auto"/>
        <w:jc w:val="both"/>
        <w:rPr>
          <w:rFonts w:ascii="Times New Roman" w:hAnsi="Times New Roman" w:cs="Times New Roman"/>
          <w:sz w:val="24"/>
          <w:szCs w:val="24"/>
        </w:rPr>
      </w:pPr>
    </w:p>
    <w:p w:rsidR="00895B28" w:rsidRDefault="00895B28" w:rsidP="00895B28">
      <w:pPr>
        <w:spacing w:after="0" w:line="240" w:lineRule="auto"/>
        <w:jc w:val="both"/>
        <w:rPr>
          <w:rFonts w:ascii="Times New Roman" w:hAnsi="Times New Roman" w:cs="Times New Roman"/>
          <w:sz w:val="24"/>
          <w:szCs w:val="24"/>
        </w:rPr>
      </w:pPr>
    </w:p>
    <w:p w:rsidR="00895B28" w:rsidRDefault="00895B28" w:rsidP="00895B28">
      <w:pPr>
        <w:spacing w:after="0" w:line="240" w:lineRule="auto"/>
        <w:jc w:val="both"/>
        <w:rPr>
          <w:rFonts w:ascii="Times New Roman" w:hAnsi="Times New Roman" w:cs="Times New Roman"/>
          <w:sz w:val="24"/>
          <w:szCs w:val="24"/>
        </w:rPr>
      </w:pPr>
    </w:p>
    <w:p w:rsidR="00895B28" w:rsidRDefault="00895B28" w:rsidP="00895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                    F.____________________________</w:t>
      </w:r>
    </w:p>
    <w:p w:rsidR="00895B28" w:rsidRDefault="00895B28" w:rsidP="00895B28">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t xml:space="preserve">Edgardo Alejandro Torres </w:t>
      </w:r>
      <w:proofErr w:type="spellStart"/>
      <w:r w:rsidRPr="00401E6E">
        <w:rPr>
          <w:rFonts w:ascii="Times New Roman" w:hAnsi="Times New Roman" w:cs="Times New Roman"/>
          <w:sz w:val="24"/>
          <w:szCs w:val="24"/>
        </w:rPr>
        <w:t>Menjivar</w:t>
      </w:r>
      <w:proofErr w:type="spellEnd"/>
      <w:r w:rsidRPr="00401E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1E6E">
        <w:rPr>
          <w:rFonts w:ascii="Times New Roman" w:hAnsi="Times New Roman" w:cs="Times New Roman"/>
          <w:sz w:val="24"/>
          <w:szCs w:val="24"/>
        </w:rPr>
        <w:t>Omar Antonio Serrano Hernández</w:t>
      </w:r>
    </w:p>
    <w:p w:rsidR="00895B28" w:rsidRDefault="00895B28" w:rsidP="00895B28">
      <w:pPr>
        <w:spacing w:line="240" w:lineRule="auto"/>
        <w:jc w:val="both"/>
        <w:rPr>
          <w:rFonts w:ascii="Times New Roman" w:hAnsi="Times New Roman" w:cs="Times New Roman"/>
          <w:sz w:val="24"/>
          <w:szCs w:val="24"/>
        </w:rPr>
      </w:pPr>
      <w:r>
        <w:rPr>
          <w:rFonts w:ascii="Times New Roman" w:hAnsi="Times New Roman" w:cs="Times New Roman"/>
          <w:sz w:val="24"/>
          <w:szCs w:val="24"/>
        </w:rPr>
        <w:t>Regidor Propietario                                                Regidor propietario</w:t>
      </w:r>
    </w:p>
    <w:p w:rsidR="00895B28" w:rsidRDefault="00895B28" w:rsidP="00895B28">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F.______________________________             F.____________________________</w:t>
      </w:r>
    </w:p>
    <w:p w:rsidR="00895B28" w:rsidRDefault="00895B28" w:rsidP="00895B28">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lastRenderedPageBreak/>
        <w:t xml:space="preserve">Cosme </w:t>
      </w:r>
      <w:proofErr w:type="spellStart"/>
      <w:r w:rsidRPr="00401E6E">
        <w:rPr>
          <w:rFonts w:ascii="Times New Roman" w:hAnsi="Times New Roman" w:cs="Times New Roman"/>
          <w:sz w:val="24"/>
          <w:szCs w:val="24"/>
        </w:rPr>
        <w:t>Arquímides</w:t>
      </w:r>
      <w:proofErr w:type="spellEnd"/>
      <w:r w:rsidRPr="00401E6E">
        <w:rPr>
          <w:rFonts w:ascii="Times New Roman" w:hAnsi="Times New Roman" w:cs="Times New Roman"/>
          <w:sz w:val="24"/>
          <w:szCs w:val="24"/>
        </w:rPr>
        <w:t xml:space="preserve"> Reyes Gómez</w:t>
      </w:r>
      <w:r>
        <w:rPr>
          <w:rFonts w:ascii="Times New Roman" w:hAnsi="Times New Roman" w:cs="Times New Roman"/>
          <w:sz w:val="24"/>
          <w:szCs w:val="24"/>
        </w:rPr>
        <w:t xml:space="preserve">                        </w:t>
      </w:r>
      <w:r w:rsidRPr="00401E6E">
        <w:rPr>
          <w:rFonts w:ascii="Times New Roman" w:hAnsi="Times New Roman" w:cs="Times New Roman"/>
          <w:sz w:val="24"/>
          <w:szCs w:val="24"/>
        </w:rPr>
        <w:t>Carlos Ernesto Ulloa Salinas</w:t>
      </w:r>
    </w:p>
    <w:p w:rsidR="00895B28" w:rsidRPr="00E401DD" w:rsidRDefault="00895B28" w:rsidP="00895B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Regidor propietario                                                     Regidor Propietario                                                    </w:t>
      </w:r>
    </w:p>
    <w:p w:rsidR="00895B28" w:rsidRDefault="00895B28" w:rsidP="00895B28">
      <w:pPr>
        <w:spacing w:line="240" w:lineRule="auto"/>
        <w:jc w:val="both"/>
        <w:rPr>
          <w:sz w:val="24"/>
          <w:szCs w:val="24"/>
        </w:rPr>
      </w:pPr>
    </w:p>
    <w:p w:rsidR="00895B28" w:rsidRDefault="00895B28" w:rsidP="00895B28">
      <w:pPr>
        <w:spacing w:line="240" w:lineRule="auto"/>
        <w:jc w:val="both"/>
        <w:rPr>
          <w:sz w:val="24"/>
          <w:szCs w:val="24"/>
        </w:rPr>
      </w:pPr>
    </w:p>
    <w:p w:rsidR="00895B28" w:rsidRDefault="00895B28" w:rsidP="00895B28">
      <w:pPr>
        <w:spacing w:after="0"/>
        <w:jc w:val="both"/>
        <w:rPr>
          <w:rFonts w:ascii="Times New Roman" w:hAnsi="Times New Roman" w:cs="Times New Roman"/>
          <w:sz w:val="24"/>
          <w:szCs w:val="24"/>
        </w:rPr>
      </w:pPr>
    </w:p>
    <w:p w:rsidR="00895B28" w:rsidRDefault="00895B28" w:rsidP="00895B28">
      <w:pPr>
        <w:spacing w:after="0"/>
        <w:jc w:val="both"/>
        <w:rPr>
          <w:rFonts w:ascii="Times New Roman" w:hAnsi="Times New Roman" w:cs="Times New Roman"/>
          <w:sz w:val="24"/>
          <w:szCs w:val="24"/>
        </w:rPr>
      </w:pPr>
    </w:p>
    <w:p w:rsidR="00895B28" w:rsidRDefault="00895B28" w:rsidP="00895B28">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                  F.__________________________</w:t>
      </w:r>
    </w:p>
    <w:p w:rsidR="00895B28" w:rsidRDefault="00895B28" w:rsidP="00895B28">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t>Ángel Cuellar Guzmán</w:t>
      </w:r>
      <w:r>
        <w:rPr>
          <w:rFonts w:ascii="Times New Roman" w:hAnsi="Times New Roman" w:cs="Times New Roman"/>
          <w:sz w:val="24"/>
          <w:szCs w:val="24"/>
        </w:rPr>
        <w:t xml:space="preserve">                                             José David Romero Ruano                                       </w:t>
      </w:r>
    </w:p>
    <w:p w:rsidR="00895B28" w:rsidRDefault="00895B28" w:rsidP="00895B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Regidor  Suplente                                                       Regidor Suplente </w:t>
      </w:r>
      <w:proofErr w:type="gramStart"/>
      <w:r>
        <w:rPr>
          <w:rFonts w:ascii="Times New Roman" w:hAnsi="Times New Roman" w:cs="Times New Roman"/>
          <w:sz w:val="24"/>
          <w:szCs w:val="24"/>
        </w:rPr>
        <w:t>( con</w:t>
      </w:r>
      <w:proofErr w:type="gramEnd"/>
      <w:r>
        <w:rPr>
          <w:rFonts w:ascii="Times New Roman" w:hAnsi="Times New Roman" w:cs="Times New Roman"/>
          <w:sz w:val="24"/>
          <w:szCs w:val="24"/>
        </w:rPr>
        <w:t xml:space="preserve"> voto)</w:t>
      </w:r>
    </w:p>
    <w:p w:rsidR="00895B28" w:rsidRDefault="00895B28" w:rsidP="00895B28">
      <w:pPr>
        <w:spacing w:after="0"/>
        <w:jc w:val="both"/>
        <w:rPr>
          <w:rFonts w:ascii="Times New Roman" w:hAnsi="Times New Roman" w:cs="Times New Roman"/>
          <w:sz w:val="24"/>
          <w:szCs w:val="24"/>
        </w:rPr>
      </w:pPr>
    </w:p>
    <w:p w:rsidR="00895B28" w:rsidRDefault="00895B28" w:rsidP="00895B28">
      <w:pPr>
        <w:spacing w:after="0"/>
        <w:jc w:val="both"/>
        <w:rPr>
          <w:rFonts w:ascii="Times New Roman" w:hAnsi="Times New Roman" w:cs="Times New Roman"/>
          <w:sz w:val="24"/>
          <w:szCs w:val="24"/>
        </w:rPr>
      </w:pPr>
    </w:p>
    <w:p w:rsidR="00895B28" w:rsidRDefault="00895B28" w:rsidP="00895B28">
      <w:pPr>
        <w:spacing w:after="0"/>
        <w:jc w:val="both"/>
        <w:rPr>
          <w:rFonts w:ascii="Times New Roman" w:hAnsi="Times New Roman" w:cs="Times New Roman"/>
          <w:sz w:val="24"/>
          <w:szCs w:val="24"/>
        </w:rPr>
      </w:pPr>
    </w:p>
    <w:p w:rsidR="00895B28" w:rsidRDefault="00895B28" w:rsidP="00895B28">
      <w:pPr>
        <w:spacing w:after="0"/>
        <w:jc w:val="both"/>
        <w:rPr>
          <w:rFonts w:ascii="Times New Roman" w:hAnsi="Times New Roman" w:cs="Times New Roman"/>
          <w:sz w:val="24"/>
          <w:szCs w:val="24"/>
        </w:rPr>
      </w:pPr>
    </w:p>
    <w:p w:rsidR="00895B28" w:rsidRDefault="00895B28" w:rsidP="00895B28">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                         F.________________________</w:t>
      </w:r>
    </w:p>
    <w:p w:rsidR="00895B28" w:rsidRDefault="00895B28" w:rsidP="00895B28">
      <w:pPr>
        <w:spacing w:after="0" w:line="240" w:lineRule="auto"/>
        <w:jc w:val="center"/>
        <w:rPr>
          <w:rFonts w:ascii="Times New Roman" w:hAnsi="Times New Roman" w:cs="Times New Roman"/>
          <w:sz w:val="24"/>
          <w:szCs w:val="24"/>
        </w:rPr>
      </w:pPr>
      <w:r w:rsidRPr="00401E6E">
        <w:rPr>
          <w:rFonts w:ascii="Times New Roman" w:hAnsi="Times New Roman" w:cs="Times New Roman"/>
          <w:sz w:val="24"/>
          <w:szCs w:val="24"/>
        </w:rPr>
        <w:t>José Rolando Vivas</w:t>
      </w:r>
      <w:r>
        <w:rPr>
          <w:rFonts w:ascii="Times New Roman" w:hAnsi="Times New Roman" w:cs="Times New Roman"/>
          <w:sz w:val="24"/>
          <w:szCs w:val="24"/>
        </w:rPr>
        <w:t xml:space="preserve">                                                Licda. María Antonieta González Alas</w:t>
      </w:r>
    </w:p>
    <w:p w:rsidR="00895B28" w:rsidRPr="003F146B" w:rsidRDefault="00895B28" w:rsidP="00895B28">
      <w:pPr>
        <w:spacing w:line="240" w:lineRule="auto"/>
        <w:jc w:val="both"/>
        <w:rPr>
          <w:rFonts w:ascii="Times New Roman" w:eastAsia="Calibri" w:hAnsi="Times New Roman" w:cs="Times New Roman"/>
          <w:sz w:val="24"/>
          <w:szCs w:val="24"/>
          <w:lang w:val="es-SV"/>
        </w:rPr>
      </w:pPr>
      <w:r>
        <w:rPr>
          <w:rFonts w:ascii="Times New Roman" w:hAnsi="Times New Roman" w:cs="Times New Roman"/>
          <w:sz w:val="24"/>
          <w:szCs w:val="24"/>
        </w:rPr>
        <w:t xml:space="preserve">    Regidor suplente                                                        Secretaria Municipal.</w:t>
      </w:r>
    </w:p>
    <w:sectPr w:rsidR="00895B28" w:rsidRPr="003F146B">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A88" w:rsidRDefault="00B75A88" w:rsidP="002668E0">
      <w:pPr>
        <w:spacing w:after="0" w:line="240" w:lineRule="auto"/>
      </w:pPr>
      <w:r>
        <w:separator/>
      </w:r>
    </w:p>
  </w:endnote>
  <w:endnote w:type="continuationSeparator" w:id="0">
    <w:p w:rsidR="00B75A88" w:rsidRDefault="00B75A88" w:rsidP="0026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E0" w:rsidRDefault="002668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E0" w:rsidRDefault="002668E0" w:rsidP="002668E0">
    <w:pPr>
      <w:pStyle w:val="Piedepgina"/>
      <w:jc w:val="both"/>
    </w:pPr>
    <w:r>
      <w:rPr>
        <w:color w:val="002060"/>
      </w:rPr>
      <w:t>Este documento es una versión Publica, en la cual únicamente se ha omitido la información que la Ley de Acceso a la Información Pública (LAIP), define como confidencial entre ellos los datos personales de las personas naturales firmantes.” (Artículos 24 y 30 de la LAIP y artículo 6 del lineamiento Nº 1 para la publicación de la información Oficiosa</w:t>
    </w:r>
    <w:r>
      <w:t xml:space="preserve">) </w:t>
    </w:r>
  </w:p>
  <w:p w:rsidR="002668E0" w:rsidRDefault="002668E0" w:rsidP="002668E0">
    <w:pPr>
      <w:pStyle w:val="Piedepgina"/>
    </w:pPr>
  </w:p>
  <w:p w:rsidR="002668E0" w:rsidRDefault="002668E0">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E0" w:rsidRDefault="002668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A88" w:rsidRDefault="00B75A88" w:rsidP="002668E0">
      <w:pPr>
        <w:spacing w:after="0" w:line="240" w:lineRule="auto"/>
      </w:pPr>
      <w:r>
        <w:separator/>
      </w:r>
    </w:p>
  </w:footnote>
  <w:footnote w:type="continuationSeparator" w:id="0">
    <w:p w:rsidR="00B75A88" w:rsidRDefault="00B75A88" w:rsidP="00266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E0" w:rsidRDefault="002668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E0" w:rsidRDefault="002668E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E0" w:rsidRDefault="002668E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28"/>
    <w:rsid w:val="002668E0"/>
    <w:rsid w:val="00493959"/>
    <w:rsid w:val="00673B4A"/>
    <w:rsid w:val="00895B28"/>
    <w:rsid w:val="00B75A88"/>
    <w:rsid w:val="00D875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1CBCB-17DD-4D01-8C9D-25D63E39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B28"/>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5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66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8E0"/>
    <w:rPr>
      <w:lang w:val="es-ES"/>
    </w:rPr>
  </w:style>
  <w:style w:type="paragraph" w:styleId="Piedepgina">
    <w:name w:val="footer"/>
    <w:basedOn w:val="Normal"/>
    <w:link w:val="PiedepginaCar"/>
    <w:uiPriority w:val="99"/>
    <w:unhideWhenUsed/>
    <w:rsid w:val="00266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8E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9654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dc:creator>
  <cp:keywords/>
  <dc:description/>
  <cp:lastModifiedBy>GILDA</cp:lastModifiedBy>
  <cp:revision>3</cp:revision>
  <dcterms:created xsi:type="dcterms:W3CDTF">2022-02-03T16:30:00Z</dcterms:created>
  <dcterms:modified xsi:type="dcterms:W3CDTF">2022-02-03T20:14:00Z</dcterms:modified>
</cp:coreProperties>
</file>