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ECD" w:rsidRPr="003F1A6B" w:rsidRDefault="00AB1ECD" w:rsidP="00AB1ECD">
      <w:pPr>
        <w:jc w:val="both"/>
        <w:rPr>
          <w:rFonts w:ascii="Times New Roman" w:eastAsia="Calibri" w:hAnsi="Times New Roman" w:cs="Times New Roman"/>
          <w:sz w:val="24"/>
          <w:szCs w:val="24"/>
        </w:rPr>
      </w:pPr>
    </w:p>
    <w:p w:rsidR="00AB1ECD" w:rsidRPr="00AC5D1D" w:rsidRDefault="00AB1ECD" w:rsidP="00AB1ECD">
      <w:pPr>
        <w:spacing w:line="240" w:lineRule="auto"/>
        <w:jc w:val="both"/>
        <w:rPr>
          <w:rFonts w:ascii="Times New Roman" w:hAnsi="Times New Roman" w:cs="Times New Roman"/>
          <w:sz w:val="24"/>
          <w:szCs w:val="24"/>
        </w:rPr>
      </w:pPr>
      <w:r w:rsidRPr="00AC5D1D">
        <w:rPr>
          <w:rFonts w:ascii="Times New Roman" w:hAnsi="Times New Roman" w:cs="Times New Roman"/>
          <w:b/>
          <w:sz w:val="24"/>
          <w:szCs w:val="24"/>
          <w:u w:val="single"/>
        </w:rPr>
        <w:t>ACTA NUMERO DIECISEIS:</w:t>
      </w:r>
      <w:r w:rsidRPr="00AC5D1D">
        <w:rPr>
          <w:rFonts w:ascii="Times New Roman" w:hAnsi="Times New Roman" w:cs="Times New Roman"/>
          <w:sz w:val="24"/>
          <w:szCs w:val="24"/>
        </w:rPr>
        <w:t xml:space="preserve"> Sesión extraordinaria del Concejo Municipal de la Ciudad de Tonacatepeque, Departamento de San Salvador, celebrada en el salón de sesiones de la municipalidad a las nueve horas del día lunes </w:t>
      </w:r>
      <w:r w:rsidRPr="00AC5D1D">
        <w:rPr>
          <w:rFonts w:ascii="Times New Roman" w:hAnsi="Times New Roman" w:cs="Times New Roman"/>
          <w:bCs/>
          <w:sz w:val="24"/>
          <w:szCs w:val="24"/>
        </w:rPr>
        <w:t>doce de abril 2021</w:t>
      </w:r>
      <w:r w:rsidRPr="00AC5D1D">
        <w:rPr>
          <w:rFonts w:ascii="Times New Roman" w:hAnsi="Times New Roman" w:cs="Times New Roman"/>
          <w:sz w:val="24"/>
          <w:szCs w:val="24"/>
        </w:rPr>
        <w:t xml:space="preserve">;  Convocada conforme a la Ley, y presidida por el señor Alcalde Municipal Roberto Edgardo Herrera Díaz Canjura, y el señor Síndico Municipal Licenciado Edgardo Martínez Campos con asistencia de los Regidores Propietarios señores: José Ismael </w:t>
      </w:r>
      <w:proofErr w:type="spellStart"/>
      <w:r w:rsidRPr="00AC5D1D">
        <w:rPr>
          <w:rFonts w:ascii="Times New Roman" w:hAnsi="Times New Roman" w:cs="Times New Roman"/>
          <w:sz w:val="24"/>
          <w:szCs w:val="24"/>
        </w:rPr>
        <w:t>Doradea</w:t>
      </w:r>
      <w:proofErr w:type="spellEnd"/>
      <w:r w:rsidRPr="00AC5D1D">
        <w:rPr>
          <w:rFonts w:ascii="Times New Roman" w:hAnsi="Times New Roman" w:cs="Times New Roman"/>
          <w:sz w:val="24"/>
          <w:szCs w:val="24"/>
        </w:rPr>
        <w:t xml:space="preserve"> Molina; Ana Carolina </w:t>
      </w:r>
      <w:proofErr w:type="spellStart"/>
      <w:r w:rsidRPr="00AC5D1D">
        <w:rPr>
          <w:rFonts w:ascii="Times New Roman" w:hAnsi="Times New Roman" w:cs="Times New Roman"/>
          <w:sz w:val="24"/>
          <w:szCs w:val="24"/>
        </w:rPr>
        <w:t>Menjivar</w:t>
      </w:r>
      <w:proofErr w:type="spellEnd"/>
      <w:r w:rsidRPr="00AC5D1D">
        <w:rPr>
          <w:rFonts w:ascii="Times New Roman" w:hAnsi="Times New Roman" w:cs="Times New Roman"/>
          <w:sz w:val="24"/>
          <w:szCs w:val="24"/>
        </w:rPr>
        <w:t xml:space="preserve"> de Ortega, Mario Ricardo Lemus, Oscar Armando Cantón López;  Edgardo Alejandro Torres </w:t>
      </w:r>
      <w:proofErr w:type="spellStart"/>
      <w:r w:rsidRPr="00AC5D1D">
        <w:rPr>
          <w:rFonts w:ascii="Times New Roman" w:hAnsi="Times New Roman" w:cs="Times New Roman"/>
          <w:sz w:val="24"/>
          <w:szCs w:val="24"/>
        </w:rPr>
        <w:t>Menjivar</w:t>
      </w:r>
      <w:proofErr w:type="spellEnd"/>
      <w:r w:rsidRPr="00AC5D1D">
        <w:rPr>
          <w:rFonts w:ascii="Times New Roman" w:hAnsi="Times New Roman" w:cs="Times New Roman"/>
          <w:sz w:val="24"/>
          <w:szCs w:val="24"/>
        </w:rPr>
        <w:t xml:space="preserve">, Omar Antonio Serrano Hernández, María Lina Castellanos Campos Reales, Cosme </w:t>
      </w:r>
      <w:proofErr w:type="spellStart"/>
      <w:r w:rsidRPr="00AC5D1D">
        <w:rPr>
          <w:rFonts w:ascii="Times New Roman" w:hAnsi="Times New Roman" w:cs="Times New Roman"/>
          <w:sz w:val="24"/>
          <w:szCs w:val="24"/>
        </w:rPr>
        <w:t>Arquímides</w:t>
      </w:r>
      <w:proofErr w:type="spellEnd"/>
      <w:r w:rsidRPr="00AC5D1D">
        <w:rPr>
          <w:rFonts w:ascii="Times New Roman" w:hAnsi="Times New Roman" w:cs="Times New Roman"/>
          <w:sz w:val="24"/>
          <w:szCs w:val="24"/>
        </w:rPr>
        <w:t xml:space="preserve"> Reyes Gómez, Carlos Ernesto Ulloa Salinas y Amanda de Jesús Quezada Sigüenza; Suplentes: Ángel Cuellar Guzmán, José David Romero Ruano y José Rolando Vivas. Secretaria Municipal María Antonieta González Alas. Comprobado el Quórum, el que preside dio por iniciada la reunión, sometiendo a consideración la aprobación de la Agenda modificándola y agregando: - en el punto 24 de agenda se corrige la segunda transferencia bancaria siendo la correcta de la cuenta </w:t>
      </w:r>
      <w:proofErr w:type="spellStart"/>
      <w:r w:rsidRPr="00AC5D1D">
        <w:rPr>
          <w:rFonts w:ascii="Times New Roman" w:hAnsi="Times New Roman" w:cs="Times New Roman"/>
          <w:sz w:val="24"/>
          <w:szCs w:val="24"/>
        </w:rPr>
        <w:t>Fodes</w:t>
      </w:r>
      <w:proofErr w:type="spellEnd"/>
      <w:r w:rsidRPr="00AC5D1D">
        <w:rPr>
          <w:rFonts w:ascii="Times New Roman" w:hAnsi="Times New Roman" w:cs="Times New Roman"/>
          <w:sz w:val="24"/>
          <w:szCs w:val="24"/>
        </w:rPr>
        <w:t xml:space="preserve">  2% la número 005-40009340 a la cuenta  mantenimiento de caminos vecinales año 2021 </w:t>
      </w:r>
      <w:proofErr w:type="spellStart"/>
      <w:r w:rsidRPr="00AC5D1D">
        <w:rPr>
          <w:rFonts w:ascii="Times New Roman" w:hAnsi="Times New Roman" w:cs="Times New Roman"/>
          <w:sz w:val="24"/>
          <w:szCs w:val="24"/>
        </w:rPr>
        <w:t>numero</w:t>
      </w:r>
      <w:proofErr w:type="spellEnd"/>
      <w:r w:rsidRPr="00AC5D1D">
        <w:rPr>
          <w:rFonts w:ascii="Times New Roman" w:hAnsi="Times New Roman" w:cs="Times New Roman"/>
          <w:sz w:val="24"/>
          <w:szCs w:val="24"/>
        </w:rPr>
        <w:t xml:space="preserve"> 005-40001048-9 la cantidad de $383.17; - empleada municipal Ruth Noemí Ruano de Mejía solicita permiso sin goce de sueldo del 3 al 14 de mayo 2021. – José Manuel Rodríguez Rivas solicita se le dé solución de las aguas que desembocan a su propiedad de los dos cementerios municipales. – Residentes5ta de Osorio solicitan la instalación de la </w:t>
      </w:r>
      <w:proofErr w:type="spellStart"/>
      <w:r w:rsidRPr="00AC5D1D">
        <w:rPr>
          <w:rFonts w:ascii="Times New Roman" w:hAnsi="Times New Roman" w:cs="Times New Roman"/>
          <w:sz w:val="24"/>
          <w:szCs w:val="24"/>
        </w:rPr>
        <w:t>lampara</w:t>
      </w:r>
      <w:proofErr w:type="spellEnd"/>
      <w:r w:rsidRPr="00AC5D1D">
        <w:rPr>
          <w:rFonts w:ascii="Times New Roman" w:hAnsi="Times New Roman" w:cs="Times New Roman"/>
          <w:sz w:val="24"/>
          <w:szCs w:val="24"/>
        </w:rPr>
        <w:t xml:space="preserve"> </w:t>
      </w:r>
      <w:proofErr w:type="spellStart"/>
      <w:r w:rsidRPr="00AC5D1D">
        <w:rPr>
          <w:rFonts w:ascii="Times New Roman" w:hAnsi="Times New Roman" w:cs="Times New Roman"/>
          <w:sz w:val="24"/>
          <w:szCs w:val="24"/>
        </w:rPr>
        <w:t>led</w:t>
      </w:r>
      <w:proofErr w:type="spellEnd"/>
      <w:r w:rsidRPr="00AC5D1D">
        <w:rPr>
          <w:rFonts w:ascii="Times New Roman" w:hAnsi="Times New Roman" w:cs="Times New Roman"/>
          <w:sz w:val="24"/>
          <w:szCs w:val="24"/>
        </w:rPr>
        <w:t xml:space="preserve"> que fue retirada. – UACI remite cotización de combustible para </w:t>
      </w:r>
      <w:proofErr w:type="gramStart"/>
      <w:r w:rsidRPr="00AC5D1D">
        <w:rPr>
          <w:rFonts w:ascii="Times New Roman" w:hAnsi="Times New Roman" w:cs="Times New Roman"/>
          <w:sz w:val="24"/>
          <w:szCs w:val="24"/>
        </w:rPr>
        <w:t>vehículo administrativos</w:t>
      </w:r>
      <w:proofErr w:type="gramEnd"/>
      <w:r w:rsidRPr="00AC5D1D">
        <w:rPr>
          <w:rFonts w:ascii="Times New Roman" w:hAnsi="Times New Roman" w:cs="Times New Roman"/>
          <w:sz w:val="24"/>
          <w:szCs w:val="24"/>
        </w:rPr>
        <w:t xml:space="preserve">. -Catastro de AltaVista remite informe sobre inspección de lugar que al Cooperativa del Rio solicita permiso de instalación de portón. –Gerente Financiero solicita reforma al presupuesto para viáticos de auxiliar de catastro y medio ambiente. -La ADESCO San José Las Flores solicita calle final para parqueo. -El Concejo hablara respecto a la comisión que se </w:t>
      </w:r>
      <w:proofErr w:type="spellStart"/>
      <w:r w:rsidRPr="00AC5D1D">
        <w:rPr>
          <w:rFonts w:ascii="Times New Roman" w:hAnsi="Times New Roman" w:cs="Times New Roman"/>
          <w:sz w:val="24"/>
          <w:szCs w:val="24"/>
        </w:rPr>
        <w:t>nombro</w:t>
      </w:r>
      <w:proofErr w:type="spellEnd"/>
      <w:r w:rsidRPr="00AC5D1D">
        <w:rPr>
          <w:rFonts w:ascii="Times New Roman" w:hAnsi="Times New Roman" w:cs="Times New Roman"/>
          <w:sz w:val="24"/>
          <w:szCs w:val="24"/>
        </w:rPr>
        <w:t xml:space="preserve"> en el acuerdo 5 de acta 14 año 2021, en vista que no todos firmen acta final. . Se dio </w:t>
      </w:r>
      <w:proofErr w:type="gramStart"/>
      <w:r w:rsidRPr="00AC5D1D">
        <w:rPr>
          <w:rFonts w:ascii="Times New Roman" w:hAnsi="Times New Roman" w:cs="Times New Roman"/>
          <w:sz w:val="24"/>
          <w:szCs w:val="24"/>
        </w:rPr>
        <w:t xml:space="preserve">lectura a la  acta número </w:t>
      </w:r>
      <w:proofErr w:type="gramEnd"/>
      <w:r w:rsidRPr="00AC5D1D">
        <w:rPr>
          <w:rFonts w:ascii="Times New Roman" w:hAnsi="Times New Roman" w:cs="Times New Roman"/>
          <w:sz w:val="24"/>
          <w:szCs w:val="24"/>
        </w:rPr>
        <w:t xml:space="preserve"> 15. Luego se siguió recibiendo los escritos e informes resolviéndose lo siguiente: -UACI  Remite memorándums referentes a la contratación de 4 camiones compactadores o de volteo y para un </w:t>
      </w:r>
      <w:proofErr w:type="spellStart"/>
      <w:r w:rsidRPr="00AC5D1D">
        <w:rPr>
          <w:rFonts w:ascii="Times New Roman" w:hAnsi="Times New Roman" w:cs="Times New Roman"/>
          <w:sz w:val="24"/>
          <w:szCs w:val="24"/>
        </w:rPr>
        <w:t>minicargador</w:t>
      </w:r>
      <w:proofErr w:type="spellEnd"/>
      <w:r w:rsidRPr="00AC5D1D">
        <w:rPr>
          <w:rFonts w:ascii="Times New Roman" w:hAnsi="Times New Roman" w:cs="Times New Roman"/>
          <w:sz w:val="24"/>
          <w:szCs w:val="24"/>
        </w:rPr>
        <w:t xml:space="preserve">, quien hizo observaciones por las cotizaciones y de documentación que falta, el Conejo al respecto lo dejar pendiente, necesita que la UACI haga bien su trabajo y lo menos que se quiere es caer en ilegalidades de contrataciones, por lo que deberá remitirlo conforme a la ley. -Luisa Idalia de Paz Arias, aclara puntos respecto a la respuesta que recibió sobre el proyecto de su comunidad el </w:t>
      </w:r>
      <w:proofErr w:type="spellStart"/>
      <w:r w:rsidRPr="00AC5D1D">
        <w:rPr>
          <w:rFonts w:ascii="Times New Roman" w:hAnsi="Times New Roman" w:cs="Times New Roman"/>
          <w:sz w:val="24"/>
          <w:szCs w:val="24"/>
        </w:rPr>
        <w:t>rillon</w:t>
      </w:r>
      <w:proofErr w:type="spellEnd"/>
      <w:r w:rsidRPr="00AC5D1D">
        <w:rPr>
          <w:rFonts w:ascii="Times New Roman" w:hAnsi="Times New Roman" w:cs="Times New Roman"/>
          <w:sz w:val="24"/>
          <w:szCs w:val="24"/>
        </w:rPr>
        <w:t xml:space="preserve">, el concejo solo da por recibido; -Habitantes de la comunidad calle el rastro, solicita el material que quedó del proyecto calle el </w:t>
      </w:r>
      <w:proofErr w:type="spellStart"/>
      <w:r w:rsidRPr="00AC5D1D">
        <w:rPr>
          <w:rFonts w:ascii="Times New Roman" w:hAnsi="Times New Roman" w:cs="Times New Roman"/>
          <w:sz w:val="24"/>
          <w:szCs w:val="24"/>
        </w:rPr>
        <w:t>rillon</w:t>
      </w:r>
      <w:proofErr w:type="spellEnd"/>
      <w:r w:rsidRPr="00AC5D1D">
        <w:rPr>
          <w:rFonts w:ascii="Times New Roman" w:hAnsi="Times New Roman" w:cs="Times New Roman"/>
          <w:sz w:val="24"/>
          <w:szCs w:val="24"/>
        </w:rPr>
        <w:t xml:space="preserve"> para darle una pequeña continuidad, el Concejo deniega dicha petición no se ha recibido un informe del supervisor de la finalidad del proyecto.- El Concejal Ernesto Ulloa Salinas,  presenta 2 escritos: en el primero solicita información de proyecto realizados en marcha y no realizados por falta de </w:t>
      </w:r>
      <w:proofErr w:type="spellStart"/>
      <w:r w:rsidRPr="00AC5D1D">
        <w:rPr>
          <w:rFonts w:ascii="Times New Roman" w:hAnsi="Times New Roman" w:cs="Times New Roman"/>
          <w:sz w:val="24"/>
          <w:szCs w:val="24"/>
        </w:rPr>
        <w:t>fodes</w:t>
      </w:r>
      <w:proofErr w:type="spellEnd"/>
      <w:r w:rsidRPr="00AC5D1D">
        <w:rPr>
          <w:rFonts w:ascii="Times New Roman" w:hAnsi="Times New Roman" w:cs="Times New Roman"/>
          <w:sz w:val="24"/>
          <w:szCs w:val="24"/>
        </w:rPr>
        <w:t xml:space="preserve">, informar plan de pagos a través de la ordenanza de tasas para conocimiento de la población, informe financiero para conocimiento de los recursos con los que se cuentas y como se utilizan; en el segundo solicita que se le apoye con sus votos para nombrar a una calle y avenida con nombres de ilustres a quienes les debemos respecto y detalla,  quienes y el procedimiento; con esto el concejo lo toma a bien que se debe verificar </w:t>
      </w:r>
      <w:r w:rsidRPr="00AC5D1D">
        <w:rPr>
          <w:rFonts w:ascii="Times New Roman" w:hAnsi="Times New Roman" w:cs="Times New Roman"/>
          <w:sz w:val="24"/>
          <w:szCs w:val="24"/>
        </w:rPr>
        <w:lastRenderedPageBreak/>
        <w:t xml:space="preserve">a otros, que se analice dicha propuesta, estará pendiente. -Directiva de Cimas de San Bartolo 2, solicita donación de herramientas que se utilizaron en el proyecto mejoras a la cancha cimas de San Bartolo, con esto el concejo deniega la petición ya que hay una prohibición en el código municipal de ceder bienes muebles en el periodo de terminación de la administración, por tanto, la Unidad de Desarrollo Urbano deberá recoger todas las herramientas de los proyectos y remitirla a la bodega respectiva. -Directiva de Cimas de San Bartolo 2, solicita la motoniveladora para nivelar el área donde se construyó el muro y canaleta del proyecto finalizado, el concejo remitirá a la UDU para que lo programe. – Encargada de presupuesto envía informe sobre lo presupuestado el día de la secretaria, el concejo deniega dar en efectivo a las empleadas para el día de la secretaria, en vita que hay que priorizar gastos. – Empleados de catastro solicitan se ratifiquen sus nombramiento para que dicho acuerdo sea llevado a inscribir al registro nacional de la carrera administración se lleva a votación y solo votan 2 concejales, </w:t>
      </w:r>
      <w:proofErr w:type="gramStart"/>
      <w:r w:rsidRPr="00AC5D1D">
        <w:rPr>
          <w:rFonts w:ascii="Times New Roman" w:hAnsi="Times New Roman" w:cs="Times New Roman"/>
          <w:sz w:val="24"/>
          <w:szCs w:val="24"/>
        </w:rPr>
        <w:t>( Amanda</w:t>
      </w:r>
      <w:proofErr w:type="gramEnd"/>
      <w:r w:rsidRPr="00AC5D1D">
        <w:rPr>
          <w:rFonts w:ascii="Times New Roman" w:hAnsi="Times New Roman" w:cs="Times New Roman"/>
          <w:sz w:val="24"/>
          <w:szCs w:val="24"/>
        </w:rPr>
        <w:t xml:space="preserve"> Quezada y Carolina Menjívar) no alcanza los votos, los demás manifestaron que ya está el acuerdo de sus nombramientos. -Jefe de Catastro remite informe mensual del mes de marzo 2021, el concejo da por recibido. – Junta Directiva de AGEPYM a poya a la empleada </w:t>
      </w:r>
      <w:proofErr w:type="spellStart"/>
      <w:r w:rsidRPr="00AC5D1D">
        <w:rPr>
          <w:rFonts w:ascii="Times New Roman" w:hAnsi="Times New Roman" w:cs="Times New Roman"/>
          <w:sz w:val="24"/>
          <w:szCs w:val="24"/>
        </w:rPr>
        <w:t>Enma</w:t>
      </w:r>
      <w:proofErr w:type="spellEnd"/>
      <w:r w:rsidRPr="00AC5D1D">
        <w:rPr>
          <w:rFonts w:ascii="Times New Roman" w:hAnsi="Times New Roman" w:cs="Times New Roman"/>
          <w:sz w:val="24"/>
          <w:szCs w:val="24"/>
        </w:rPr>
        <w:t xml:space="preserve"> Granados para que  su nombramiento quiten en literal b) El concejo da por recibido. -La Junta Directiva de </w:t>
      </w:r>
      <w:proofErr w:type="spellStart"/>
      <w:r w:rsidRPr="00AC5D1D">
        <w:rPr>
          <w:rFonts w:ascii="Times New Roman" w:hAnsi="Times New Roman" w:cs="Times New Roman"/>
          <w:sz w:val="24"/>
          <w:szCs w:val="24"/>
        </w:rPr>
        <w:t>Papy</w:t>
      </w:r>
      <w:proofErr w:type="spellEnd"/>
      <w:r w:rsidRPr="00AC5D1D">
        <w:rPr>
          <w:rFonts w:ascii="Times New Roman" w:hAnsi="Times New Roman" w:cs="Times New Roman"/>
          <w:sz w:val="24"/>
          <w:szCs w:val="24"/>
        </w:rPr>
        <w:t xml:space="preserve"> futbol solicitan vigilancia del CAM, con esto se  pasará nota al Alcalde y Jefe del CAM para que resuelvan. – Presidenta de Sociedad Femenil, pastor y Secretaria</w:t>
      </w:r>
      <w:r>
        <w:rPr>
          <w:rFonts w:ascii="Times New Roman" w:hAnsi="Times New Roman" w:cs="Times New Roman"/>
          <w:sz w:val="24"/>
          <w:szCs w:val="24"/>
        </w:rPr>
        <w:t xml:space="preserve"> </w:t>
      </w:r>
      <w:r w:rsidRPr="00AC5D1D">
        <w:rPr>
          <w:rFonts w:ascii="Times New Roman" w:hAnsi="Times New Roman" w:cs="Times New Roman"/>
          <w:sz w:val="24"/>
          <w:szCs w:val="24"/>
        </w:rPr>
        <w:t xml:space="preserve">solicitan permiso para realizar una venta de ropa de segunda mano y otros artículos el día 17 abril del presente año a un costado del parque, el concejo deniega no es competente para ceder puestos de ventas. -El Señor Ramón Antonio Juárez Henríquez.,  sobre la demolición de escalera que ha solicitado catastro, pide permiso para ampliar la acera y que le permiten que las gradas queden allí, </w:t>
      </w:r>
      <w:r w:rsidRPr="00AC5D1D">
        <w:rPr>
          <w:rFonts w:ascii="Times New Roman" w:hAnsi="Times New Roman" w:cs="Times New Roman"/>
          <w:b/>
          <w:bCs/>
          <w:sz w:val="24"/>
          <w:szCs w:val="24"/>
        </w:rPr>
        <w:t>El Concejo deniega dicha petición</w:t>
      </w:r>
      <w:r w:rsidRPr="00AC5D1D">
        <w:rPr>
          <w:rFonts w:ascii="Times New Roman" w:hAnsi="Times New Roman" w:cs="Times New Roman"/>
          <w:sz w:val="24"/>
          <w:szCs w:val="24"/>
        </w:rPr>
        <w:t xml:space="preserve"> no pueden contrariar la ordenanza municipal. - José Manuel Rodríguez Rivas solicita se le dé solución de las aguas que desembocan a su propiedad de los dos cementerios municipales, el Concejo le hará saber que ya no hay tiempo para que esta administración le resuelva, que no hay presupuesto, y deberá avocarse a la nueva administración.- Catastro de AltaVista remite informe sobre inspección de lugar que al Cooperativa del Rio solicita permiso de instalación de portón, según inspección el portón lo pondrían en propiedad privada de ellos, el concejo lleva a votación y solo 5 votan( Alejandro Torres, Ismael </w:t>
      </w:r>
      <w:proofErr w:type="spellStart"/>
      <w:r w:rsidRPr="00AC5D1D">
        <w:rPr>
          <w:rFonts w:ascii="Times New Roman" w:hAnsi="Times New Roman" w:cs="Times New Roman"/>
          <w:sz w:val="24"/>
          <w:szCs w:val="24"/>
        </w:rPr>
        <w:t>Doradea</w:t>
      </w:r>
      <w:proofErr w:type="spellEnd"/>
      <w:r w:rsidRPr="00AC5D1D">
        <w:rPr>
          <w:rFonts w:ascii="Times New Roman" w:hAnsi="Times New Roman" w:cs="Times New Roman"/>
          <w:sz w:val="24"/>
          <w:szCs w:val="24"/>
        </w:rPr>
        <w:t xml:space="preserve">, Edgardo Martínez, Mario Lemus, y  Amanda) ,por lo que no alcanzan los votos para su aprobación.  – Gerente Financiero solicita reforma al presupuesto para viáticos de auxiliar de catastro y medio ambiente, </w:t>
      </w:r>
      <w:proofErr w:type="spellStart"/>
      <w:r w:rsidRPr="00AC5D1D">
        <w:rPr>
          <w:rFonts w:ascii="Times New Roman" w:hAnsi="Times New Roman" w:cs="Times New Roman"/>
          <w:sz w:val="24"/>
          <w:szCs w:val="24"/>
        </w:rPr>
        <w:t>ElConcejo</w:t>
      </w:r>
      <w:proofErr w:type="spellEnd"/>
      <w:r w:rsidRPr="00AC5D1D">
        <w:rPr>
          <w:rFonts w:ascii="Times New Roman" w:hAnsi="Times New Roman" w:cs="Times New Roman"/>
          <w:sz w:val="24"/>
          <w:szCs w:val="24"/>
        </w:rPr>
        <w:t xml:space="preserve"> deniega dicha petición en vista que no consultaron con el Gerente Distrito AltaVista y no está presupuestado.  -La ADESCO San José Las Flores solicita calle final para parqueo, se le pedirá al Jefe de Catastro Central Inspección respectiva. .</w:t>
      </w:r>
      <w:r w:rsidRPr="00AC5D1D">
        <w:rPr>
          <w:rFonts w:ascii="Times New Roman" w:eastAsia="Calibri" w:hAnsi="Times New Roman" w:cs="Times New Roman"/>
          <w:sz w:val="24"/>
          <w:szCs w:val="24"/>
        </w:rPr>
        <w:t>Luego se Siguió deliberando los demás puntos de agenda plasmándose los siguientes acuerdos:</w:t>
      </w:r>
      <w:r w:rsidRPr="00AC5D1D">
        <w:rPr>
          <w:rFonts w:ascii="Times New Roman" w:eastAsia="Calibri" w:hAnsi="Times New Roman" w:cs="Times New Roman"/>
          <w:b/>
          <w:sz w:val="24"/>
          <w:szCs w:val="24"/>
          <w:u w:val="single"/>
        </w:rPr>
        <w:t xml:space="preserve"> ACUERDO NUMERO UNO:</w:t>
      </w:r>
      <w:r w:rsidRPr="00AC5D1D">
        <w:rPr>
          <w:rFonts w:ascii="Times New Roman" w:hAnsi="Times New Roman" w:cs="Times New Roman"/>
          <w:sz w:val="24"/>
          <w:szCs w:val="24"/>
        </w:rPr>
        <w:t xml:space="preserve"> El Concejo Municipal en vista  del escrito y estando presente en esta reunión de concejo la empleada María </w:t>
      </w:r>
      <w:proofErr w:type="spellStart"/>
      <w:r w:rsidRPr="00AC5D1D">
        <w:rPr>
          <w:rFonts w:ascii="Times New Roman" w:hAnsi="Times New Roman" w:cs="Times New Roman"/>
          <w:sz w:val="24"/>
          <w:szCs w:val="24"/>
        </w:rPr>
        <w:t>Enma</w:t>
      </w:r>
      <w:proofErr w:type="spellEnd"/>
      <w:r w:rsidRPr="00AC5D1D">
        <w:rPr>
          <w:rFonts w:ascii="Times New Roman" w:hAnsi="Times New Roman" w:cs="Times New Roman"/>
          <w:sz w:val="24"/>
          <w:szCs w:val="24"/>
        </w:rPr>
        <w:t xml:space="preserve"> Henríquez Granados, manifiesta que en varias ocasiones ha solicitado que en su nombramiento en el acuerdo </w:t>
      </w:r>
      <w:proofErr w:type="spellStart"/>
      <w:r w:rsidRPr="00AC5D1D">
        <w:rPr>
          <w:rFonts w:ascii="Times New Roman" w:hAnsi="Times New Roman" w:cs="Times New Roman"/>
          <w:sz w:val="24"/>
          <w:szCs w:val="24"/>
        </w:rPr>
        <w:t>numero</w:t>
      </w:r>
      <w:proofErr w:type="spellEnd"/>
      <w:r w:rsidRPr="00AC5D1D">
        <w:rPr>
          <w:rFonts w:ascii="Times New Roman" w:hAnsi="Times New Roman" w:cs="Times New Roman"/>
          <w:sz w:val="24"/>
          <w:szCs w:val="24"/>
        </w:rPr>
        <w:t xml:space="preserve"> 5 de acta 18 de fecha 26 de abril 2019  se quite el literal b) “</w:t>
      </w:r>
      <w:r w:rsidRPr="00AC5D1D">
        <w:rPr>
          <w:rFonts w:ascii="Times New Roman" w:hAnsi="Times New Roman" w:cs="Times New Roman"/>
          <w:i/>
          <w:sz w:val="24"/>
          <w:szCs w:val="24"/>
        </w:rPr>
        <w:t xml:space="preserve">Que este salario es por la Responsabilidad adquirida y al nivel de confianza,  aclarando y dejando claro que si renuncia al cargo y pide volver ostentar su  plaza de la carrera Administrativa Municipal, devengará el salario que tenía antes del </w:t>
      </w:r>
      <w:r w:rsidRPr="00AC5D1D">
        <w:rPr>
          <w:rFonts w:ascii="Times New Roman" w:hAnsi="Times New Roman" w:cs="Times New Roman"/>
          <w:i/>
          <w:sz w:val="24"/>
          <w:szCs w:val="24"/>
        </w:rPr>
        <w:lastRenderedPageBreak/>
        <w:t>nombramiento incluyendo las mejoras que puedan tener los trabajadores al momento de dejar el cargo”</w:t>
      </w:r>
      <w:r w:rsidRPr="00AC5D1D">
        <w:rPr>
          <w:rFonts w:ascii="Times New Roman" w:hAnsi="Times New Roman" w:cs="Times New Roman"/>
          <w:sz w:val="24"/>
          <w:szCs w:val="24"/>
        </w:rPr>
        <w:t xml:space="preserve"> ; considera que solamente a ella se le ha condicionado su salario, y que no es justo, en vista que  el concejo es testigo de su trabajo que ha venido desempeñando desde febrero 2019, que ella en ese periodo será  auditada por la Corte de Cuentas de la República y que siempre salen observaciones a futuras del cual se defenderá en su momento pero con un salario bajo, que otros compañeros de trabajo que han ostentado el puesto de Tesorero Municipal  fueron trasladado sin reducirle el salario, solo a su persona si quieren hacerlo,  solicita pueda incorporar a su puesto de Carrera Administrativa Municipal y se le presupueste los $700.00  esto de conformidad al artículo 40 de la Ley de Carrera Administrativa Municipal,  Art. 40.- </w:t>
      </w:r>
      <w:r w:rsidRPr="00AC5D1D">
        <w:rPr>
          <w:rFonts w:ascii="Times New Roman" w:hAnsi="Times New Roman" w:cs="Times New Roman"/>
          <w:i/>
          <w:sz w:val="24"/>
          <w:szCs w:val="24"/>
        </w:rPr>
        <w:t>Los funcionarios y empleados de carrera pueden ser trasladados dentro del mismo municipio o entidad municipal, de una plaza a otra, de forma provisional o definitiva, siempre que dicho traslado no signifique rebaja de categoría o nivel y no implique disminución de condiciones de trabajo, de salario o de cualquier otro derecho. Por lo que solicita su incorporación a su puesto de la Carrera Administrativa</w:t>
      </w:r>
      <w:r w:rsidRPr="00AC5D1D">
        <w:rPr>
          <w:rFonts w:ascii="Times New Roman" w:hAnsi="Times New Roman" w:cs="Times New Roman"/>
          <w:sz w:val="24"/>
          <w:szCs w:val="24"/>
        </w:rPr>
        <w:t xml:space="preserve">. El Concejo  Municipal al respecto a dicha petición  </w:t>
      </w:r>
      <w:proofErr w:type="gramStart"/>
      <w:r w:rsidRPr="00AC5D1D">
        <w:rPr>
          <w:rFonts w:ascii="Times New Roman" w:hAnsi="Times New Roman" w:cs="Times New Roman"/>
          <w:sz w:val="24"/>
          <w:szCs w:val="24"/>
        </w:rPr>
        <w:t>piden</w:t>
      </w:r>
      <w:proofErr w:type="gramEnd"/>
      <w:r w:rsidRPr="00AC5D1D">
        <w:rPr>
          <w:rFonts w:ascii="Times New Roman" w:hAnsi="Times New Roman" w:cs="Times New Roman"/>
          <w:sz w:val="24"/>
          <w:szCs w:val="24"/>
        </w:rPr>
        <w:t xml:space="preserve"> a la Asesora del Despacho Licda. </w:t>
      </w:r>
      <w:proofErr w:type="spellStart"/>
      <w:r w:rsidRPr="00AC5D1D">
        <w:rPr>
          <w:rFonts w:ascii="Times New Roman" w:hAnsi="Times New Roman" w:cs="Times New Roman"/>
          <w:sz w:val="24"/>
          <w:szCs w:val="24"/>
        </w:rPr>
        <w:t>Zonia</w:t>
      </w:r>
      <w:proofErr w:type="spellEnd"/>
      <w:r w:rsidRPr="00AC5D1D">
        <w:rPr>
          <w:rFonts w:ascii="Times New Roman" w:hAnsi="Times New Roman" w:cs="Times New Roman"/>
          <w:sz w:val="24"/>
          <w:szCs w:val="24"/>
        </w:rPr>
        <w:t xml:space="preserve"> Escobar intervenga  y dé su opinión legal al respecto, quién estando presente manifiesta que ya ella ya había dado su opinión por escrito, y establecía  que  no se pueden vulnerar principios constitucionales como es la igualdad, </w:t>
      </w:r>
      <w:proofErr w:type="spellStart"/>
      <w:r w:rsidRPr="00AC5D1D">
        <w:rPr>
          <w:rFonts w:ascii="Times New Roman" w:hAnsi="Times New Roman" w:cs="Times New Roman"/>
          <w:sz w:val="24"/>
          <w:szCs w:val="24"/>
        </w:rPr>
        <w:t>asi</w:t>
      </w:r>
      <w:proofErr w:type="spellEnd"/>
      <w:r w:rsidRPr="00AC5D1D">
        <w:rPr>
          <w:rFonts w:ascii="Times New Roman" w:hAnsi="Times New Roman" w:cs="Times New Roman"/>
          <w:sz w:val="24"/>
          <w:szCs w:val="24"/>
        </w:rPr>
        <w:t xml:space="preserve"> también lo establece la Ley de la Carrera administrativa Municipal  en su artículo 1; y lo otro  es que el Gerente Financiero jefe inmediato de la empleada María Emma Henríquez Granados, daba fe de la capacidad y buen desempeño laboral, por lo que basado en el marco legal establecido  consideraba que se valorara la petición de la empleada con base a resultados, eficiencia y capacidad demostrada hasta el momento, por lo para ella si procede su petición.  </w:t>
      </w:r>
      <w:r w:rsidRPr="00AC5D1D">
        <w:rPr>
          <w:rFonts w:ascii="Times New Roman" w:hAnsi="Times New Roman" w:cs="Times New Roman"/>
          <w:b/>
          <w:sz w:val="24"/>
          <w:szCs w:val="24"/>
        </w:rPr>
        <w:t>El Concejo Municipal Considera</w:t>
      </w:r>
      <w:r w:rsidRPr="00AC5D1D">
        <w:rPr>
          <w:rFonts w:ascii="Times New Roman" w:hAnsi="Times New Roman" w:cs="Times New Roman"/>
          <w:sz w:val="24"/>
          <w:szCs w:val="24"/>
        </w:rPr>
        <w:t xml:space="preserve">: </w:t>
      </w:r>
      <w:r w:rsidRPr="00AC5D1D">
        <w:rPr>
          <w:rFonts w:ascii="Times New Roman" w:hAnsi="Times New Roman" w:cs="Times New Roman"/>
          <w:b/>
          <w:sz w:val="24"/>
          <w:szCs w:val="24"/>
        </w:rPr>
        <w:t>I)</w:t>
      </w:r>
      <w:r w:rsidRPr="00AC5D1D">
        <w:rPr>
          <w:rFonts w:ascii="Times New Roman" w:hAnsi="Times New Roman" w:cs="Times New Roman"/>
          <w:sz w:val="24"/>
          <w:szCs w:val="24"/>
        </w:rPr>
        <w:t xml:space="preserve"> que saben que han habido otros empleados que se desempeñaron como Tesoreros de la Municipalidad, y al ser trasladados se han ido con el salario que tenían asignados en dicho puesto de confianza. </w:t>
      </w:r>
      <w:r w:rsidRPr="00AC5D1D">
        <w:rPr>
          <w:rFonts w:ascii="Times New Roman" w:hAnsi="Times New Roman" w:cs="Times New Roman"/>
          <w:b/>
          <w:sz w:val="24"/>
          <w:szCs w:val="24"/>
        </w:rPr>
        <w:t>II</w:t>
      </w:r>
      <w:proofErr w:type="gramStart"/>
      <w:r w:rsidRPr="00AC5D1D">
        <w:rPr>
          <w:rFonts w:ascii="Times New Roman" w:hAnsi="Times New Roman" w:cs="Times New Roman"/>
          <w:b/>
          <w:sz w:val="24"/>
          <w:szCs w:val="24"/>
        </w:rPr>
        <w:t>)</w:t>
      </w:r>
      <w:r w:rsidRPr="00AC5D1D">
        <w:rPr>
          <w:rFonts w:ascii="Times New Roman" w:hAnsi="Times New Roman" w:cs="Times New Roman"/>
          <w:sz w:val="24"/>
          <w:szCs w:val="24"/>
        </w:rPr>
        <w:t>que</w:t>
      </w:r>
      <w:proofErr w:type="gramEnd"/>
      <w:r w:rsidRPr="00AC5D1D">
        <w:rPr>
          <w:rFonts w:ascii="Times New Roman" w:hAnsi="Times New Roman" w:cs="Times New Roman"/>
          <w:sz w:val="24"/>
          <w:szCs w:val="24"/>
        </w:rPr>
        <w:t xml:space="preserve">  la empleada que funge actualmente como Tesorera  Municipal al haberle  establecido en  su nombramiento  el literal b) del acuerdo </w:t>
      </w:r>
      <w:proofErr w:type="spellStart"/>
      <w:r w:rsidRPr="00AC5D1D">
        <w:rPr>
          <w:rFonts w:ascii="Times New Roman" w:hAnsi="Times New Roman" w:cs="Times New Roman"/>
          <w:sz w:val="24"/>
          <w:szCs w:val="24"/>
        </w:rPr>
        <w:t>numero</w:t>
      </w:r>
      <w:proofErr w:type="spellEnd"/>
      <w:r w:rsidRPr="00AC5D1D">
        <w:rPr>
          <w:rFonts w:ascii="Times New Roman" w:hAnsi="Times New Roman" w:cs="Times New Roman"/>
          <w:sz w:val="24"/>
          <w:szCs w:val="24"/>
        </w:rPr>
        <w:t xml:space="preserve"> 5 de acta 18 de fecha 26 de abril 2019, se le está dando un trato diferente a los demás, que se podría estar vulnerando el principio  constitucional de igualdad como ya lo ha manifestado la Asesora del Despacho Municipal. Analizando dicha petición, opinión legal de la Asesora del Despacho y considerandos antes mencionados, por tanto en el uso de sus facultades de conformidad al Código Municipal y Constitución de la República se </w:t>
      </w:r>
      <w:r w:rsidRPr="00AC5D1D">
        <w:rPr>
          <w:rFonts w:ascii="Times New Roman" w:hAnsi="Times New Roman" w:cs="Times New Roman"/>
          <w:b/>
          <w:sz w:val="24"/>
          <w:szCs w:val="24"/>
        </w:rPr>
        <w:t>ACUERDA:1)REVÓQUESE  EN SU TOTALIDAD DEJANDO SIN EFECTO EL LITERAL b</w:t>
      </w:r>
      <w:r w:rsidRPr="00AC5D1D">
        <w:rPr>
          <w:rFonts w:ascii="Times New Roman" w:hAnsi="Times New Roman" w:cs="Times New Roman"/>
          <w:sz w:val="24"/>
          <w:szCs w:val="24"/>
        </w:rPr>
        <w:t>) “</w:t>
      </w:r>
      <w:r w:rsidRPr="00AC5D1D">
        <w:rPr>
          <w:rFonts w:ascii="Times New Roman" w:hAnsi="Times New Roman" w:cs="Times New Roman"/>
          <w:i/>
          <w:sz w:val="24"/>
          <w:szCs w:val="24"/>
        </w:rPr>
        <w:t xml:space="preserve">Que este salario es por la Responsabilidad adquirida y al nivel de confianza,  aclarando y dejando claro que si renuncia al cargo y pide volver ostentar su  plaza de la carrera Administrativa Municipal, devengará el salario que tenía antes del nombramiento incluyendo las mejoras que puedan tener los trabajadores al momento de dejar el cargo”; </w:t>
      </w:r>
      <w:r w:rsidRPr="00AC5D1D">
        <w:rPr>
          <w:rFonts w:ascii="Times New Roman" w:hAnsi="Times New Roman" w:cs="Times New Roman"/>
          <w:b/>
          <w:i/>
          <w:sz w:val="24"/>
          <w:szCs w:val="24"/>
        </w:rPr>
        <w:t xml:space="preserve">DEL ACUERDO </w:t>
      </w:r>
      <w:r w:rsidRPr="00AC5D1D">
        <w:rPr>
          <w:rFonts w:ascii="Times New Roman" w:hAnsi="Times New Roman" w:cs="Times New Roman"/>
          <w:b/>
          <w:sz w:val="24"/>
          <w:szCs w:val="24"/>
        </w:rPr>
        <w:t xml:space="preserve">NUMERO 5 DE ACTA 18 DE FECHA 26 DE ABRIL 2019.  2) </w:t>
      </w:r>
      <w:r w:rsidRPr="00AC5D1D">
        <w:rPr>
          <w:rFonts w:ascii="Times New Roman" w:hAnsi="Times New Roman" w:cs="Times New Roman"/>
          <w:sz w:val="24"/>
          <w:szCs w:val="24"/>
        </w:rPr>
        <w:t xml:space="preserve">En cuanto al traslado a su cargo a la Carrera Administrativa Municipal, tendrá que solicitárselo a la nueva Administración. </w:t>
      </w:r>
      <w:r w:rsidRPr="00AC5D1D">
        <w:rPr>
          <w:rFonts w:ascii="Times New Roman" w:hAnsi="Times New Roman" w:cs="Times New Roman"/>
          <w:b/>
          <w:sz w:val="24"/>
          <w:szCs w:val="24"/>
        </w:rPr>
        <w:t>CERTIFÍQUESE Y COMUNÍQUESE A</w:t>
      </w:r>
      <w:r w:rsidRPr="00AC5D1D">
        <w:rPr>
          <w:rFonts w:ascii="Times New Roman" w:hAnsi="Times New Roman" w:cs="Times New Roman"/>
          <w:sz w:val="24"/>
          <w:szCs w:val="24"/>
        </w:rPr>
        <w:t xml:space="preserve">: Gerencia Financiera, Sindicatura, Tesorera Municipal, Recursos Humanos,  y Despacho Municipal. </w:t>
      </w:r>
      <w:r w:rsidRPr="00AC5D1D">
        <w:rPr>
          <w:rFonts w:ascii="Times New Roman" w:eastAsia="Calibri" w:hAnsi="Times New Roman" w:cs="Times New Roman"/>
          <w:b/>
          <w:sz w:val="24"/>
          <w:szCs w:val="24"/>
          <w:u w:val="single"/>
        </w:rPr>
        <w:t>ACUERDO NUMERO DOS:</w:t>
      </w:r>
      <w:r w:rsidRPr="00AC5D1D">
        <w:rPr>
          <w:rFonts w:ascii="Times New Roman" w:hAnsi="Times New Roman" w:cs="Times New Roman"/>
          <w:sz w:val="24"/>
          <w:szCs w:val="24"/>
        </w:rPr>
        <w:t xml:space="preserve"> El Concejo Municipal de Conformidad al Art. 91 del Código Municipal, en el uso de sus facultades legales  por tanto se </w:t>
      </w:r>
      <w:r w:rsidRPr="00AC5D1D">
        <w:rPr>
          <w:rFonts w:ascii="Times New Roman" w:hAnsi="Times New Roman" w:cs="Times New Roman"/>
          <w:b/>
          <w:sz w:val="24"/>
          <w:szCs w:val="24"/>
        </w:rPr>
        <w:t>ACUERDA:</w:t>
      </w:r>
      <w:r w:rsidRPr="00AC5D1D">
        <w:rPr>
          <w:rFonts w:ascii="Times New Roman" w:hAnsi="Times New Roman" w:cs="Times New Roman"/>
          <w:sz w:val="24"/>
          <w:szCs w:val="24"/>
        </w:rPr>
        <w:t xml:space="preserve"> Autorizar a la Tesorera Municipal para que de la cuenta 00540005310 Fondo FODES del 75%, </w:t>
      </w:r>
      <w:r w:rsidRPr="00AC5D1D">
        <w:rPr>
          <w:rFonts w:ascii="Times New Roman" w:hAnsi="Times New Roman" w:cs="Times New Roman"/>
          <w:sz w:val="24"/>
          <w:szCs w:val="24"/>
        </w:rPr>
        <w:lastRenderedPageBreak/>
        <w:t xml:space="preserve">contemplado en el gasto de Transporte y Disposición Final de desechos Sólidos, cancele la Factura Nº0048 por un monto de </w:t>
      </w:r>
      <w:r w:rsidRPr="00AC5D1D">
        <w:rPr>
          <w:rFonts w:ascii="Times New Roman" w:hAnsi="Times New Roman" w:cs="Times New Roman"/>
          <w:b/>
          <w:sz w:val="24"/>
          <w:szCs w:val="24"/>
        </w:rPr>
        <w:t xml:space="preserve">$13,332.06 </w:t>
      </w:r>
      <w:r w:rsidRPr="00AC5D1D">
        <w:rPr>
          <w:rFonts w:ascii="Times New Roman" w:hAnsi="Times New Roman" w:cs="Times New Roman"/>
          <w:sz w:val="24"/>
          <w:szCs w:val="24"/>
        </w:rPr>
        <w:t xml:space="preserve">que corresponde al pago de MANEJO INTEGRAL DE DESECHOS SOLIDOS S.E.M DE C.V ( </w:t>
      </w:r>
      <w:r w:rsidRPr="00AC5D1D">
        <w:rPr>
          <w:rFonts w:ascii="Times New Roman" w:hAnsi="Times New Roman" w:cs="Times New Roman"/>
          <w:b/>
          <w:sz w:val="24"/>
          <w:szCs w:val="24"/>
        </w:rPr>
        <w:t>MIDES</w:t>
      </w:r>
      <w:r w:rsidRPr="00AC5D1D">
        <w:rPr>
          <w:rFonts w:ascii="Times New Roman" w:hAnsi="Times New Roman" w:cs="Times New Roman"/>
          <w:sz w:val="24"/>
          <w:szCs w:val="24"/>
        </w:rPr>
        <w:t xml:space="preserve"> ), por el servicio brindado a ésta municipalidad del </w:t>
      </w:r>
      <w:r w:rsidRPr="00AC5D1D">
        <w:rPr>
          <w:rFonts w:ascii="Times New Roman" w:hAnsi="Times New Roman" w:cs="Times New Roman"/>
          <w:b/>
          <w:sz w:val="24"/>
          <w:szCs w:val="24"/>
        </w:rPr>
        <w:t>16 al  31de  marzo  2021</w:t>
      </w:r>
      <w:r w:rsidRPr="00AC5D1D">
        <w:rPr>
          <w:rFonts w:ascii="Times New Roman" w:hAnsi="Times New Roman" w:cs="Times New Roman"/>
          <w:sz w:val="24"/>
          <w:szCs w:val="24"/>
        </w:rPr>
        <w:t xml:space="preserve">; Considerando que es un deber de la municipalidad mantener limpia la ciudad y  proteger a sus habitantes. Se Comprobará como lo establece el art. 86 del Código Municipal. </w:t>
      </w:r>
      <w:r w:rsidRPr="00AC5D1D">
        <w:rPr>
          <w:rFonts w:ascii="Times New Roman" w:hAnsi="Times New Roman" w:cs="Times New Roman"/>
          <w:b/>
          <w:sz w:val="24"/>
          <w:szCs w:val="24"/>
        </w:rPr>
        <w:t>CERTIFÍQUESE Y COMUNÍQUESE</w:t>
      </w:r>
      <w:r w:rsidRPr="00AC5D1D">
        <w:rPr>
          <w:rFonts w:ascii="Times New Roman" w:hAnsi="Times New Roman" w:cs="Times New Roman"/>
          <w:sz w:val="24"/>
          <w:szCs w:val="24"/>
        </w:rPr>
        <w:t xml:space="preserve"> a: Sindicatura, Gerencia Financiera, UACI, Presupuesto, Tesorería,  Gerencia Operativa y Despacho Municipal.</w:t>
      </w:r>
      <w:r>
        <w:rPr>
          <w:rFonts w:ascii="Times New Roman" w:hAnsi="Times New Roman" w:cs="Times New Roman"/>
          <w:sz w:val="24"/>
          <w:szCs w:val="24"/>
        </w:rPr>
        <w:t xml:space="preserve"> </w:t>
      </w:r>
      <w:r w:rsidRPr="00AC5D1D">
        <w:rPr>
          <w:rFonts w:ascii="Times New Roman" w:eastAsia="Calibri" w:hAnsi="Times New Roman" w:cs="Times New Roman"/>
          <w:b/>
          <w:sz w:val="24"/>
          <w:szCs w:val="24"/>
          <w:u w:val="single"/>
        </w:rPr>
        <w:t>ACUERDO NUMERO TRES:</w:t>
      </w:r>
      <w:r w:rsidRPr="00AC5D1D">
        <w:rPr>
          <w:rFonts w:ascii="Times New Roman" w:hAnsi="Times New Roman" w:cs="Times New Roman"/>
          <w:sz w:val="24"/>
          <w:szCs w:val="24"/>
        </w:rPr>
        <w:t xml:space="preserve"> El Concejo Municipal en vista del informe de la Tesorera Municipal, donde hace saber que la unidad de Recursos Humanos no ha remitido planillas del año 2020, por lo que no ha podido entregar a Contabilidad desde el mes de febrero 2020, y que solamente esta planilla hace falta para su registro en el SAFIM y procesada por Presupuesto y posteriormente en la unidad de Tesorería para poder entregar a contabilidad,  teniendo conocimiento que se </w:t>
      </w:r>
      <w:proofErr w:type="spellStart"/>
      <w:r w:rsidRPr="00AC5D1D">
        <w:rPr>
          <w:rFonts w:ascii="Times New Roman" w:hAnsi="Times New Roman" w:cs="Times New Roman"/>
          <w:sz w:val="24"/>
          <w:szCs w:val="24"/>
        </w:rPr>
        <w:t>realizo</w:t>
      </w:r>
      <w:proofErr w:type="spellEnd"/>
      <w:r w:rsidRPr="00AC5D1D">
        <w:rPr>
          <w:rFonts w:ascii="Times New Roman" w:hAnsi="Times New Roman" w:cs="Times New Roman"/>
          <w:sz w:val="24"/>
          <w:szCs w:val="24"/>
        </w:rPr>
        <w:t xml:space="preserve"> el pago a los empleados del mes de febrero 2020 en febrero 2021 ( Planillas que tampoco ha sido remitidas esta unidad) ya que no se les había cancelado, y que le concejo acordó en cancelarles; que al igual no ha remitido planillas de pago AFP Crecer, ISSS, AFP confía,  e </w:t>
      </w:r>
      <w:proofErr w:type="spellStart"/>
      <w:r w:rsidRPr="00AC5D1D">
        <w:rPr>
          <w:rFonts w:ascii="Times New Roman" w:hAnsi="Times New Roman" w:cs="Times New Roman"/>
          <w:sz w:val="24"/>
          <w:szCs w:val="24"/>
        </w:rPr>
        <w:t>Ipsfa</w:t>
      </w:r>
      <w:proofErr w:type="spellEnd"/>
      <w:r w:rsidRPr="00AC5D1D">
        <w:rPr>
          <w:rFonts w:ascii="Times New Roman" w:hAnsi="Times New Roman" w:cs="Times New Roman"/>
          <w:sz w:val="24"/>
          <w:szCs w:val="24"/>
        </w:rPr>
        <w:t xml:space="preserve">; a la vez informa que el día 22 de febrero 2021 envió memorándum a la Jefa de Recursos Humanos, ya que al momento de ingresar la documentación pendiente de procesar el sistemas SAFIM del mes de marzo 2020,  planilla pagada el 3 de marzo 2020 pago complemento de planilla bono enero  2020 por $70.00 a la hora de registrar el documento financiero se han percatado  que se </w:t>
      </w:r>
      <w:proofErr w:type="spellStart"/>
      <w:r w:rsidRPr="00AC5D1D">
        <w:rPr>
          <w:rFonts w:ascii="Times New Roman" w:hAnsi="Times New Roman" w:cs="Times New Roman"/>
          <w:sz w:val="24"/>
          <w:szCs w:val="24"/>
        </w:rPr>
        <w:t>pago</w:t>
      </w:r>
      <w:proofErr w:type="spellEnd"/>
      <w:r w:rsidRPr="00AC5D1D">
        <w:rPr>
          <w:rFonts w:ascii="Times New Roman" w:hAnsi="Times New Roman" w:cs="Times New Roman"/>
          <w:sz w:val="24"/>
          <w:szCs w:val="24"/>
        </w:rPr>
        <w:t xml:space="preserve"> de la cuenta del fondo común y no del 25% como estaba presupuestada, debido a esto no pueden registrar el documento en cuenta pagada del fondo común, por lo que por esa razón las planillas se deben presentar a la unida al mes siguiente de su pago para  poder en </w:t>
      </w:r>
      <w:proofErr w:type="spellStart"/>
      <w:r w:rsidRPr="00AC5D1D">
        <w:rPr>
          <w:rFonts w:ascii="Times New Roman" w:hAnsi="Times New Roman" w:cs="Times New Roman"/>
          <w:sz w:val="24"/>
          <w:szCs w:val="24"/>
        </w:rPr>
        <w:t>contrar</w:t>
      </w:r>
      <w:proofErr w:type="spellEnd"/>
      <w:r w:rsidRPr="00AC5D1D">
        <w:rPr>
          <w:rFonts w:ascii="Times New Roman" w:hAnsi="Times New Roman" w:cs="Times New Roman"/>
          <w:sz w:val="24"/>
          <w:szCs w:val="24"/>
        </w:rPr>
        <w:t xml:space="preserve"> cualquier otro error que no se </w:t>
      </w:r>
      <w:proofErr w:type="spellStart"/>
      <w:r w:rsidRPr="00AC5D1D">
        <w:rPr>
          <w:rFonts w:ascii="Times New Roman" w:hAnsi="Times New Roman" w:cs="Times New Roman"/>
          <w:sz w:val="24"/>
          <w:szCs w:val="24"/>
        </w:rPr>
        <w:t>detecto</w:t>
      </w:r>
      <w:proofErr w:type="spellEnd"/>
      <w:r w:rsidRPr="00AC5D1D">
        <w:rPr>
          <w:rFonts w:ascii="Times New Roman" w:hAnsi="Times New Roman" w:cs="Times New Roman"/>
          <w:sz w:val="24"/>
          <w:szCs w:val="24"/>
        </w:rPr>
        <w:t xml:space="preserve"> al momento de recibirlas, esa planilla fue recibida el día 19 de noviembre 2020 y registrado por presupuesto en el sistema SAFIM en el presente año, por lo que a la hora de ingresarla nos encontramos con este error, solicita de una solución  lo antes posible. </w:t>
      </w:r>
      <w:r w:rsidRPr="00AC5D1D">
        <w:rPr>
          <w:rFonts w:ascii="Times New Roman" w:hAnsi="Times New Roman" w:cs="Times New Roman"/>
          <w:b/>
          <w:sz w:val="24"/>
          <w:szCs w:val="24"/>
        </w:rPr>
        <w:t>El Concejo  Municipal considera: I)</w:t>
      </w:r>
      <w:r w:rsidRPr="00AC5D1D">
        <w:rPr>
          <w:rFonts w:ascii="Times New Roman" w:hAnsi="Times New Roman" w:cs="Times New Roman"/>
          <w:sz w:val="24"/>
          <w:szCs w:val="24"/>
        </w:rPr>
        <w:t xml:space="preserve"> que de conformidad al </w:t>
      </w:r>
      <w:proofErr w:type="spellStart"/>
      <w:r w:rsidRPr="00AC5D1D">
        <w:rPr>
          <w:rFonts w:ascii="Times New Roman" w:hAnsi="Times New Roman" w:cs="Times New Roman"/>
          <w:sz w:val="24"/>
          <w:szCs w:val="24"/>
        </w:rPr>
        <w:t>articulo</w:t>
      </w:r>
      <w:r w:rsidRPr="00AC5D1D">
        <w:rPr>
          <w:rFonts w:ascii="Times New Roman" w:hAnsi="Times New Roman" w:cs="Times New Roman"/>
          <w:b/>
          <w:sz w:val="24"/>
          <w:szCs w:val="24"/>
        </w:rPr>
        <w:t>Art</w:t>
      </w:r>
      <w:proofErr w:type="spellEnd"/>
      <w:r w:rsidRPr="00AC5D1D">
        <w:rPr>
          <w:rFonts w:ascii="Times New Roman" w:hAnsi="Times New Roman" w:cs="Times New Roman"/>
          <w:b/>
          <w:sz w:val="24"/>
          <w:szCs w:val="24"/>
        </w:rPr>
        <w:t>. 57 del Código Municipal</w:t>
      </w:r>
      <w:r w:rsidRPr="00AC5D1D">
        <w:rPr>
          <w:rFonts w:ascii="Times New Roman" w:hAnsi="Times New Roman" w:cs="Times New Roman"/>
          <w:sz w:val="24"/>
          <w:szCs w:val="24"/>
        </w:rPr>
        <w:t xml:space="preserve">. Establece, “- Los miembros del Concejo, Secretario del Concejo, Tesorero, Gerentes, Auditor Interno, Directores o Jefes de las distintas dependencias de la Administración Municipal, en el ejercicio de sus funciones responderán individualmente por abuso de poder, por acción u omisión en la aplicación de la Ley o por violación de la misma”, es decir cada Jefatura responderá por la falta de  cumplimiento  de sus  funciones y obligaciones conforme a la Ley. Por tanto en el uso de sus facultades legales se </w:t>
      </w:r>
      <w:r w:rsidRPr="00AC5D1D">
        <w:rPr>
          <w:rFonts w:ascii="Times New Roman" w:hAnsi="Times New Roman" w:cs="Times New Roman"/>
          <w:b/>
          <w:sz w:val="24"/>
          <w:szCs w:val="24"/>
        </w:rPr>
        <w:t>ACUERDA: a)</w:t>
      </w:r>
      <w:r w:rsidRPr="00AC5D1D">
        <w:rPr>
          <w:rFonts w:ascii="Times New Roman" w:hAnsi="Times New Roman" w:cs="Times New Roman"/>
          <w:sz w:val="24"/>
          <w:szCs w:val="24"/>
        </w:rPr>
        <w:t xml:space="preserve"> Mandatase </w:t>
      </w:r>
      <w:r w:rsidRPr="00AC5D1D">
        <w:rPr>
          <w:rFonts w:ascii="Times New Roman" w:hAnsi="Times New Roman" w:cs="Times New Roman"/>
          <w:b/>
          <w:sz w:val="24"/>
          <w:szCs w:val="24"/>
        </w:rPr>
        <w:t xml:space="preserve">al Jefe de Recursos Humanos, remita las planillas  pendientes de año 2020 a la unidad Tesorera Municipal las que se detallan conforme </w:t>
      </w:r>
      <w:r w:rsidRPr="00AC5D1D">
        <w:rPr>
          <w:rFonts w:ascii="Times New Roman" w:hAnsi="Times New Roman" w:cs="Times New Roman"/>
          <w:sz w:val="24"/>
          <w:szCs w:val="24"/>
        </w:rPr>
        <w:t xml:space="preserve">al informe de la Tesorera Municipal : </w:t>
      </w:r>
    </w:p>
    <w:tbl>
      <w:tblPr>
        <w:tblW w:w="873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9"/>
        <w:gridCol w:w="2410"/>
        <w:gridCol w:w="2268"/>
      </w:tblGrid>
      <w:tr w:rsidR="00AB1ECD" w:rsidTr="00961337">
        <w:trPr>
          <w:trHeight w:val="446"/>
        </w:trPr>
        <w:tc>
          <w:tcPr>
            <w:tcW w:w="4059" w:type="dxa"/>
            <w:shd w:val="clear" w:color="auto" w:fill="DEEAF6"/>
          </w:tcPr>
          <w:p w:rsidR="00AB1ECD" w:rsidRPr="00530FD4" w:rsidRDefault="00AB1ECD" w:rsidP="00961337">
            <w:pPr>
              <w:spacing w:before="240" w:after="240" w:line="360" w:lineRule="auto"/>
              <w:ind w:left="-52"/>
              <w:jc w:val="center"/>
              <w:rPr>
                <w:rFonts w:ascii="Cambria" w:hAnsi="Cambria" w:cs="Aparajita"/>
                <w:b/>
                <w:color w:val="000000"/>
                <w:sz w:val="23"/>
                <w:szCs w:val="23"/>
              </w:rPr>
            </w:pPr>
            <w:r w:rsidRPr="00530FD4">
              <w:rPr>
                <w:rFonts w:ascii="Cambria" w:hAnsi="Cambria" w:cs="Aparajita"/>
                <w:b/>
                <w:color w:val="000000"/>
                <w:sz w:val="23"/>
                <w:szCs w:val="23"/>
              </w:rPr>
              <w:t>Concepto</w:t>
            </w:r>
          </w:p>
        </w:tc>
        <w:tc>
          <w:tcPr>
            <w:tcW w:w="2410" w:type="dxa"/>
            <w:shd w:val="clear" w:color="auto" w:fill="DEEAF6"/>
          </w:tcPr>
          <w:p w:rsidR="00AB1ECD" w:rsidRPr="00530FD4" w:rsidRDefault="00AB1ECD" w:rsidP="00961337">
            <w:pPr>
              <w:spacing w:before="240" w:after="240" w:line="360" w:lineRule="auto"/>
              <w:ind w:left="-52"/>
              <w:jc w:val="center"/>
              <w:rPr>
                <w:rFonts w:ascii="Cambria" w:hAnsi="Cambria" w:cs="Aparajita"/>
                <w:b/>
                <w:color w:val="000000"/>
                <w:sz w:val="23"/>
                <w:szCs w:val="23"/>
              </w:rPr>
            </w:pPr>
            <w:r w:rsidRPr="00530FD4">
              <w:rPr>
                <w:rFonts w:ascii="Cambria" w:hAnsi="Cambria" w:cs="Aparajita"/>
                <w:b/>
                <w:color w:val="000000"/>
                <w:sz w:val="23"/>
                <w:szCs w:val="23"/>
              </w:rPr>
              <w:t>Fecha de pago</w:t>
            </w:r>
          </w:p>
        </w:tc>
        <w:tc>
          <w:tcPr>
            <w:tcW w:w="2268" w:type="dxa"/>
            <w:shd w:val="clear" w:color="auto" w:fill="DEEAF6"/>
          </w:tcPr>
          <w:p w:rsidR="00AB1ECD" w:rsidRPr="00530FD4" w:rsidRDefault="00AB1ECD" w:rsidP="00961337">
            <w:pPr>
              <w:spacing w:before="240" w:after="240" w:line="360" w:lineRule="auto"/>
              <w:ind w:left="-52"/>
              <w:jc w:val="center"/>
              <w:rPr>
                <w:rFonts w:ascii="Cambria" w:hAnsi="Cambria" w:cs="Aparajita"/>
                <w:b/>
                <w:color w:val="000000"/>
                <w:sz w:val="23"/>
                <w:szCs w:val="23"/>
              </w:rPr>
            </w:pPr>
            <w:r w:rsidRPr="00530FD4">
              <w:rPr>
                <w:rFonts w:ascii="Cambria" w:hAnsi="Cambria" w:cs="Aparajita"/>
                <w:b/>
                <w:color w:val="000000"/>
                <w:sz w:val="23"/>
                <w:szCs w:val="23"/>
              </w:rPr>
              <w:t>Monto</w:t>
            </w:r>
          </w:p>
        </w:tc>
      </w:tr>
      <w:tr w:rsidR="00AB1ECD" w:rsidTr="00961337">
        <w:trPr>
          <w:trHeight w:val="435"/>
        </w:trPr>
        <w:tc>
          <w:tcPr>
            <w:tcW w:w="4059" w:type="dxa"/>
          </w:tcPr>
          <w:p w:rsidR="00AB1ECD" w:rsidRDefault="00AB1ECD" w:rsidP="00961337">
            <w:pPr>
              <w:spacing w:before="240" w:after="240" w:line="360" w:lineRule="auto"/>
              <w:ind w:left="-52"/>
              <w:jc w:val="both"/>
              <w:rPr>
                <w:rFonts w:ascii="Cambria" w:hAnsi="Cambria" w:cs="Aparajita"/>
                <w:color w:val="000000"/>
                <w:sz w:val="23"/>
                <w:szCs w:val="23"/>
              </w:rPr>
            </w:pPr>
            <w:r>
              <w:rPr>
                <w:rFonts w:ascii="Cambria" w:hAnsi="Cambria" w:cs="Aparajita"/>
                <w:color w:val="000000"/>
                <w:sz w:val="23"/>
                <w:szCs w:val="23"/>
              </w:rPr>
              <w:t xml:space="preserve">Planilla Febrero 2020 </w:t>
            </w:r>
            <w:proofErr w:type="spellStart"/>
            <w:r>
              <w:rPr>
                <w:rFonts w:ascii="Cambria" w:hAnsi="Cambria" w:cs="Aparajita"/>
                <w:color w:val="000000"/>
                <w:sz w:val="23"/>
                <w:szCs w:val="23"/>
              </w:rPr>
              <w:t>Grup</w:t>
            </w:r>
            <w:proofErr w:type="spellEnd"/>
            <w:r>
              <w:rPr>
                <w:rFonts w:ascii="Cambria" w:hAnsi="Cambria" w:cs="Aparajita"/>
                <w:color w:val="000000"/>
                <w:sz w:val="23"/>
                <w:szCs w:val="23"/>
              </w:rPr>
              <w:t>. 1 Nomina</w:t>
            </w:r>
          </w:p>
        </w:tc>
        <w:tc>
          <w:tcPr>
            <w:tcW w:w="2410" w:type="dxa"/>
          </w:tcPr>
          <w:p w:rsidR="00AB1ECD" w:rsidRDefault="00AB1ECD" w:rsidP="00961337">
            <w:pPr>
              <w:spacing w:before="240" w:after="240" w:line="360" w:lineRule="auto"/>
              <w:ind w:left="-52"/>
              <w:jc w:val="center"/>
              <w:rPr>
                <w:rFonts w:ascii="Cambria" w:hAnsi="Cambria" w:cs="Aparajita"/>
                <w:color w:val="000000"/>
                <w:sz w:val="23"/>
                <w:szCs w:val="23"/>
              </w:rPr>
            </w:pPr>
            <w:r>
              <w:rPr>
                <w:rFonts w:ascii="Cambria" w:hAnsi="Cambria" w:cs="Aparajita"/>
                <w:color w:val="000000"/>
                <w:sz w:val="23"/>
                <w:szCs w:val="23"/>
              </w:rPr>
              <w:t>29/02/2020</w:t>
            </w:r>
          </w:p>
        </w:tc>
        <w:tc>
          <w:tcPr>
            <w:tcW w:w="2268" w:type="dxa"/>
          </w:tcPr>
          <w:p w:rsidR="00AB1ECD" w:rsidRDefault="00AB1ECD" w:rsidP="00961337">
            <w:pPr>
              <w:spacing w:before="240" w:after="240" w:line="360" w:lineRule="auto"/>
              <w:ind w:left="-52"/>
              <w:jc w:val="center"/>
              <w:rPr>
                <w:rFonts w:ascii="Cambria" w:hAnsi="Cambria" w:cs="Aparajita"/>
                <w:color w:val="000000"/>
                <w:sz w:val="23"/>
                <w:szCs w:val="23"/>
              </w:rPr>
            </w:pPr>
            <w:r>
              <w:rPr>
                <w:rFonts w:ascii="Cambria" w:hAnsi="Cambria" w:cs="Aparajita"/>
                <w:color w:val="000000"/>
                <w:sz w:val="23"/>
                <w:szCs w:val="23"/>
              </w:rPr>
              <w:t>$39,742.28</w:t>
            </w:r>
          </w:p>
        </w:tc>
      </w:tr>
      <w:tr w:rsidR="00AB1ECD" w:rsidTr="00961337">
        <w:trPr>
          <w:trHeight w:val="450"/>
        </w:trPr>
        <w:tc>
          <w:tcPr>
            <w:tcW w:w="4059" w:type="dxa"/>
          </w:tcPr>
          <w:p w:rsidR="00AB1ECD" w:rsidRDefault="00AB1ECD" w:rsidP="00961337">
            <w:pPr>
              <w:spacing w:before="240" w:after="240" w:line="360" w:lineRule="auto"/>
              <w:ind w:left="-52"/>
              <w:jc w:val="both"/>
              <w:rPr>
                <w:rFonts w:ascii="Cambria" w:hAnsi="Cambria" w:cs="Aparajita"/>
                <w:color w:val="000000"/>
                <w:sz w:val="23"/>
                <w:szCs w:val="23"/>
              </w:rPr>
            </w:pPr>
            <w:r>
              <w:rPr>
                <w:rFonts w:ascii="Cambria" w:hAnsi="Cambria" w:cs="Aparajita"/>
                <w:color w:val="000000"/>
                <w:sz w:val="23"/>
                <w:szCs w:val="23"/>
              </w:rPr>
              <w:lastRenderedPageBreak/>
              <w:t>Complemento Planilla Nomina Febrero 2020</w:t>
            </w:r>
          </w:p>
        </w:tc>
        <w:tc>
          <w:tcPr>
            <w:tcW w:w="2410" w:type="dxa"/>
          </w:tcPr>
          <w:p w:rsidR="00AB1ECD" w:rsidRDefault="00AB1ECD" w:rsidP="00961337">
            <w:pPr>
              <w:spacing w:before="240" w:after="240" w:line="360" w:lineRule="auto"/>
              <w:ind w:left="-52"/>
              <w:jc w:val="center"/>
              <w:rPr>
                <w:rFonts w:ascii="Cambria" w:hAnsi="Cambria" w:cs="Aparajita"/>
                <w:color w:val="000000"/>
                <w:sz w:val="23"/>
                <w:szCs w:val="23"/>
              </w:rPr>
            </w:pPr>
            <w:r>
              <w:rPr>
                <w:rFonts w:ascii="Cambria" w:hAnsi="Cambria" w:cs="Aparajita"/>
                <w:color w:val="000000"/>
                <w:sz w:val="23"/>
                <w:szCs w:val="23"/>
              </w:rPr>
              <w:t>27/3/2020</w:t>
            </w:r>
          </w:p>
        </w:tc>
        <w:tc>
          <w:tcPr>
            <w:tcW w:w="2268" w:type="dxa"/>
          </w:tcPr>
          <w:p w:rsidR="00AB1ECD" w:rsidRDefault="00AB1ECD" w:rsidP="00961337">
            <w:pPr>
              <w:spacing w:before="240" w:after="240" w:line="360" w:lineRule="auto"/>
              <w:ind w:left="-52"/>
              <w:jc w:val="center"/>
              <w:rPr>
                <w:rFonts w:ascii="Cambria" w:hAnsi="Cambria" w:cs="Aparajita"/>
                <w:color w:val="000000"/>
                <w:sz w:val="23"/>
                <w:szCs w:val="23"/>
              </w:rPr>
            </w:pPr>
            <w:r>
              <w:rPr>
                <w:rFonts w:ascii="Cambria" w:hAnsi="Cambria" w:cs="Aparajita"/>
                <w:color w:val="000000"/>
                <w:sz w:val="23"/>
                <w:szCs w:val="23"/>
              </w:rPr>
              <w:t>$64.06</w:t>
            </w:r>
          </w:p>
        </w:tc>
      </w:tr>
      <w:tr w:rsidR="00AB1ECD" w:rsidTr="00961337">
        <w:trPr>
          <w:trHeight w:val="404"/>
        </w:trPr>
        <w:tc>
          <w:tcPr>
            <w:tcW w:w="4059" w:type="dxa"/>
          </w:tcPr>
          <w:p w:rsidR="00AB1ECD" w:rsidRDefault="00AB1ECD" w:rsidP="00961337">
            <w:pPr>
              <w:spacing w:before="240" w:after="240" w:line="360" w:lineRule="auto"/>
              <w:ind w:left="-52"/>
              <w:jc w:val="both"/>
              <w:rPr>
                <w:rFonts w:ascii="Cambria" w:hAnsi="Cambria" w:cs="Aparajita"/>
                <w:color w:val="000000"/>
                <w:sz w:val="23"/>
                <w:szCs w:val="23"/>
              </w:rPr>
            </w:pPr>
            <w:r>
              <w:rPr>
                <w:rFonts w:ascii="Cambria" w:hAnsi="Cambria" w:cs="Aparajita"/>
                <w:color w:val="000000"/>
                <w:sz w:val="23"/>
                <w:szCs w:val="23"/>
              </w:rPr>
              <w:t>Complemento Planilla Nomina  Febrero 2020</w:t>
            </w:r>
          </w:p>
        </w:tc>
        <w:tc>
          <w:tcPr>
            <w:tcW w:w="2410" w:type="dxa"/>
          </w:tcPr>
          <w:p w:rsidR="00AB1ECD" w:rsidRDefault="00AB1ECD" w:rsidP="00961337">
            <w:pPr>
              <w:spacing w:before="240" w:after="240" w:line="360" w:lineRule="auto"/>
              <w:ind w:left="-52"/>
              <w:jc w:val="center"/>
              <w:rPr>
                <w:rFonts w:ascii="Cambria" w:hAnsi="Cambria" w:cs="Aparajita"/>
                <w:color w:val="000000"/>
                <w:sz w:val="23"/>
                <w:szCs w:val="23"/>
              </w:rPr>
            </w:pPr>
            <w:r>
              <w:rPr>
                <w:rFonts w:ascii="Cambria" w:hAnsi="Cambria" w:cs="Aparajita"/>
                <w:color w:val="000000"/>
                <w:sz w:val="23"/>
                <w:szCs w:val="23"/>
              </w:rPr>
              <w:t>20/03/2020</w:t>
            </w:r>
          </w:p>
        </w:tc>
        <w:tc>
          <w:tcPr>
            <w:tcW w:w="2268" w:type="dxa"/>
          </w:tcPr>
          <w:p w:rsidR="00AB1ECD" w:rsidRDefault="00AB1ECD" w:rsidP="00961337">
            <w:pPr>
              <w:spacing w:before="240" w:after="240" w:line="360" w:lineRule="auto"/>
              <w:ind w:left="-52"/>
              <w:jc w:val="center"/>
              <w:rPr>
                <w:rFonts w:ascii="Cambria" w:hAnsi="Cambria" w:cs="Aparajita"/>
                <w:color w:val="000000"/>
                <w:sz w:val="23"/>
                <w:szCs w:val="23"/>
              </w:rPr>
            </w:pPr>
            <w:r>
              <w:rPr>
                <w:rFonts w:ascii="Cambria" w:hAnsi="Cambria" w:cs="Aparajita"/>
                <w:color w:val="000000"/>
                <w:sz w:val="23"/>
                <w:szCs w:val="23"/>
              </w:rPr>
              <w:t>$216.81</w:t>
            </w:r>
          </w:p>
        </w:tc>
      </w:tr>
      <w:tr w:rsidR="00AB1ECD" w:rsidTr="00961337">
        <w:trPr>
          <w:trHeight w:val="465"/>
        </w:trPr>
        <w:tc>
          <w:tcPr>
            <w:tcW w:w="4059" w:type="dxa"/>
          </w:tcPr>
          <w:p w:rsidR="00AB1ECD" w:rsidRDefault="00AB1ECD" w:rsidP="00961337">
            <w:pPr>
              <w:spacing w:before="240" w:after="240" w:line="360" w:lineRule="auto"/>
              <w:ind w:left="-52"/>
              <w:jc w:val="both"/>
              <w:rPr>
                <w:rFonts w:ascii="Cambria" w:hAnsi="Cambria" w:cs="Aparajita"/>
                <w:color w:val="000000"/>
                <w:sz w:val="23"/>
                <w:szCs w:val="23"/>
              </w:rPr>
            </w:pPr>
            <w:r>
              <w:rPr>
                <w:rFonts w:ascii="Cambria" w:hAnsi="Cambria" w:cs="Aparajita"/>
                <w:color w:val="000000"/>
                <w:sz w:val="23"/>
                <w:szCs w:val="23"/>
              </w:rPr>
              <w:t>Complemento Planilla Nomina  Febrero 2020</w:t>
            </w:r>
          </w:p>
        </w:tc>
        <w:tc>
          <w:tcPr>
            <w:tcW w:w="2410" w:type="dxa"/>
          </w:tcPr>
          <w:p w:rsidR="00AB1ECD" w:rsidRDefault="00AB1ECD" w:rsidP="00961337">
            <w:pPr>
              <w:spacing w:before="240" w:after="240" w:line="360" w:lineRule="auto"/>
              <w:jc w:val="center"/>
              <w:rPr>
                <w:rFonts w:ascii="Cambria" w:hAnsi="Cambria" w:cs="Aparajita"/>
                <w:color w:val="000000"/>
                <w:sz w:val="23"/>
                <w:szCs w:val="23"/>
              </w:rPr>
            </w:pPr>
            <w:r>
              <w:rPr>
                <w:rFonts w:ascii="Cambria" w:hAnsi="Cambria" w:cs="Aparajita"/>
                <w:color w:val="000000"/>
                <w:sz w:val="23"/>
                <w:szCs w:val="23"/>
              </w:rPr>
              <w:t>17/03/2020</w:t>
            </w:r>
          </w:p>
        </w:tc>
        <w:tc>
          <w:tcPr>
            <w:tcW w:w="2268" w:type="dxa"/>
          </w:tcPr>
          <w:p w:rsidR="00AB1ECD" w:rsidRDefault="00AB1ECD" w:rsidP="00961337">
            <w:pPr>
              <w:spacing w:before="240" w:after="240" w:line="360" w:lineRule="auto"/>
              <w:ind w:left="-52"/>
              <w:jc w:val="center"/>
              <w:rPr>
                <w:rFonts w:ascii="Cambria" w:hAnsi="Cambria" w:cs="Aparajita"/>
                <w:color w:val="000000"/>
                <w:sz w:val="23"/>
                <w:szCs w:val="23"/>
              </w:rPr>
            </w:pPr>
            <w:r>
              <w:rPr>
                <w:rFonts w:ascii="Cambria" w:hAnsi="Cambria" w:cs="Aparajita"/>
                <w:color w:val="000000"/>
                <w:sz w:val="23"/>
                <w:szCs w:val="23"/>
              </w:rPr>
              <w:t>$108.15</w:t>
            </w:r>
          </w:p>
        </w:tc>
      </w:tr>
      <w:tr w:rsidR="00AB1ECD" w:rsidTr="00961337">
        <w:trPr>
          <w:trHeight w:val="435"/>
        </w:trPr>
        <w:tc>
          <w:tcPr>
            <w:tcW w:w="4059" w:type="dxa"/>
          </w:tcPr>
          <w:p w:rsidR="00AB1ECD" w:rsidRDefault="00AB1ECD" w:rsidP="00961337">
            <w:pPr>
              <w:spacing w:before="240" w:after="240" w:line="360" w:lineRule="auto"/>
              <w:ind w:left="-52"/>
              <w:jc w:val="both"/>
              <w:rPr>
                <w:rFonts w:ascii="Cambria" w:hAnsi="Cambria" w:cs="Aparajita"/>
                <w:color w:val="000000"/>
                <w:sz w:val="23"/>
                <w:szCs w:val="23"/>
              </w:rPr>
            </w:pPr>
            <w:r>
              <w:rPr>
                <w:rFonts w:ascii="Cambria" w:hAnsi="Cambria" w:cs="Aparajita"/>
                <w:color w:val="000000"/>
                <w:sz w:val="23"/>
                <w:szCs w:val="23"/>
              </w:rPr>
              <w:t>Planilla  Complemento Nomina  Febrero 2020</w:t>
            </w:r>
          </w:p>
        </w:tc>
        <w:tc>
          <w:tcPr>
            <w:tcW w:w="2410" w:type="dxa"/>
          </w:tcPr>
          <w:p w:rsidR="00AB1ECD" w:rsidRDefault="00AB1ECD" w:rsidP="00961337">
            <w:pPr>
              <w:spacing w:before="240" w:after="240" w:line="360" w:lineRule="auto"/>
              <w:ind w:left="-52"/>
              <w:jc w:val="both"/>
              <w:rPr>
                <w:rFonts w:ascii="Cambria" w:hAnsi="Cambria" w:cs="Aparajita"/>
                <w:color w:val="000000"/>
                <w:sz w:val="23"/>
                <w:szCs w:val="23"/>
              </w:rPr>
            </w:pPr>
            <w:r>
              <w:rPr>
                <w:rFonts w:ascii="Cambria" w:hAnsi="Cambria" w:cs="Aparajita"/>
                <w:color w:val="000000"/>
                <w:sz w:val="23"/>
                <w:szCs w:val="23"/>
              </w:rPr>
              <w:t>13/03/2020</w:t>
            </w:r>
          </w:p>
        </w:tc>
        <w:tc>
          <w:tcPr>
            <w:tcW w:w="2268" w:type="dxa"/>
          </w:tcPr>
          <w:p w:rsidR="00AB1ECD" w:rsidRDefault="00AB1ECD" w:rsidP="00961337">
            <w:pPr>
              <w:spacing w:before="240" w:after="240" w:line="360" w:lineRule="auto"/>
              <w:ind w:left="-52"/>
              <w:jc w:val="both"/>
              <w:rPr>
                <w:rFonts w:ascii="Cambria" w:hAnsi="Cambria" w:cs="Aparajita"/>
                <w:color w:val="000000"/>
                <w:sz w:val="23"/>
                <w:szCs w:val="23"/>
              </w:rPr>
            </w:pPr>
            <w:r>
              <w:rPr>
                <w:rFonts w:ascii="Cambria" w:hAnsi="Cambria" w:cs="Aparajita"/>
                <w:color w:val="000000"/>
                <w:sz w:val="23"/>
                <w:szCs w:val="23"/>
              </w:rPr>
              <w:t>$488.35</w:t>
            </w:r>
          </w:p>
        </w:tc>
      </w:tr>
      <w:tr w:rsidR="00AB1ECD" w:rsidTr="00961337">
        <w:trPr>
          <w:trHeight w:val="450"/>
        </w:trPr>
        <w:tc>
          <w:tcPr>
            <w:tcW w:w="4059" w:type="dxa"/>
          </w:tcPr>
          <w:p w:rsidR="00AB1ECD" w:rsidRDefault="00AB1ECD" w:rsidP="00961337">
            <w:pPr>
              <w:spacing w:before="240" w:after="240" w:line="360" w:lineRule="auto"/>
              <w:ind w:left="-52"/>
              <w:jc w:val="both"/>
              <w:rPr>
                <w:rFonts w:ascii="Cambria" w:hAnsi="Cambria" w:cs="Aparajita"/>
                <w:color w:val="000000"/>
                <w:sz w:val="23"/>
                <w:szCs w:val="23"/>
              </w:rPr>
            </w:pPr>
            <w:r>
              <w:rPr>
                <w:rFonts w:ascii="Cambria" w:hAnsi="Cambria" w:cs="Aparajita"/>
                <w:color w:val="000000"/>
                <w:sz w:val="23"/>
                <w:szCs w:val="23"/>
              </w:rPr>
              <w:t>Planilla Complemento extras Febrero 2020</w:t>
            </w:r>
          </w:p>
        </w:tc>
        <w:tc>
          <w:tcPr>
            <w:tcW w:w="2410" w:type="dxa"/>
            <w:shd w:val="clear" w:color="auto" w:fill="auto"/>
          </w:tcPr>
          <w:p w:rsidR="00AB1ECD" w:rsidRDefault="00AB1ECD" w:rsidP="00961337">
            <w:pPr>
              <w:rPr>
                <w:rFonts w:ascii="Cambria" w:hAnsi="Cambria" w:cs="Aparajita"/>
                <w:color w:val="000000"/>
                <w:sz w:val="23"/>
                <w:szCs w:val="23"/>
              </w:rPr>
            </w:pPr>
          </w:p>
          <w:p w:rsidR="00AB1ECD" w:rsidRDefault="00AB1ECD" w:rsidP="00961337">
            <w:pPr>
              <w:rPr>
                <w:rFonts w:ascii="Cambria" w:hAnsi="Cambria" w:cs="Aparajita"/>
                <w:color w:val="000000"/>
                <w:sz w:val="23"/>
                <w:szCs w:val="23"/>
              </w:rPr>
            </w:pPr>
            <w:r>
              <w:rPr>
                <w:rFonts w:ascii="Cambria" w:hAnsi="Cambria" w:cs="Aparajita"/>
                <w:color w:val="000000"/>
                <w:sz w:val="23"/>
                <w:szCs w:val="23"/>
              </w:rPr>
              <w:t>13/03/2020</w:t>
            </w:r>
          </w:p>
        </w:tc>
        <w:tc>
          <w:tcPr>
            <w:tcW w:w="2268" w:type="dxa"/>
            <w:shd w:val="clear" w:color="auto" w:fill="auto"/>
          </w:tcPr>
          <w:p w:rsidR="00AB1ECD" w:rsidRDefault="00AB1ECD" w:rsidP="00961337">
            <w:pPr>
              <w:rPr>
                <w:rFonts w:ascii="Cambria" w:hAnsi="Cambria" w:cs="Aparajita"/>
                <w:color w:val="000000"/>
                <w:sz w:val="23"/>
                <w:szCs w:val="23"/>
              </w:rPr>
            </w:pPr>
          </w:p>
          <w:p w:rsidR="00AB1ECD" w:rsidRDefault="00AB1ECD" w:rsidP="00961337">
            <w:pPr>
              <w:rPr>
                <w:rFonts w:ascii="Cambria" w:hAnsi="Cambria" w:cs="Aparajita"/>
                <w:color w:val="000000"/>
                <w:sz w:val="23"/>
                <w:szCs w:val="23"/>
              </w:rPr>
            </w:pPr>
            <w:r>
              <w:rPr>
                <w:rFonts w:ascii="Cambria" w:hAnsi="Cambria" w:cs="Aparajita"/>
                <w:color w:val="000000"/>
                <w:sz w:val="23"/>
                <w:szCs w:val="23"/>
              </w:rPr>
              <w:t>$2,385.98</w:t>
            </w:r>
          </w:p>
        </w:tc>
      </w:tr>
      <w:tr w:rsidR="00AB1ECD" w:rsidTr="00961337">
        <w:trPr>
          <w:trHeight w:val="419"/>
        </w:trPr>
        <w:tc>
          <w:tcPr>
            <w:tcW w:w="4059" w:type="dxa"/>
          </w:tcPr>
          <w:p w:rsidR="00AB1ECD" w:rsidRDefault="00AB1ECD" w:rsidP="00961337">
            <w:pPr>
              <w:spacing w:before="240" w:after="240" w:line="360" w:lineRule="auto"/>
              <w:ind w:left="-52"/>
              <w:jc w:val="both"/>
              <w:rPr>
                <w:rFonts w:ascii="Cambria" w:hAnsi="Cambria" w:cs="Aparajita"/>
                <w:color w:val="000000"/>
                <w:sz w:val="23"/>
                <w:szCs w:val="23"/>
              </w:rPr>
            </w:pPr>
            <w:r>
              <w:rPr>
                <w:rFonts w:ascii="Cambria" w:hAnsi="Cambria" w:cs="Aparajita"/>
                <w:color w:val="000000"/>
                <w:sz w:val="23"/>
                <w:szCs w:val="23"/>
              </w:rPr>
              <w:t>Planilla Complemento extras Febrero 2020</w:t>
            </w:r>
          </w:p>
        </w:tc>
        <w:tc>
          <w:tcPr>
            <w:tcW w:w="2410" w:type="dxa"/>
            <w:shd w:val="clear" w:color="auto" w:fill="auto"/>
          </w:tcPr>
          <w:p w:rsidR="00AB1ECD" w:rsidRDefault="00AB1ECD" w:rsidP="00961337">
            <w:pPr>
              <w:rPr>
                <w:rFonts w:ascii="Cambria" w:hAnsi="Cambria" w:cs="Aparajita"/>
                <w:color w:val="000000"/>
                <w:sz w:val="23"/>
                <w:szCs w:val="23"/>
              </w:rPr>
            </w:pPr>
          </w:p>
          <w:p w:rsidR="00AB1ECD" w:rsidRDefault="00AB1ECD" w:rsidP="00961337">
            <w:pPr>
              <w:rPr>
                <w:rFonts w:ascii="Cambria" w:hAnsi="Cambria" w:cs="Aparajita"/>
                <w:color w:val="000000"/>
                <w:sz w:val="23"/>
                <w:szCs w:val="23"/>
              </w:rPr>
            </w:pPr>
            <w:r>
              <w:rPr>
                <w:rFonts w:ascii="Cambria" w:hAnsi="Cambria" w:cs="Aparajita"/>
                <w:color w:val="000000"/>
                <w:sz w:val="23"/>
                <w:szCs w:val="23"/>
              </w:rPr>
              <w:t>13/03/2020</w:t>
            </w:r>
          </w:p>
        </w:tc>
        <w:tc>
          <w:tcPr>
            <w:tcW w:w="2268" w:type="dxa"/>
            <w:shd w:val="clear" w:color="auto" w:fill="auto"/>
          </w:tcPr>
          <w:p w:rsidR="00AB1ECD" w:rsidRDefault="00AB1ECD" w:rsidP="00961337">
            <w:pPr>
              <w:rPr>
                <w:rFonts w:ascii="Cambria" w:hAnsi="Cambria" w:cs="Aparajita"/>
                <w:color w:val="000000"/>
                <w:sz w:val="23"/>
                <w:szCs w:val="23"/>
              </w:rPr>
            </w:pPr>
          </w:p>
          <w:p w:rsidR="00AB1ECD" w:rsidRDefault="00AB1ECD" w:rsidP="00961337">
            <w:pPr>
              <w:rPr>
                <w:rFonts w:ascii="Cambria" w:hAnsi="Cambria" w:cs="Aparajita"/>
                <w:color w:val="000000"/>
                <w:sz w:val="23"/>
                <w:szCs w:val="23"/>
              </w:rPr>
            </w:pPr>
            <w:r>
              <w:rPr>
                <w:rFonts w:ascii="Cambria" w:hAnsi="Cambria" w:cs="Aparajita"/>
                <w:color w:val="000000"/>
                <w:sz w:val="23"/>
                <w:szCs w:val="23"/>
              </w:rPr>
              <w:t>$343.63</w:t>
            </w:r>
          </w:p>
        </w:tc>
      </w:tr>
      <w:tr w:rsidR="00AB1ECD" w:rsidTr="00961337">
        <w:trPr>
          <w:trHeight w:val="419"/>
        </w:trPr>
        <w:tc>
          <w:tcPr>
            <w:tcW w:w="4059" w:type="dxa"/>
          </w:tcPr>
          <w:p w:rsidR="00AB1ECD" w:rsidRDefault="00AB1ECD" w:rsidP="00961337">
            <w:pPr>
              <w:spacing w:before="240" w:after="240" w:line="360" w:lineRule="auto"/>
              <w:ind w:left="-52"/>
              <w:jc w:val="both"/>
              <w:rPr>
                <w:rFonts w:ascii="Cambria" w:hAnsi="Cambria" w:cs="Aparajita"/>
                <w:color w:val="000000"/>
                <w:sz w:val="23"/>
                <w:szCs w:val="23"/>
              </w:rPr>
            </w:pPr>
            <w:r>
              <w:rPr>
                <w:rFonts w:ascii="Cambria" w:hAnsi="Cambria" w:cs="Aparajita"/>
                <w:color w:val="000000"/>
                <w:sz w:val="23"/>
                <w:szCs w:val="23"/>
              </w:rPr>
              <w:t>Planilla Horas Extras Enero 2020</w:t>
            </w:r>
          </w:p>
        </w:tc>
        <w:tc>
          <w:tcPr>
            <w:tcW w:w="2410" w:type="dxa"/>
            <w:shd w:val="clear" w:color="auto" w:fill="auto"/>
          </w:tcPr>
          <w:p w:rsidR="00AB1ECD" w:rsidRDefault="00AB1ECD" w:rsidP="00961337">
            <w:pPr>
              <w:rPr>
                <w:rFonts w:ascii="Cambria" w:hAnsi="Cambria" w:cs="Aparajita"/>
                <w:color w:val="000000"/>
                <w:sz w:val="23"/>
                <w:szCs w:val="23"/>
              </w:rPr>
            </w:pPr>
          </w:p>
          <w:p w:rsidR="00AB1ECD" w:rsidRDefault="00AB1ECD" w:rsidP="00961337">
            <w:pPr>
              <w:rPr>
                <w:rFonts w:ascii="Cambria" w:hAnsi="Cambria" w:cs="Aparajita"/>
                <w:color w:val="000000"/>
                <w:sz w:val="23"/>
                <w:szCs w:val="23"/>
              </w:rPr>
            </w:pPr>
            <w:r>
              <w:rPr>
                <w:rFonts w:ascii="Cambria" w:hAnsi="Cambria" w:cs="Aparajita"/>
                <w:color w:val="000000"/>
                <w:sz w:val="23"/>
                <w:szCs w:val="23"/>
              </w:rPr>
              <w:t>06/03/2020</w:t>
            </w:r>
          </w:p>
          <w:p w:rsidR="00AB1ECD" w:rsidRDefault="00AB1ECD" w:rsidP="00961337">
            <w:pPr>
              <w:rPr>
                <w:rFonts w:ascii="Cambria" w:hAnsi="Cambria" w:cs="Aparajita"/>
                <w:color w:val="000000"/>
                <w:sz w:val="23"/>
                <w:szCs w:val="23"/>
              </w:rPr>
            </w:pPr>
          </w:p>
        </w:tc>
        <w:tc>
          <w:tcPr>
            <w:tcW w:w="2268" w:type="dxa"/>
            <w:shd w:val="clear" w:color="auto" w:fill="auto"/>
          </w:tcPr>
          <w:p w:rsidR="00AB1ECD" w:rsidRDefault="00AB1ECD" w:rsidP="00961337">
            <w:pPr>
              <w:rPr>
                <w:rFonts w:ascii="Cambria" w:hAnsi="Cambria" w:cs="Aparajita"/>
                <w:color w:val="000000"/>
                <w:sz w:val="23"/>
                <w:szCs w:val="23"/>
              </w:rPr>
            </w:pPr>
          </w:p>
          <w:p w:rsidR="00AB1ECD" w:rsidRDefault="00AB1ECD" w:rsidP="00961337">
            <w:pPr>
              <w:rPr>
                <w:rFonts w:ascii="Cambria" w:hAnsi="Cambria" w:cs="Aparajita"/>
                <w:color w:val="000000"/>
                <w:sz w:val="23"/>
                <w:szCs w:val="23"/>
              </w:rPr>
            </w:pPr>
            <w:r>
              <w:rPr>
                <w:rFonts w:ascii="Cambria" w:hAnsi="Cambria" w:cs="Aparajita"/>
                <w:color w:val="000000"/>
                <w:sz w:val="23"/>
                <w:szCs w:val="23"/>
              </w:rPr>
              <w:t>$1,179.10</w:t>
            </w:r>
          </w:p>
        </w:tc>
      </w:tr>
      <w:tr w:rsidR="00AB1ECD" w:rsidTr="00961337">
        <w:trPr>
          <w:trHeight w:val="419"/>
        </w:trPr>
        <w:tc>
          <w:tcPr>
            <w:tcW w:w="4059" w:type="dxa"/>
          </w:tcPr>
          <w:p w:rsidR="00AB1ECD" w:rsidRDefault="00AB1ECD" w:rsidP="00961337">
            <w:pPr>
              <w:spacing w:before="240" w:after="240" w:line="360" w:lineRule="auto"/>
              <w:ind w:left="-52"/>
              <w:jc w:val="both"/>
              <w:rPr>
                <w:rFonts w:ascii="Cambria" w:hAnsi="Cambria" w:cs="Aparajita"/>
                <w:color w:val="000000"/>
                <w:sz w:val="23"/>
                <w:szCs w:val="23"/>
              </w:rPr>
            </w:pPr>
            <w:r>
              <w:rPr>
                <w:rFonts w:ascii="Cambria" w:hAnsi="Cambria" w:cs="Aparajita"/>
                <w:color w:val="000000"/>
                <w:sz w:val="23"/>
                <w:szCs w:val="23"/>
              </w:rPr>
              <w:t>Complemento Planilla Nomina  Febrero 2020</w:t>
            </w:r>
          </w:p>
        </w:tc>
        <w:tc>
          <w:tcPr>
            <w:tcW w:w="2410" w:type="dxa"/>
            <w:shd w:val="clear" w:color="auto" w:fill="auto"/>
          </w:tcPr>
          <w:p w:rsidR="00AB1ECD" w:rsidRDefault="00AB1ECD" w:rsidP="00961337">
            <w:pPr>
              <w:rPr>
                <w:rFonts w:ascii="Cambria" w:hAnsi="Cambria" w:cs="Aparajita"/>
                <w:color w:val="000000"/>
                <w:sz w:val="23"/>
                <w:szCs w:val="23"/>
              </w:rPr>
            </w:pPr>
          </w:p>
          <w:p w:rsidR="00AB1ECD" w:rsidRDefault="00AB1ECD" w:rsidP="00961337">
            <w:pPr>
              <w:rPr>
                <w:rFonts w:ascii="Cambria" w:hAnsi="Cambria" w:cs="Aparajita"/>
                <w:color w:val="000000"/>
                <w:sz w:val="23"/>
                <w:szCs w:val="23"/>
              </w:rPr>
            </w:pPr>
            <w:r>
              <w:rPr>
                <w:rFonts w:ascii="Cambria" w:hAnsi="Cambria" w:cs="Aparajita"/>
                <w:color w:val="000000"/>
                <w:sz w:val="23"/>
                <w:szCs w:val="23"/>
              </w:rPr>
              <w:t>05/03/2020</w:t>
            </w:r>
          </w:p>
        </w:tc>
        <w:tc>
          <w:tcPr>
            <w:tcW w:w="2268" w:type="dxa"/>
            <w:shd w:val="clear" w:color="auto" w:fill="auto"/>
          </w:tcPr>
          <w:p w:rsidR="00AB1ECD" w:rsidRDefault="00AB1ECD" w:rsidP="00961337">
            <w:pPr>
              <w:rPr>
                <w:rFonts w:ascii="Cambria" w:hAnsi="Cambria" w:cs="Aparajita"/>
                <w:color w:val="000000"/>
                <w:sz w:val="23"/>
                <w:szCs w:val="23"/>
              </w:rPr>
            </w:pPr>
          </w:p>
          <w:p w:rsidR="00AB1ECD" w:rsidRDefault="00AB1ECD" w:rsidP="00961337">
            <w:pPr>
              <w:rPr>
                <w:rFonts w:ascii="Cambria" w:hAnsi="Cambria" w:cs="Aparajita"/>
                <w:color w:val="000000"/>
                <w:sz w:val="23"/>
                <w:szCs w:val="23"/>
              </w:rPr>
            </w:pPr>
            <w:r>
              <w:rPr>
                <w:rFonts w:ascii="Cambria" w:hAnsi="Cambria" w:cs="Aparajita"/>
                <w:color w:val="000000"/>
                <w:sz w:val="23"/>
                <w:szCs w:val="23"/>
              </w:rPr>
              <w:t>$69.22</w:t>
            </w:r>
          </w:p>
        </w:tc>
      </w:tr>
      <w:tr w:rsidR="00AB1ECD" w:rsidTr="00961337">
        <w:trPr>
          <w:trHeight w:val="419"/>
        </w:trPr>
        <w:tc>
          <w:tcPr>
            <w:tcW w:w="4059" w:type="dxa"/>
          </w:tcPr>
          <w:p w:rsidR="00AB1ECD" w:rsidRDefault="00AB1ECD" w:rsidP="00961337">
            <w:pPr>
              <w:spacing w:before="240" w:after="240" w:line="360" w:lineRule="auto"/>
              <w:jc w:val="both"/>
              <w:rPr>
                <w:rFonts w:ascii="Cambria" w:hAnsi="Cambria" w:cs="Aparajita"/>
                <w:color w:val="000000"/>
                <w:sz w:val="23"/>
                <w:szCs w:val="23"/>
              </w:rPr>
            </w:pPr>
            <w:r>
              <w:rPr>
                <w:rFonts w:ascii="Cambria" w:hAnsi="Cambria" w:cs="Aparajita"/>
                <w:color w:val="000000"/>
                <w:sz w:val="23"/>
                <w:szCs w:val="23"/>
              </w:rPr>
              <w:t>Complemento Planilla Nomina  Febrero 2020</w:t>
            </w:r>
          </w:p>
        </w:tc>
        <w:tc>
          <w:tcPr>
            <w:tcW w:w="2410" w:type="dxa"/>
            <w:shd w:val="clear" w:color="auto" w:fill="auto"/>
          </w:tcPr>
          <w:p w:rsidR="00AB1ECD" w:rsidRDefault="00AB1ECD" w:rsidP="00961337">
            <w:pPr>
              <w:rPr>
                <w:rFonts w:ascii="Cambria" w:hAnsi="Cambria" w:cs="Aparajita"/>
                <w:color w:val="000000"/>
                <w:sz w:val="23"/>
                <w:szCs w:val="23"/>
              </w:rPr>
            </w:pPr>
          </w:p>
          <w:p w:rsidR="00AB1ECD" w:rsidRDefault="00AB1ECD" w:rsidP="00961337">
            <w:pPr>
              <w:rPr>
                <w:rFonts w:ascii="Cambria" w:hAnsi="Cambria" w:cs="Aparajita"/>
                <w:color w:val="000000"/>
                <w:sz w:val="23"/>
                <w:szCs w:val="23"/>
              </w:rPr>
            </w:pPr>
            <w:r>
              <w:rPr>
                <w:rFonts w:ascii="Cambria" w:hAnsi="Cambria" w:cs="Aparajita"/>
                <w:color w:val="000000"/>
                <w:sz w:val="23"/>
                <w:szCs w:val="23"/>
              </w:rPr>
              <w:t>04/03/2020</w:t>
            </w:r>
          </w:p>
        </w:tc>
        <w:tc>
          <w:tcPr>
            <w:tcW w:w="2268" w:type="dxa"/>
            <w:shd w:val="clear" w:color="auto" w:fill="auto"/>
          </w:tcPr>
          <w:p w:rsidR="00AB1ECD" w:rsidRDefault="00AB1ECD" w:rsidP="00961337">
            <w:pPr>
              <w:rPr>
                <w:rFonts w:ascii="Cambria" w:hAnsi="Cambria" w:cs="Aparajita"/>
                <w:color w:val="000000"/>
                <w:sz w:val="23"/>
                <w:szCs w:val="23"/>
              </w:rPr>
            </w:pPr>
          </w:p>
          <w:p w:rsidR="00AB1ECD" w:rsidRDefault="00AB1ECD" w:rsidP="00961337">
            <w:pPr>
              <w:rPr>
                <w:rFonts w:ascii="Cambria" w:hAnsi="Cambria" w:cs="Aparajita"/>
                <w:color w:val="000000"/>
                <w:sz w:val="23"/>
                <w:szCs w:val="23"/>
              </w:rPr>
            </w:pPr>
            <w:r>
              <w:rPr>
                <w:rFonts w:ascii="Cambria" w:hAnsi="Cambria" w:cs="Aparajita"/>
                <w:color w:val="000000"/>
                <w:sz w:val="23"/>
                <w:szCs w:val="23"/>
              </w:rPr>
              <w:t>$131.98</w:t>
            </w:r>
          </w:p>
        </w:tc>
      </w:tr>
      <w:tr w:rsidR="00AB1ECD" w:rsidTr="00961337">
        <w:trPr>
          <w:trHeight w:val="419"/>
        </w:trPr>
        <w:tc>
          <w:tcPr>
            <w:tcW w:w="4059" w:type="dxa"/>
          </w:tcPr>
          <w:p w:rsidR="00AB1ECD" w:rsidRDefault="00AB1ECD" w:rsidP="00961337">
            <w:pPr>
              <w:spacing w:before="240" w:after="240" w:line="360" w:lineRule="auto"/>
              <w:ind w:left="-52"/>
              <w:jc w:val="both"/>
              <w:rPr>
                <w:rFonts w:ascii="Cambria" w:hAnsi="Cambria" w:cs="Aparajita"/>
                <w:color w:val="000000"/>
                <w:sz w:val="23"/>
                <w:szCs w:val="23"/>
              </w:rPr>
            </w:pPr>
            <w:r>
              <w:rPr>
                <w:rFonts w:ascii="Cambria" w:hAnsi="Cambria" w:cs="Aparajita"/>
                <w:color w:val="000000"/>
                <w:sz w:val="23"/>
                <w:szCs w:val="23"/>
              </w:rPr>
              <w:lastRenderedPageBreak/>
              <w:t>Complemento Planilla Nomina  Febrero 2020</w:t>
            </w:r>
          </w:p>
        </w:tc>
        <w:tc>
          <w:tcPr>
            <w:tcW w:w="2410" w:type="dxa"/>
            <w:shd w:val="clear" w:color="auto" w:fill="auto"/>
          </w:tcPr>
          <w:p w:rsidR="00AB1ECD" w:rsidRDefault="00AB1ECD" w:rsidP="00961337">
            <w:pPr>
              <w:rPr>
                <w:rFonts w:ascii="Cambria" w:hAnsi="Cambria" w:cs="Aparajita"/>
                <w:color w:val="000000"/>
                <w:sz w:val="23"/>
                <w:szCs w:val="23"/>
              </w:rPr>
            </w:pPr>
          </w:p>
          <w:p w:rsidR="00AB1ECD" w:rsidRDefault="00AB1ECD" w:rsidP="00961337">
            <w:pPr>
              <w:rPr>
                <w:rFonts w:ascii="Cambria" w:hAnsi="Cambria" w:cs="Aparajita"/>
                <w:color w:val="000000"/>
                <w:sz w:val="23"/>
                <w:szCs w:val="23"/>
              </w:rPr>
            </w:pPr>
            <w:r>
              <w:rPr>
                <w:rFonts w:ascii="Cambria" w:hAnsi="Cambria" w:cs="Aparajita"/>
                <w:color w:val="000000"/>
                <w:sz w:val="23"/>
                <w:szCs w:val="23"/>
              </w:rPr>
              <w:t>04/03/2020</w:t>
            </w:r>
          </w:p>
        </w:tc>
        <w:tc>
          <w:tcPr>
            <w:tcW w:w="2268" w:type="dxa"/>
            <w:shd w:val="clear" w:color="auto" w:fill="auto"/>
          </w:tcPr>
          <w:p w:rsidR="00AB1ECD" w:rsidRDefault="00AB1ECD" w:rsidP="00961337">
            <w:pPr>
              <w:rPr>
                <w:rFonts w:ascii="Cambria" w:hAnsi="Cambria" w:cs="Aparajita"/>
                <w:color w:val="000000"/>
                <w:sz w:val="23"/>
                <w:szCs w:val="23"/>
              </w:rPr>
            </w:pPr>
          </w:p>
          <w:p w:rsidR="00AB1ECD" w:rsidRDefault="00AB1ECD" w:rsidP="00961337">
            <w:pPr>
              <w:rPr>
                <w:rFonts w:ascii="Cambria" w:hAnsi="Cambria" w:cs="Aparajita"/>
                <w:color w:val="000000"/>
                <w:sz w:val="23"/>
                <w:szCs w:val="23"/>
              </w:rPr>
            </w:pPr>
            <w:r>
              <w:rPr>
                <w:rFonts w:ascii="Cambria" w:hAnsi="Cambria" w:cs="Aparajita"/>
                <w:color w:val="000000"/>
                <w:sz w:val="23"/>
                <w:szCs w:val="23"/>
              </w:rPr>
              <w:t>$68.20</w:t>
            </w:r>
          </w:p>
        </w:tc>
      </w:tr>
      <w:tr w:rsidR="00AB1ECD" w:rsidTr="00961337">
        <w:trPr>
          <w:trHeight w:val="419"/>
        </w:trPr>
        <w:tc>
          <w:tcPr>
            <w:tcW w:w="4059" w:type="dxa"/>
          </w:tcPr>
          <w:p w:rsidR="00AB1ECD" w:rsidRDefault="00AB1ECD" w:rsidP="00961337">
            <w:pPr>
              <w:spacing w:before="240" w:after="240" w:line="360" w:lineRule="auto"/>
              <w:jc w:val="both"/>
              <w:rPr>
                <w:rFonts w:ascii="Cambria" w:hAnsi="Cambria" w:cs="Aparajita"/>
                <w:color w:val="000000"/>
                <w:sz w:val="23"/>
                <w:szCs w:val="23"/>
              </w:rPr>
            </w:pPr>
            <w:r>
              <w:rPr>
                <w:rFonts w:ascii="Cambria" w:hAnsi="Cambria" w:cs="Aparajita"/>
                <w:color w:val="000000"/>
                <w:sz w:val="23"/>
                <w:szCs w:val="23"/>
              </w:rPr>
              <w:t>Planilla Pensionados Febrero 2020</w:t>
            </w:r>
          </w:p>
        </w:tc>
        <w:tc>
          <w:tcPr>
            <w:tcW w:w="2410" w:type="dxa"/>
            <w:shd w:val="clear" w:color="auto" w:fill="auto"/>
          </w:tcPr>
          <w:p w:rsidR="00AB1ECD" w:rsidRDefault="00AB1ECD" w:rsidP="00961337">
            <w:pPr>
              <w:rPr>
                <w:rFonts w:ascii="Cambria" w:hAnsi="Cambria" w:cs="Aparajita"/>
                <w:color w:val="000000"/>
                <w:sz w:val="23"/>
                <w:szCs w:val="23"/>
              </w:rPr>
            </w:pPr>
          </w:p>
          <w:p w:rsidR="00AB1ECD" w:rsidRDefault="00AB1ECD" w:rsidP="00961337">
            <w:pPr>
              <w:rPr>
                <w:rFonts w:ascii="Cambria" w:hAnsi="Cambria" w:cs="Aparajita"/>
                <w:color w:val="000000"/>
                <w:sz w:val="23"/>
                <w:szCs w:val="23"/>
              </w:rPr>
            </w:pPr>
            <w:r>
              <w:rPr>
                <w:rFonts w:ascii="Cambria" w:hAnsi="Cambria" w:cs="Aparajita"/>
                <w:color w:val="000000"/>
                <w:sz w:val="23"/>
                <w:szCs w:val="23"/>
              </w:rPr>
              <w:t>02/03/2020</w:t>
            </w:r>
          </w:p>
        </w:tc>
        <w:tc>
          <w:tcPr>
            <w:tcW w:w="2268" w:type="dxa"/>
            <w:shd w:val="clear" w:color="auto" w:fill="auto"/>
          </w:tcPr>
          <w:p w:rsidR="00AB1ECD" w:rsidRDefault="00AB1ECD" w:rsidP="00961337">
            <w:pPr>
              <w:rPr>
                <w:rFonts w:ascii="Cambria" w:hAnsi="Cambria" w:cs="Aparajita"/>
                <w:color w:val="000000"/>
                <w:sz w:val="23"/>
                <w:szCs w:val="23"/>
              </w:rPr>
            </w:pPr>
          </w:p>
          <w:p w:rsidR="00AB1ECD" w:rsidRDefault="00AB1ECD" w:rsidP="00961337">
            <w:pPr>
              <w:rPr>
                <w:rFonts w:ascii="Cambria" w:hAnsi="Cambria" w:cs="Aparajita"/>
                <w:color w:val="000000"/>
                <w:sz w:val="23"/>
                <w:szCs w:val="23"/>
              </w:rPr>
            </w:pPr>
            <w:r>
              <w:rPr>
                <w:rFonts w:ascii="Cambria" w:hAnsi="Cambria" w:cs="Aparajita"/>
                <w:color w:val="000000"/>
                <w:sz w:val="23"/>
                <w:szCs w:val="23"/>
              </w:rPr>
              <w:t>$1,090.67</w:t>
            </w:r>
          </w:p>
        </w:tc>
      </w:tr>
      <w:tr w:rsidR="00AB1ECD" w:rsidTr="00961337">
        <w:trPr>
          <w:trHeight w:val="419"/>
        </w:trPr>
        <w:tc>
          <w:tcPr>
            <w:tcW w:w="4059" w:type="dxa"/>
          </w:tcPr>
          <w:p w:rsidR="00AB1ECD" w:rsidRDefault="00AB1ECD" w:rsidP="00961337">
            <w:pPr>
              <w:spacing w:before="240" w:after="240" w:line="360" w:lineRule="auto"/>
              <w:ind w:left="-52"/>
              <w:jc w:val="both"/>
              <w:rPr>
                <w:rFonts w:ascii="Cambria" w:hAnsi="Cambria" w:cs="Aparajita"/>
                <w:color w:val="000000"/>
                <w:sz w:val="23"/>
                <w:szCs w:val="23"/>
              </w:rPr>
            </w:pPr>
            <w:r>
              <w:rPr>
                <w:rFonts w:ascii="Cambria" w:hAnsi="Cambria" w:cs="Aparajita"/>
                <w:color w:val="000000"/>
                <w:sz w:val="23"/>
                <w:szCs w:val="23"/>
              </w:rPr>
              <w:t>Pago de Planilla Complemento Proyectos UDU Marzo 2020</w:t>
            </w:r>
          </w:p>
        </w:tc>
        <w:tc>
          <w:tcPr>
            <w:tcW w:w="2410" w:type="dxa"/>
            <w:shd w:val="clear" w:color="auto" w:fill="auto"/>
          </w:tcPr>
          <w:p w:rsidR="00AB1ECD" w:rsidRDefault="00AB1ECD" w:rsidP="00961337">
            <w:pPr>
              <w:rPr>
                <w:rFonts w:ascii="Cambria" w:hAnsi="Cambria" w:cs="Aparajita"/>
                <w:color w:val="000000"/>
                <w:sz w:val="23"/>
                <w:szCs w:val="23"/>
              </w:rPr>
            </w:pPr>
          </w:p>
          <w:p w:rsidR="00AB1ECD" w:rsidRDefault="00AB1ECD" w:rsidP="00961337">
            <w:pPr>
              <w:rPr>
                <w:rFonts w:ascii="Cambria" w:hAnsi="Cambria" w:cs="Aparajita"/>
                <w:color w:val="000000"/>
                <w:sz w:val="23"/>
                <w:szCs w:val="23"/>
              </w:rPr>
            </w:pPr>
            <w:r>
              <w:rPr>
                <w:rFonts w:ascii="Cambria" w:hAnsi="Cambria" w:cs="Aparajita"/>
                <w:color w:val="000000"/>
                <w:sz w:val="23"/>
                <w:szCs w:val="23"/>
              </w:rPr>
              <w:t>17/04/2020</w:t>
            </w:r>
          </w:p>
        </w:tc>
        <w:tc>
          <w:tcPr>
            <w:tcW w:w="2268" w:type="dxa"/>
            <w:shd w:val="clear" w:color="auto" w:fill="auto"/>
          </w:tcPr>
          <w:p w:rsidR="00AB1ECD" w:rsidRDefault="00AB1ECD" w:rsidP="00961337">
            <w:pPr>
              <w:rPr>
                <w:rFonts w:ascii="Cambria" w:hAnsi="Cambria" w:cs="Aparajita"/>
                <w:color w:val="000000"/>
                <w:sz w:val="23"/>
                <w:szCs w:val="23"/>
              </w:rPr>
            </w:pPr>
          </w:p>
          <w:p w:rsidR="00AB1ECD" w:rsidRDefault="00AB1ECD" w:rsidP="00961337">
            <w:pPr>
              <w:rPr>
                <w:rFonts w:ascii="Cambria" w:hAnsi="Cambria" w:cs="Aparajita"/>
                <w:color w:val="000000"/>
                <w:sz w:val="23"/>
                <w:szCs w:val="23"/>
              </w:rPr>
            </w:pPr>
            <w:r>
              <w:rPr>
                <w:rFonts w:ascii="Cambria" w:hAnsi="Cambria" w:cs="Aparajita"/>
                <w:color w:val="000000"/>
                <w:sz w:val="23"/>
                <w:szCs w:val="23"/>
              </w:rPr>
              <w:t>$230.36</w:t>
            </w:r>
          </w:p>
        </w:tc>
      </w:tr>
      <w:tr w:rsidR="00AB1ECD" w:rsidTr="00961337">
        <w:trPr>
          <w:trHeight w:val="419"/>
        </w:trPr>
        <w:tc>
          <w:tcPr>
            <w:tcW w:w="4059" w:type="dxa"/>
          </w:tcPr>
          <w:p w:rsidR="00AB1ECD" w:rsidRDefault="00AB1ECD" w:rsidP="00961337">
            <w:pPr>
              <w:spacing w:before="240" w:after="240" w:line="360" w:lineRule="auto"/>
              <w:jc w:val="both"/>
              <w:rPr>
                <w:rFonts w:ascii="Cambria" w:hAnsi="Cambria" w:cs="Aparajita"/>
                <w:color w:val="000000"/>
                <w:sz w:val="23"/>
                <w:szCs w:val="23"/>
              </w:rPr>
            </w:pPr>
            <w:r>
              <w:rPr>
                <w:rFonts w:ascii="Cambria" w:hAnsi="Cambria" w:cs="Aparajita"/>
                <w:color w:val="000000"/>
                <w:sz w:val="23"/>
                <w:szCs w:val="23"/>
              </w:rPr>
              <w:t>Planilla Pensionados Septiembre 2020</w:t>
            </w:r>
          </w:p>
        </w:tc>
        <w:tc>
          <w:tcPr>
            <w:tcW w:w="2410" w:type="dxa"/>
            <w:shd w:val="clear" w:color="auto" w:fill="auto"/>
          </w:tcPr>
          <w:p w:rsidR="00AB1ECD" w:rsidRDefault="00AB1ECD" w:rsidP="00961337">
            <w:pPr>
              <w:rPr>
                <w:rFonts w:ascii="Cambria" w:hAnsi="Cambria" w:cs="Aparajita"/>
                <w:color w:val="000000"/>
                <w:sz w:val="23"/>
                <w:szCs w:val="23"/>
              </w:rPr>
            </w:pPr>
          </w:p>
          <w:p w:rsidR="00AB1ECD" w:rsidRDefault="00AB1ECD" w:rsidP="00961337">
            <w:pPr>
              <w:rPr>
                <w:rFonts w:ascii="Cambria" w:hAnsi="Cambria" w:cs="Aparajita"/>
                <w:color w:val="000000"/>
                <w:sz w:val="23"/>
                <w:szCs w:val="23"/>
              </w:rPr>
            </w:pPr>
            <w:r>
              <w:rPr>
                <w:rFonts w:ascii="Cambria" w:hAnsi="Cambria" w:cs="Aparajita"/>
                <w:color w:val="000000"/>
                <w:sz w:val="23"/>
                <w:szCs w:val="23"/>
              </w:rPr>
              <w:t>23/09/2020</w:t>
            </w:r>
          </w:p>
        </w:tc>
        <w:tc>
          <w:tcPr>
            <w:tcW w:w="2268" w:type="dxa"/>
            <w:shd w:val="clear" w:color="auto" w:fill="auto"/>
          </w:tcPr>
          <w:p w:rsidR="00AB1ECD" w:rsidRDefault="00AB1ECD" w:rsidP="00961337">
            <w:pPr>
              <w:rPr>
                <w:rFonts w:ascii="Cambria" w:hAnsi="Cambria" w:cs="Aparajita"/>
                <w:color w:val="000000"/>
                <w:sz w:val="23"/>
                <w:szCs w:val="23"/>
              </w:rPr>
            </w:pPr>
          </w:p>
          <w:p w:rsidR="00AB1ECD" w:rsidRDefault="00AB1ECD" w:rsidP="00961337">
            <w:pPr>
              <w:rPr>
                <w:rFonts w:ascii="Cambria" w:hAnsi="Cambria" w:cs="Aparajita"/>
                <w:color w:val="000000"/>
                <w:sz w:val="23"/>
                <w:szCs w:val="23"/>
              </w:rPr>
            </w:pPr>
            <w:r>
              <w:rPr>
                <w:rFonts w:ascii="Cambria" w:hAnsi="Cambria" w:cs="Aparajita"/>
                <w:color w:val="000000"/>
                <w:sz w:val="23"/>
                <w:szCs w:val="23"/>
              </w:rPr>
              <w:t>$1,045.58</w:t>
            </w:r>
          </w:p>
        </w:tc>
      </w:tr>
      <w:tr w:rsidR="00AB1ECD" w:rsidTr="00961337">
        <w:trPr>
          <w:trHeight w:val="419"/>
        </w:trPr>
        <w:tc>
          <w:tcPr>
            <w:tcW w:w="4059" w:type="dxa"/>
          </w:tcPr>
          <w:p w:rsidR="00AB1ECD" w:rsidRDefault="00AB1ECD" w:rsidP="00961337">
            <w:pPr>
              <w:spacing w:before="240" w:after="240" w:line="360" w:lineRule="auto"/>
              <w:ind w:left="-52"/>
              <w:jc w:val="both"/>
              <w:rPr>
                <w:rFonts w:ascii="Cambria" w:hAnsi="Cambria" w:cs="Aparajita"/>
                <w:color w:val="000000"/>
                <w:sz w:val="23"/>
                <w:szCs w:val="23"/>
              </w:rPr>
            </w:pPr>
            <w:r>
              <w:rPr>
                <w:rFonts w:ascii="Cambria" w:hAnsi="Cambria" w:cs="Aparajita"/>
                <w:color w:val="000000"/>
                <w:sz w:val="23"/>
                <w:szCs w:val="23"/>
              </w:rPr>
              <w:t>Planilla Complemento Pensionados Septiembre 2020</w:t>
            </w:r>
          </w:p>
        </w:tc>
        <w:tc>
          <w:tcPr>
            <w:tcW w:w="2410" w:type="dxa"/>
            <w:shd w:val="clear" w:color="auto" w:fill="auto"/>
          </w:tcPr>
          <w:p w:rsidR="00AB1ECD" w:rsidRDefault="00AB1ECD" w:rsidP="00961337">
            <w:pPr>
              <w:rPr>
                <w:rFonts w:ascii="Cambria" w:hAnsi="Cambria" w:cs="Aparajita"/>
                <w:color w:val="000000"/>
                <w:sz w:val="23"/>
                <w:szCs w:val="23"/>
              </w:rPr>
            </w:pPr>
          </w:p>
          <w:p w:rsidR="00AB1ECD" w:rsidRDefault="00AB1ECD" w:rsidP="00961337">
            <w:pPr>
              <w:rPr>
                <w:rFonts w:ascii="Cambria" w:hAnsi="Cambria" w:cs="Aparajita"/>
                <w:color w:val="000000"/>
                <w:sz w:val="23"/>
                <w:szCs w:val="23"/>
              </w:rPr>
            </w:pPr>
            <w:r>
              <w:rPr>
                <w:rFonts w:ascii="Cambria" w:hAnsi="Cambria" w:cs="Aparajita"/>
                <w:color w:val="000000"/>
                <w:sz w:val="23"/>
                <w:szCs w:val="23"/>
              </w:rPr>
              <w:t>25/09/2020</w:t>
            </w:r>
          </w:p>
        </w:tc>
        <w:tc>
          <w:tcPr>
            <w:tcW w:w="2268" w:type="dxa"/>
            <w:shd w:val="clear" w:color="auto" w:fill="auto"/>
          </w:tcPr>
          <w:p w:rsidR="00AB1ECD" w:rsidRDefault="00AB1ECD" w:rsidP="00961337">
            <w:pPr>
              <w:rPr>
                <w:rFonts w:ascii="Cambria" w:hAnsi="Cambria" w:cs="Aparajita"/>
                <w:color w:val="000000"/>
                <w:sz w:val="23"/>
                <w:szCs w:val="23"/>
              </w:rPr>
            </w:pPr>
          </w:p>
          <w:p w:rsidR="00AB1ECD" w:rsidRDefault="00AB1ECD" w:rsidP="00961337">
            <w:pPr>
              <w:rPr>
                <w:rFonts w:ascii="Cambria" w:hAnsi="Cambria" w:cs="Aparajita"/>
                <w:color w:val="000000"/>
                <w:sz w:val="23"/>
                <w:szCs w:val="23"/>
              </w:rPr>
            </w:pPr>
            <w:r>
              <w:rPr>
                <w:rFonts w:ascii="Cambria" w:hAnsi="Cambria" w:cs="Aparajita"/>
                <w:color w:val="000000"/>
                <w:sz w:val="23"/>
                <w:szCs w:val="23"/>
              </w:rPr>
              <w:t>$43.56</w:t>
            </w:r>
          </w:p>
        </w:tc>
      </w:tr>
      <w:tr w:rsidR="00AB1ECD" w:rsidTr="00961337">
        <w:trPr>
          <w:trHeight w:val="419"/>
        </w:trPr>
        <w:tc>
          <w:tcPr>
            <w:tcW w:w="4059" w:type="dxa"/>
          </w:tcPr>
          <w:p w:rsidR="00AB1ECD" w:rsidRDefault="00AB1ECD" w:rsidP="00961337">
            <w:pPr>
              <w:spacing w:before="240" w:after="240" w:line="360" w:lineRule="auto"/>
              <w:ind w:left="-52"/>
              <w:jc w:val="both"/>
              <w:rPr>
                <w:rFonts w:ascii="Cambria" w:hAnsi="Cambria" w:cs="Aparajita"/>
                <w:color w:val="000000"/>
                <w:sz w:val="23"/>
                <w:szCs w:val="23"/>
              </w:rPr>
            </w:pPr>
            <w:r>
              <w:rPr>
                <w:rFonts w:ascii="Cambria" w:hAnsi="Cambria" w:cs="Aparajita"/>
                <w:color w:val="000000"/>
                <w:sz w:val="23"/>
                <w:szCs w:val="23"/>
              </w:rPr>
              <w:t>Planilla Complemento Febrero 2020</w:t>
            </w:r>
          </w:p>
        </w:tc>
        <w:tc>
          <w:tcPr>
            <w:tcW w:w="2410" w:type="dxa"/>
            <w:shd w:val="clear" w:color="auto" w:fill="auto"/>
          </w:tcPr>
          <w:p w:rsidR="00AB1ECD" w:rsidRDefault="00AB1ECD" w:rsidP="00961337">
            <w:pPr>
              <w:rPr>
                <w:rFonts w:ascii="Cambria" w:hAnsi="Cambria" w:cs="Aparajita"/>
                <w:color w:val="000000"/>
                <w:sz w:val="23"/>
                <w:szCs w:val="23"/>
              </w:rPr>
            </w:pPr>
          </w:p>
          <w:p w:rsidR="00AB1ECD" w:rsidRDefault="00AB1ECD" w:rsidP="00961337">
            <w:pPr>
              <w:rPr>
                <w:rFonts w:ascii="Cambria" w:hAnsi="Cambria" w:cs="Aparajita"/>
                <w:color w:val="000000"/>
                <w:sz w:val="23"/>
                <w:szCs w:val="23"/>
              </w:rPr>
            </w:pPr>
            <w:r>
              <w:rPr>
                <w:rFonts w:ascii="Cambria" w:hAnsi="Cambria" w:cs="Aparajita"/>
                <w:color w:val="000000"/>
                <w:sz w:val="23"/>
                <w:szCs w:val="23"/>
              </w:rPr>
              <w:t>23/10/2020</w:t>
            </w:r>
          </w:p>
        </w:tc>
        <w:tc>
          <w:tcPr>
            <w:tcW w:w="2268" w:type="dxa"/>
            <w:shd w:val="clear" w:color="auto" w:fill="auto"/>
          </w:tcPr>
          <w:p w:rsidR="00AB1ECD" w:rsidRDefault="00AB1ECD" w:rsidP="00961337">
            <w:pPr>
              <w:rPr>
                <w:rFonts w:ascii="Cambria" w:hAnsi="Cambria" w:cs="Aparajita"/>
                <w:color w:val="000000"/>
                <w:sz w:val="23"/>
                <w:szCs w:val="23"/>
              </w:rPr>
            </w:pPr>
          </w:p>
          <w:p w:rsidR="00AB1ECD" w:rsidRDefault="00AB1ECD" w:rsidP="00961337">
            <w:pPr>
              <w:rPr>
                <w:rFonts w:ascii="Cambria" w:hAnsi="Cambria" w:cs="Aparajita"/>
                <w:color w:val="000000"/>
                <w:sz w:val="23"/>
                <w:szCs w:val="23"/>
              </w:rPr>
            </w:pPr>
            <w:r>
              <w:rPr>
                <w:rFonts w:ascii="Cambria" w:hAnsi="Cambria" w:cs="Aparajita"/>
                <w:color w:val="000000"/>
                <w:sz w:val="23"/>
                <w:szCs w:val="23"/>
              </w:rPr>
              <w:t>$43.19</w:t>
            </w:r>
          </w:p>
          <w:p w:rsidR="00AB1ECD" w:rsidRDefault="00AB1ECD" w:rsidP="00961337">
            <w:pPr>
              <w:rPr>
                <w:rFonts w:ascii="Cambria" w:hAnsi="Cambria" w:cs="Aparajita"/>
                <w:color w:val="000000"/>
                <w:sz w:val="23"/>
                <w:szCs w:val="23"/>
              </w:rPr>
            </w:pPr>
          </w:p>
        </w:tc>
      </w:tr>
    </w:tbl>
    <w:p w:rsidR="00AB1ECD" w:rsidRDefault="00AB1ECD" w:rsidP="00AB1ECD">
      <w:pPr>
        <w:jc w:val="both"/>
        <w:rPr>
          <w:rFonts w:ascii="Times New Roman" w:hAnsi="Times New Roman" w:cs="Times New Roman"/>
          <w:sz w:val="24"/>
          <w:szCs w:val="24"/>
        </w:rPr>
      </w:pPr>
      <w:proofErr w:type="gramStart"/>
      <w:r w:rsidRPr="00AC5D1D">
        <w:rPr>
          <w:rFonts w:ascii="Times New Roman" w:hAnsi="Times New Roman" w:cs="Times New Roman"/>
          <w:b/>
          <w:sz w:val="24"/>
          <w:szCs w:val="24"/>
        </w:rPr>
        <w:t>b)Se</w:t>
      </w:r>
      <w:proofErr w:type="gramEnd"/>
      <w:r w:rsidRPr="00AC5D1D">
        <w:rPr>
          <w:rFonts w:ascii="Times New Roman" w:hAnsi="Times New Roman" w:cs="Times New Roman"/>
          <w:b/>
          <w:sz w:val="24"/>
          <w:szCs w:val="24"/>
        </w:rPr>
        <w:t xml:space="preserve"> Mandata al Gerente Financiero  y Jefe de Recursos Humanos,</w:t>
      </w:r>
      <w:r w:rsidRPr="00AC5D1D">
        <w:rPr>
          <w:rFonts w:ascii="Times New Roman" w:hAnsi="Times New Roman" w:cs="Times New Roman"/>
          <w:sz w:val="24"/>
          <w:szCs w:val="24"/>
        </w:rPr>
        <w:t xml:space="preserve"> para que den solución a lo manifestado en el informe de la Tesorera Municipal, respecto  a la planilla pagada el 3 de marzo 2020 pago complemento de planilla bono enero  2020 por $70.00  con el error que se </w:t>
      </w:r>
      <w:proofErr w:type="spellStart"/>
      <w:r w:rsidRPr="00AC5D1D">
        <w:rPr>
          <w:rFonts w:ascii="Times New Roman" w:hAnsi="Times New Roman" w:cs="Times New Roman"/>
          <w:sz w:val="24"/>
          <w:szCs w:val="24"/>
        </w:rPr>
        <w:t>pago</w:t>
      </w:r>
      <w:proofErr w:type="spellEnd"/>
      <w:r w:rsidRPr="00AC5D1D">
        <w:rPr>
          <w:rFonts w:ascii="Times New Roman" w:hAnsi="Times New Roman" w:cs="Times New Roman"/>
          <w:sz w:val="24"/>
          <w:szCs w:val="24"/>
        </w:rPr>
        <w:t xml:space="preserve"> de la cuenta del fondo común y no del 25% como estaba presupuestada, y  que por eso no puede registrar la unidad de Tesorería en el sistema SAFIM. </w:t>
      </w:r>
      <w:r w:rsidRPr="00AC5D1D">
        <w:rPr>
          <w:rFonts w:ascii="Times New Roman" w:hAnsi="Times New Roman" w:cs="Times New Roman"/>
          <w:b/>
          <w:sz w:val="24"/>
          <w:szCs w:val="24"/>
        </w:rPr>
        <w:t>CERTIFÍQUESE Y COMUNÍQUESE</w:t>
      </w:r>
      <w:r w:rsidRPr="00AC5D1D">
        <w:rPr>
          <w:rFonts w:ascii="Times New Roman" w:hAnsi="Times New Roman" w:cs="Times New Roman"/>
          <w:sz w:val="24"/>
          <w:szCs w:val="24"/>
        </w:rPr>
        <w:t xml:space="preserve"> a: Sindicatura, Gerencia Financiera, Tesorería,  Jefe de Recursos Humanos, presupuesto y Despacho Municipal. </w:t>
      </w:r>
      <w:r w:rsidRPr="00AC5D1D">
        <w:rPr>
          <w:rFonts w:ascii="Times New Roman" w:eastAsia="Calibri" w:hAnsi="Times New Roman" w:cs="Times New Roman"/>
          <w:b/>
          <w:sz w:val="24"/>
          <w:szCs w:val="24"/>
          <w:u w:val="single"/>
        </w:rPr>
        <w:t>ACUERDO NUMERO CUATRO:</w:t>
      </w:r>
      <w:r w:rsidRPr="00AC5D1D">
        <w:rPr>
          <w:rFonts w:ascii="Times New Roman" w:hAnsi="Times New Roman" w:cs="Times New Roman"/>
          <w:sz w:val="24"/>
          <w:szCs w:val="24"/>
        </w:rPr>
        <w:t xml:space="preserve"> El Concejo Municipal en vista del memorándum del Jefe Recursos Humanos Ad-honorem,  solicita para el empleado Municipal  </w:t>
      </w:r>
      <w:r w:rsidRPr="00AC5D1D">
        <w:rPr>
          <w:rFonts w:ascii="Times New Roman" w:hAnsi="Times New Roman" w:cs="Times New Roman"/>
          <w:b/>
          <w:sz w:val="24"/>
          <w:szCs w:val="24"/>
        </w:rPr>
        <w:t>Luis Medardo Arias Villacorta</w:t>
      </w:r>
      <w:r w:rsidRPr="00AC5D1D">
        <w:rPr>
          <w:rFonts w:ascii="Times New Roman" w:hAnsi="Times New Roman" w:cs="Times New Roman"/>
          <w:sz w:val="24"/>
          <w:szCs w:val="24"/>
        </w:rPr>
        <w:t xml:space="preserve">, </w:t>
      </w:r>
      <w:r w:rsidRPr="00AC5D1D">
        <w:rPr>
          <w:rFonts w:ascii="Times New Roman" w:hAnsi="Times New Roman" w:cs="Times New Roman"/>
          <w:bCs/>
          <w:sz w:val="24"/>
          <w:szCs w:val="24"/>
        </w:rPr>
        <w:t>quien se desempeña como Recolector</w:t>
      </w:r>
      <w:r w:rsidRPr="00AC5D1D">
        <w:rPr>
          <w:rFonts w:ascii="Times New Roman" w:hAnsi="Times New Roman" w:cs="Times New Roman"/>
          <w:b/>
          <w:bCs/>
          <w:sz w:val="24"/>
          <w:szCs w:val="24"/>
        </w:rPr>
        <w:t>,</w:t>
      </w:r>
      <w:r w:rsidRPr="00AC5D1D">
        <w:rPr>
          <w:rFonts w:ascii="Times New Roman" w:hAnsi="Times New Roman" w:cs="Times New Roman"/>
          <w:sz w:val="24"/>
          <w:szCs w:val="24"/>
        </w:rPr>
        <w:t xml:space="preserve">  la Prestación Económica para gastos funerarios,  por haber fallecido su  padre ( Adán Arias Calderón, conocido por Germán Adán Arias Calderón y por  Germán Adán Arias,), remitiendo copia de  Certificación de la  partida de defunción, DUI,  Partida de Nacimiento del empleado; teniendo la documentación original Recursos Humanos; y de conformidad al presupuesto municipal 2021; en cual se establece que cuando falleciera un </w:t>
      </w:r>
      <w:r w:rsidRPr="00AC5D1D">
        <w:rPr>
          <w:rFonts w:ascii="Times New Roman" w:hAnsi="Times New Roman" w:cs="Times New Roman"/>
          <w:sz w:val="24"/>
          <w:szCs w:val="24"/>
        </w:rPr>
        <w:lastRenderedPageBreak/>
        <w:t xml:space="preserve">familiar de un empleado o funcionario en primer grado de consanguinidad se concederá la cantidad de $250.00 para gastos funerarios debiendo ser comprobado por los empleados y  funcionarios quienes le asistiera este derecho;  por tanto en el uso de sus facultades legales de conformidad al artículo 91 del Código Municipal se </w:t>
      </w:r>
      <w:r w:rsidRPr="00AC5D1D">
        <w:rPr>
          <w:rFonts w:ascii="Times New Roman" w:hAnsi="Times New Roman" w:cs="Times New Roman"/>
          <w:b/>
          <w:sz w:val="24"/>
          <w:szCs w:val="24"/>
        </w:rPr>
        <w:t xml:space="preserve">ACUERDA: </w:t>
      </w:r>
      <w:r w:rsidRPr="00AC5D1D">
        <w:rPr>
          <w:rFonts w:ascii="Times New Roman" w:hAnsi="Times New Roman" w:cs="Times New Roman"/>
          <w:sz w:val="24"/>
          <w:szCs w:val="24"/>
        </w:rPr>
        <w:t xml:space="preserve">Autorizar a la  Tesorera Municipal, erogue la cantidad de </w:t>
      </w:r>
      <w:r w:rsidRPr="00AC5D1D">
        <w:rPr>
          <w:rFonts w:ascii="Times New Roman" w:hAnsi="Times New Roman" w:cs="Times New Roman"/>
          <w:b/>
          <w:sz w:val="24"/>
          <w:szCs w:val="24"/>
        </w:rPr>
        <w:t>$250.00</w:t>
      </w:r>
      <w:r w:rsidRPr="00AC5D1D">
        <w:rPr>
          <w:rFonts w:ascii="Times New Roman" w:hAnsi="Times New Roman" w:cs="Times New Roman"/>
          <w:sz w:val="24"/>
          <w:szCs w:val="24"/>
        </w:rPr>
        <w:t xml:space="preserve"> dólares a favor del empleado Municipal</w:t>
      </w:r>
      <w:r w:rsidRPr="00AC5D1D">
        <w:rPr>
          <w:rFonts w:ascii="Times New Roman" w:hAnsi="Times New Roman" w:cs="Times New Roman"/>
          <w:b/>
          <w:sz w:val="24"/>
          <w:szCs w:val="24"/>
        </w:rPr>
        <w:t xml:space="preserve"> Luis Medardo Arias Villacorta</w:t>
      </w:r>
      <w:r w:rsidRPr="00AC5D1D">
        <w:rPr>
          <w:rFonts w:ascii="Times New Roman" w:hAnsi="Times New Roman" w:cs="Times New Roman"/>
          <w:sz w:val="24"/>
          <w:szCs w:val="24"/>
        </w:rPr>
        <w:t xml:space="preserve">,, en concepto de prestación económica para gastos funerarios; tómese de la cuenta 00540005302 Fondo común. </w:t>
      </w:r>
      <w:r w:rsidRPr="00AC5D1D">
        <w:rPr>
          <w:rFonts w:ascii="Times New Roman" w:hAnsi="Times New Roman" w:cs="Times New Roman"/>
          <w:b/>
          <w:sz w:val="24"/>
          <w:szCs w:val="24"/>
        </w:rPr>
        <w:t>CERTIFÍQUESE Y COMUNÍQUESE A</w:t>
      </w:r>
      <w:r w:rsidRPr="00AC5D1D">
        <w:rPr>
          <w:rFonts w:ascii="Times New Roman" w:hAnsi="Times New Roman" w:cs="Times New Roman"/>
          <w:sz w:val="24"/>
          <w:szCs w:val="24"/>
        </w:rPr>
        <w:t xml:space="preserve">: Gerencia Financiera, Sindicatura, Tesorería, Recursos Humanos,  y Despacho Municipal. </w:t>
      </w:r>
      <w:r w:rsidRPr="00AC5D1D">
        <w:rPr>
          <w:rFonts w:ascii="Times New Roman" w:eastAsia="Calibri" w:hAnsi="Times New Roman" w:cs="Times New Roman"/>
          <w:b/>
          <w:sz w:val="24"/>
          <w:szCs w:val="24"/>
          <w:u w:val="single"/>
        </w:rPr>
        <w:t>ACUERDO NUMERO CINCO:</w:t>
      </w:r>
      <w:r w:rsidRPr="00AC5D1D">
        <w:rPr>
          <w:rFonts w:ascii="Times New Roman" w:hAnsi="Times New Roman" w:cs="Times New Roman"/>
          <w:sz w:val="24"/>
          <w:szCs w:val="24"/>
        </w:rPr>
        <w:t xml:space="preserve"> El Concejo Municipal en vista que la Directora Ejecutiva Yolanda Bichara de COAMSS- OPAMSS quién ha </w:t>
      </w:r>
      <w:proofErr w:type="spellStart"/>
      <w:r w:rsidRPr="00AC5D1D">
        <w:rPr>
          <w:rFonts w:ascii="Times New Roman" w:hAnsi="Times New Roman" w:cs="Times New Roman"/>
          <w:sz w:val="24"/>
          <w:szCs w:val="24"/>
        </w:rPr>
        <w:t>ce</w:t>
      </w:r>
      <w:proofErr w:type="spellEnd"/>
      <w:r w:rsidRPr="00AC5D1D">
        <w:rPr>
          <w:rFonts w:ascii="Times New Roman" w:hAnsi="Times New Roman" w:cs="Times New Roman"/>
          <w:sz w:val="24"/>
          <w:szCs w:val="24"/>
        </w:rPr>
        <w:t xml:space="preserve"> saber que en los últimos años el Concejo de alcaldes y la oficina de Planificación, en cumplimiento a la ley de Ordenamiento Territorial del AMSS, le ha apostado a una planificación integral continua que ha llevado a la actualización y modernización de los instrumentos técnico, bajo un proceso participativo que ha permitido definir el ordenamiento general y reglas de transformación del territorio, formulando las modalidades que logran articular la estructura urbana, protección y conservación del medio ambiente de movilidad. Por tal motivo en el año 2016 el concejo municipal de </w:t>
      </w:r>
      <w:proofErr w:type="spellStart"/>
      <w:r w:rsidRPr="00AC5D1D">
        <w:rPr>
          <w:rFonts w:ascii="Times New Roman" w:hAnsi="Times New Roman" w:cs="Times New Roman"/>
          <w:sz w:val="24"/>
          <w:szCs w:val="24"/>
        </w:rPr>
        <w:t>Toncatepeque</w:t>
      </w:r>
      <w:proofErr w:type="spellEnd"/>
      <w:r w:rsidRPr="00AC5D1D">
        <w:rPr>
          <w:rFonts w:ascii="Times New Roman" w:hAnsi="Times New Roman" w:cs="Times New Roman"/>
          <w:sz w:val="24"/>
          <w:szCs w:val="24"/>
        </w:rPr>
        <w:t xml:space="preserve"> aprobó esquema Director del Plan Metropolitano de Desarrollo Territorial del AMSS facultando ala COAMSS para que adecuara, complementara y aprobara en materia administrativa , patrimonial, presupuestaria, las políticas, marco reglamentario y en general la normativa que considere necesaria incluyendo los estatutos del COAMSS y la OPAMSS ; en tal sentido el COAMSS, según acta 7 decreto 11 de fecha 19 de abril de 2018 emitió las tarifas por la prestación de los servicios que brinda la OPAMSS, en todas las actividades relativas al desarrollo y control Urbano, así como la urbanización y construcciones en el AMSS, Por lo anterior pide la aprobación de la derogatoria La derogatoria de la emisión de tasas que en concepto de prestación de servicios le son aplicables a OPAMSS D.O N° 190, Tomo 389 del 12/10/2010. </w:t>
      </w:r>
      <w:r w:rsidRPr="00AC5D1D">
        <w:rPr>
          <w:rFonts w:ascii="Times New Roman" w:hAnsi="Times New Roman" w:cs="Times New Roman"/>
          <w:b/>
          <w:sz w:val="24"/>
          <w:szCs w:val="24"/>
        </w:rPr>
        <w:t>El Concejo Municipal Considera: I)</w:t>
      </w:r>
      <w:r w:rsidRPr="00AC5D1D">
        <w:rPr>
          <w:rFonts w:ascii="Times New Roman" w:hAnsi="Times New Roman" w:cs="Times New Roman"/>
          <w:sz w:val="24"/>
          <w:szCs w:val="24"/>
        </w:rPr>
        <w:t xml:space="preserve"> Que ya la Directora Ejecutiva del COAMSS-OPAMSS  y sus delegados, dieron una presentación al concejo  del pliego tarifario emitido por el COAMSS; y que el concejo ha notificado en varias ocasiones, que no se aprueba la derogatoria de </w:t>
      </w:r>
      <w:proofErr w:type="spellStart"/>
      <w:r w:rsidRPr="00AC5D1D">
        <w:rPr>
          <w:rFonts w:ascii="Times New Roman" w:hAnsi="Times New Roman" w:cs="Times New Roman"/>
          <w:sz w:val="24"/>
          <w:szCs w:val="24"/>
        </w:rPr>
        <w:t>de</w:t>
      </w:r>
      <w:proofErr w:type="spellEnd"/>
      <w:r w:rsidRPr="00AC5D1D">
        <w:rPr>
          <w:rFonts w:ascii="Times New Roman" w:hAnsi="Times New Roman" w:cs="Times New Roman"/>
          <w:sz w:val="24"/>
          <w:szCs w:val="24"/>
        </w:rPr>
        <w:t xml:space="preserve"> la emisión de tasas que en concepto de prestación de servicios le son aplicables a OPAMSS D.O N° 190; porque las nuevas tarifas a implementar afectaría la economía de los habitantes del municipio de Tonacatepeque</w:t>
      </w:r>
      <w:r w:rsidRPr="00AC5D1D">
        <w:rPr>
          <w:rFonts w:ascii="Times New Roman" w:hAnsi="Times New Roman" w:cs="Times New Roman"/>
          <w:b/>
          <w:sz w:val="24"/>
          <w:szCs w:val="24"/>
        </w:rPr>
        <w:t>.  II)</w:t>
      </w:r>
      <w:r w:rsidRPr="00AC5D1D">
        <w:rPr>
          <w:rFonts w:ascii="Times New Roman" w:hAnsi="Times New Roman" w:cs="Times New Roman"/>
          <w:sz w:val="24"/>
          <w:szCs w:val="24"/>
        </w:rPr>
        <w:t xml:space="preserve"> que se llevará a votación la nueva solicitud del COAMSS-OPAMSS.  Y de conformidad al Código Municipal  en el uso de sus  facultades legales, </w:t>
      </w:r>
      <w:r w:rsidRPr="00AC5D1D">
        <w:rPr>
          <w:rFonts w:ascii="Times New Roman" w:hAnsi="Times New Roman" w:cs="Times New Roman"/>
          <w:b/>
          <w:sz w:val="24"/>
          <w:szCs w:val="24"/>
        </w:rPr>
        <w:t>no vota nadie</w:t>
      </w:r>
      <w:r w:rsidRPr="00AC5D1D">
        <w:rPr>
          <w:rFonts w:ascii="Times New Roman" w:hAnsi="Times New Roman" w:cs="Times New Roman"/>
          <w:sz w:val="24"/>
          <w:szCs w:val="24"/>
        </w:rPr>
        <w:t xml:space="preserve">; por tanto, se </w:t>
      </w:r>
      <w:r w:rsidRPr="00AC5D1D">
        <w:rPr>
          <w:rFonts w:ascii="Times New Roman" w:hAnsi="Times New Roman" w:cs="Times New Roman"/>
          <w:b/>
          <w:bCs/>
          <w:sz w:val="24"/>
          <w:szCs w:val="24"/>
        </w:rPr>
        <w:t>RESUELVE:</w:t>
      </w:r>
      <w:r w:rsidRPr="00AC5D1D">
        <w:rPr>
          <w:rFonts w:ascii="Times New Roman" w:hAnsi="Times New Roman" w:cs="Times New Roman"/>
          <w:b/>
          <w:sz w:val="24"/>
          <w:szCs w:val="24"/>
        </w:rPr>
        <w:t xml:space="preserve"> Denegar la solicitud  </w:t>
      </w:r>
      <w:r w:rsidRPr="00AC5D1D">
        <w:rPr>
          <w:rFonts w:ascii="Times New Roman" w:hAnsi="Times New Roman" w:cs="Times New Roman"/>
          <w:sz w:val="24"/>
          <w:szCs w:val="24"/>
        </w:rPr>
        <w:t xml:space="preserve">del COAMSS-OPAMSS  sobre la aprobación de La derogatoria de la emisión de tasas que en concepto de prestación de servicios le son aplicables a OPAMSS D.O N° 190, Tomo 389 del 12/10/2010. </w:t>
      </w:r>
      <w:r w:rsidRPr="00AC5D1D">
        <w:rPr>
          <w:rFonts w:ascii="Times New Roman" w:hAnsi="Times New Roman" w:cs="Times New Roman"/>
          <w:b/>
          <w:sz w:val="24"/>
          <w:szCs w:val="24"/>
        </w:rPr>
        <w:t xml:space="preserve">CERTIFÍQUESE Y COMUNÍQUESE: </w:t>
      </w:r>
      <w:r w:rsidRPr="00AC5D1D">
        <w:rPr>
          <w:rFonts w:ascii="Times New Roman" w:hAnsi="Times New Roman" w:cs="Times New Roman"/>
          <w:sz w:val="24"/>
          <w:szCs w:val="24"/>
        </w:rPr>
        <w:t xml:space="preserve">a Gerencia Financiera, Sindicatura,  COAMSS-OPAMSS,  Catastro Central y AltaVista, Gerencia AltaVista y Despacho Municipal. </w:t>
      </w:r>
      <w:r w:rsidRPr="00AC5D1D">
        <w:rPr>
          <w:rFonts w:ascii="Times New Roman" w:eastAsia="Calibri" w:hAnsi="Times New Roman" w:cs="Times New Roman"/>
          <w:b/>
          <w:sz w:val="24"/>
          <w:szCs w:val="24"/>
          <w:u w:val="single"/>
        </w:rPr>
        <w:t xml:space="preserve">ACUERDO NUMERO </w:t>
      </w:r>
      <w:r w:rsidRPr="00AC5D1D">
        <w:rPr>
          <w:rFonts w:ascii="Times New Roman" w:eastAsia="Calibri" w:hAnsi="Times New Roman" w:cs="Times New Roman"/>
          <w:b/>
          <w:sz w:val="24"/>
          <w:szCs w:val="24"/>
          <w:u w:val="single"/>
        </w:rPr>
        <w:lastRenderedPageBreak/>
        <w:t>SEIS:</w:t>
      </w:r>
      <w:r w:rsidRPr="00AC5D1D">
        <w:rPr>
          <w:rFonts w:ascii="Times New Roman" w:hAnsi="Times New Roman" w:cs="Times New Roman"/>
          <w:sz w:val="24"/>
          <w:szCs w:val="24"/>
        </w:rPr>
        <w:t xml:space="preserve"> El Concejo Municipal en vista del escrito de la Coordinadora Nacional de la entrega de insumos agrícolas, Ministerio de Agricultura y Ganadería, solicita se preste las instalaciones del  polideportivo para realizar la entrega de semilla certificada y fertilizante 2021, que se llevará a cabo entre los meses de marzo a mayo del presente año, solicita para que el personal encargado de la distribución tenga control y acceso a los insumos que en ella se resguarden. El concejo Municipal considera, que todo beneficio para el municipio de Tonacatepeque  es bienvenido y apoyado; por tanto en el uso de sus facultades legales se </w:t>
      </w:r>
      <w:r w:rsidRPr="00AC5D1D">
        <w:rPr>
          <w:rFonts w:ascii="Times New Roman" w:hAnsi="Times New Roman" w:cs="Times New Roman"/>
          <w:b/>
          <w:sz w:val="24"/>
          <w:szCs w:val="24"/>
        </w:rPr>
        <w:t xml:space="preserve">ACUERDA: A) prestar las instalaciones del Polideportivo Municipal, a la Coordinadora </w:t>
      </w:r>
      <w:r w:rsidRPr="00AC5D1D">
        <w:rPr>
          <w:rFonts w:ascii="Times New Roman" w:hAnsi="Times New Roman" w:cs="Times New Roman"/>
          <w:sz w:val="24"/>
          <w:szCs w:val="24"/>
        </w:rPr>
        <w:t xml:space="preserve">de la entrega de insumos agrícolas, Ministerio de Agricultura y Ganadería, para la entrega de semilla y fertilizantes 2021 por el periodo  del mes de  abril a mayo 2021. </w:t>
      </w:r>
      <w:r w:rsidRPr="00AC5D1D">
        <w:rPr>
          <w:rFonts w:ascii="Times New Roman" w:hAnsi="Times New Roman" w:cs="Times New Roman"/>
          <w:b/>
          <w:sz w:val="24"/>
          <w:szCs w:val="24"/>
        </w:rPr>
        <w:t>B)</w:t>
      </w:r>
      <w:r w:rsidRPr="00AC5D1D">
        <w:rPr>
          <w:rFonts w:ascii="Times New Roman" w:hAnsi="Times New Roman" w:cs="Times New Roman"/>
          <w:sz w:val="24"/>
          <w:szCs w:val="24"/>
        </w:rPr>
        <w:t xml:space="preserve"> Se mandata al Encargado del Polideportivo Municipal y Jefe del CAM para que coordinen con los delegados de la distribución de los insumos, señores Henry Arnoldo Marroquín Argueta y Karla Elizabeth Cruz Rivera,  para el acceso a las instalaciones, y a donde resguardarían los insumos agrícolas. </w:t>
      </w:r>
      <w:r w:rsidRPr="00AC5D1D">
        <w:rPr>
          <w:rFonts w:ascii="Times New Roman" w:hAnsi="Times New Roman" w:cs="Times New Roman"/>
          <w:b/>
          <w:sz w:val="24"/>
          <w:szCs w:val="24"/>
        </w:rPr>
        <w:t>CERTIFÍQUESE Y COMUNÍQUESE</w:t>
      </w:r>
      <w:r w:rsidRPr="00AC5D1D">
        <w:rPr>
          <w:rFonts w:ascii="Times New Roman" w:hAnsi="Times New Roman" w:cs="Times New Roman"/>
          <w:sz w:val="24"/>
          <w:szCs w:val="24"/>
        </w:rPr>
        <w:t xml:space="preserve"> a: Sindicatura, Gerencia Financiera, Jefe del CAM, Encargado del Polideportivo y  Despacho Municipal.</w:t>
      </w:r>
      <w:r w:rsidRPr="00C930A9">
        <w:rPr>
          <w:rFonts w:ascii="Times New Roman" w:eastAsia="Calibri" w:hAnsi="Times New Roman" w:cs="Times New Roman"/>
          <w:b/>
          <w:u w:val="single"/>
        </w:rPr>
        <w:t xml:space="preserve"> </w:t>
      </w:r>
      <w:r w:rsidRPr="00175438">
        <w:rPr>
          <w:rFonts w:ascii="Times New Roman" w:eastAsia="Calibri" w:hAnsi="Times New Roman" w:cs="Times New Roman"/>
          <w:b/>
          <w:sz w:val="24"/>
          <w:szCs w:val="24"/>
          <w:u w:val="single"/>
        </w:rPr>
        <w:t>ACUERDO NUMERO SIETE:</w:t>
      </w:r>
      <w:r w:rsidRPr="00175438">
        <w:rPr>
          <w:rFonts w:ascii="Times New Roman" w:hAnsi="Times New Roman" w:cs="Times New Roman"/>
          <w:sz w:val="24"/>
          <w:szCs w:val="24"/>
        </w:rPr>
        <w:t xml:space="preserve"> El Concejo Municipal en vista de la queja comunitaria de los habitantes del Barrio el calvario 3ra Calle Oriente y  14 de diciembre Tonacatepeque, calle al Rastro, respecto al ruido que realiza todas las mañanas en el lapso de 4:30 a 6:30 am que hacen los camiones recolectores de basura y los que estaciona al pie de las ventanas es </w:t>
      </w:r>
      <w:proofErr w:type="spellStart"/>
      <w:r w:rsidRPr="00175438">
        <w:rPr>
          <w:rFonts w:ascii="Times New Roman" w:hAnsi="Times New Roman" w:cs="Times New Roman"/>
          <w:sz w:val="24"/>
          <w:szCs w:val="24"/>
        </w:rPr>
        <w:t>incomodo</w:t>
      </w:r>
      <w:proofErr w:type="spellEnd"/>
      <w:r w:rsidRPr="00175438">
        <w:rPr>
          <w:rFonts w:ascii="Times New Roman" w:hAnsi="Times New Roman" w:cs="Times New Roman"/>
          <w:sz w:val="24"/>
          <w:szCs w:val="24"/>
        </w:rPr>
        <w:t xml:space="preserve"> ya que se está descansando  y se tienen niños tiernos despertándose a esa hora por el ruido de motores que dejan encendidos pro largo tiempo, aparte se ponen hacer competencia de motores y silbándose, diciéndose palabras soeces que hasta las cornetas de los camiones ocupan para gritarse; que han hecho un llamado al encargado del personal pero no ha sido escuchado, por lo que solicitan una solución. El Concejo Municipal, remitirá la nota a las unidades competentes, para que le den el trámite correspondiente. Por tanto en el uso de sus facultades legales de conformidad al código municipal se </w:t>
      </w:r>
      <w:r w:rsidRPr="00175438">
        <w:rPr>
          <w:rFonts w:ascii="Times New Roman" w:hAnsi="Times New Roman" w:cs="Times New Roman"/>
          <w:b/>
          <w:sz w:val="24"/>
          <w:szCs w:val="24"/>
        </w:rPr>
        <w:t>ACUERDA:</w:t>
      </w:r>
      <w:r w:rsidRPr="00175438">
        <w:rPr>
          <w:rFonts w:ascii="Times New Roman" w:hAnsi="Times New Roman" w:cs="Times New Roman"/>
          <w:sz w:val="24"/>
          <w:szCs w:val="24"/>
        </w:rPr>
        <w:t xml:space="preserve"> </w:t>
      </w:r>
      <w:r w:rsidRPr="00175438">
        <w:rPr>
          <w:rFonts w:ascii="Times New Roman" w:hAnsi="Times New Roman" w:cs="Times New Roman"/>
          <w:b/>
          <w:sz w:val="24"/>
          <w:szCs w:val="24"/>
        </w:rPr>
        <w:t>Se mandata al Gerente Operativo</w:t>
      </w:r>
      <w:r w:rsidRPr="00175438">
        <w:rPr>
          <w:rFonts w:ascii="Times New Roman" w:hAnsi="Times New Roman" w:cs="Times New Roman"/>
          <w:sz w:val="24"/>
          <w:szCs w:val="24"/>
        </w:rPr>
        <w:t xml:space="preserve"> Lic. William Henry Perdomo Chicas para que coordine con los Encargados de los Camiones Recolectores, y Jefe de Desechos sólidos, den una solución a la queja Comunitaria presentada por habitantes del Barrio el Calvario 3ra Calle  Oriente y  14 de diciembre Tonacatepeque, calle al Rastro. </w:t>
      </w:r>
      <w:r w:rsidRPr="00175438">
        <w:rPr>
          <w:rFonts w:ascii="Times New Roman" w:hAnsi="Times New Roman" w:cs="Times New Roman"/>
          <w:b/>
          <w:sz w:val="24"/>
          <w:szCs w:val="24"/>
        </w:rPr>
        <w:t>CERTIFÍQUESE Y COMUNÍQUESE</w:t>
      </w:r>
      <w:proofErr w:type="gramStart"/>
      <w:r w:rsidRPr="00175438">
        <w:rPr>
          <w:rFonts w:ascii="Times New Roman" w:hAnsi="Times New Roman" w:cs="Times New Roman"/>
          <w:b/>
          <w:sz w:val="24"/>
          <w:szCs w:val="24"/>
        </w:rPr>
        <w:t xml:space="preserve">: </w:t>
      </w:r>
      <w:r w:rsidRPr="00175438">
        <w:rPr>
          <w:rFonts w:ascii="Times New Roman" w:hAnsi="Times New Roman" w:cs="Times New Roman"/>
          <w:sz w:val="24"/>
          <w:szCs w:val="24"/>
        </w:rPr>
        <w:t xml:space="preserve"> a</w:t>
      </w:r>
      <w:proofErr w:type="gramEnd"/>
      <w:r w:rsidRPr="00175438">
        <w:rPr>
          <w:rFonts w:ascii="Times New Roman" w:hAnsi="Times New Roman" w:cs="Times New Roman"/>
          <w:sz w:val="24"/>
          <w:szCs w:val="24"/>
        </w:rPr>
        <w:t xml:space="preserve"> Gerencia Operativa, </w:t>
      </w:r>
      <w:proofErr w:type="spellStart"/>
      <w:r w:rsidRPr="00175438">
        <w:rPr>
          <w:rFonts w:ascii="Times New Roman" w:hAnsi="Times New Roman" w:cs="Times New Roman"/>
          <w:sz w:val="24"/>
          <w:szCs w:val="24"/>
        </w:rPr>
        <w:t>Sndicatura</w:t>
      </w:r>
      <w:proofErr w:type="spellEnd"/>
      <w:r w:rsidRPr="00175438">
        <w:rPr>
          <w:rFonts w:ascii="Times New Roman" w:hAnsi="Times New Roman" w:cs="Times New Roman"/>
          <w:sz w:val="24"/>
          <w:szCs w:val="24"/>
        </w:rPr>
        <w:t xml:space="preserve">, Jefe de Desechos sólidos y Despacho Municipal. </w:t>
      </w:r>
      <w:r w:rsidRPr="00175438">
        <w:rPr>
          <w:rFonts w:ascii="Times New Roman" w:eastAsia="Calibri" w:hAnsi="Times New Roman" w:cs="Times New Roman"/>
          <w:b/>
          <w:sz w:val="24"/>
          <w:szCs w:val="24"/>
          <w:u w:val="single"/>
        </w:rPr>
        <w:t>ACUERDO NUMERO OCHO:</w:t>
      </w:r>
      <w:r w:rsidRPr="00175438">
        <w:rPr>
          <w:rFonts w:ascii="Times New Roman" w:hAnsi="Times New Roman" w:cs="Times New Roman"/>
          <w:sz w:val="24"/>
          <w:szCs w:val="24"/>
        </w:rPr>
        <w:t xml:space="preserve"> El Concejo Municipal en vista que la UACI remite la  Factura B&amp;D SERVICIOS TECNICOS S.A DE C.V  numero 014574 correspondiente al pago de alumbrado público de la zona  de Cumbres de San Bartolo, mes de marzo del presente año; Por tanto en el uso de sus facultades legales  de conformidad al Código Municipal se </w:t>
      </w:r>
      <w:r w:rsidRPr="00175438">
        <w:rPr>
          <w:rFonts w:ascii="Times New Roman" w:hAnsi="Times New Roman" w:cs="Times New Roman"/>
          <w:b/>
          <w:sz w:val="24"/>
          <w:szCs w:val="24"/>
        </w:rPr>
        <w:t>ACUERDA</w:t>
      </w:r>
      <w:r w:rsidRPr="00175438">
        <w:rPr>
          <w:rFonts w:ascii="Times New Roman" w:hAnsi="Times New Roman" w:cs="Times New Roman"/>
          <w:sz w:val="24"/>
          <w:szCs w:val="24"/>
        </w:rPr>
        <w:t xml:space="preserve">: </w:t>
      </w:r>
      <w:r w:rsidRPr="00175438">
        <w:rPr>
          <w:rFonts w:ascii="Times New Roman" w:hAnsi="Times New Roman" w:cs="Times New Roman"/>
          <w:b/>
          <w:sz w:val="24"/>
          <w:szCs w:val="24"/>
        </w:rPr>
        <w:t>I)</w:t>
      </w:r>
      <w:r w:rsidRPr="00175438">
        <w:rPr>
          <w:rFonts w:ascii="Times New Roman" w:hAnsi="Times New Roman" w:cs="Times New Roman"/>
          <w:sz w:val="24"/>
          <w:szCs w:val="24"/>
        </w:rPr>
        <w:t xml:space="preserve"> se Autoriza a la Tesorera Municipal pague la cantidad de </w:t>
      </w:r>
      <w:r w:rsidRPr="00175438">
        <w:rPr>
          <w:rFonts w:ascii="Times New Roman" w:hAnsi="Times New Roman" w:cs="Times New Roman"/>
          <w:b/>
          <w:sz w:val="24"/>
          <w:szCs w:val="24"/>
        </w:rPr>
        <w:t>$771.18</w:t>
      </w:r>
      <w:r w:rsidRPr="00175438">
        <w:rPr>
          <w:rFonts w:ascii="Times New Roman" w:hAnsi="Times New Roman" w:cs="Times New Roman"/>
          <w:sz w:val="24"/>
          <w:szCs w:val="24"/>
        </w:rPr>
        <w:t xml:space="preserve"> a </w:t>
      </w:r>
      <w:r w:rsidRPr="00175438">
        <w:rPr>
          <w:rFonts w:ascii="Times New Roman" w:hAnsi="Times New Roman" w:cs="Times New Roman"/>
          <w:b/>
          <w:sz w:val="24"/>
          <w:szCs w:val="24"/>
        </w:rPr>
        <w:t>B&amp;D SERVICIOS TECNICOS S.A DE C.V</w:t>
      </w:r>
      <w:r w:rsidRPr="00175438">
        <w:rPr>
          <w:rFonts w:ascii="Times New Roman" w:hAnsi="Times New Roman" w:cs="Times New Roman"/>
          <w:sz w:val="24"/>
          <w:szCs w:val="24"/>
        </w:rPr>
        <w:t xml:space="preserve"> factura  numero 014574  correspondiente al pago de alumbrado público de la zona  de Cumbres de San Bartolo, mes de marzo del presente </w:t>
      </w:r>
      <w:r w:rsidRPr="00175438">
        <w:rPr>
          <w:rFonts w:ascii="Times New Roman" w:hAnsi="Times New Roman" w:cs="Times New Roman"/>
          <w:sz w:val="24"/>
          <w:szCs w:val="24"/>
        </w:rPr>
        <w:lastRenderedPageBreak/>
        <w:t xml:space="preserve">año;  erogue esa  cantidad de la cuenta número 005-40005302 fondo  común. </w:t>
      </w:r>
      <w:r w:rsidRPr="00175438">
        <w:rPr>
          <w:rFonts w:ascii="Times New Roman" w:hAnsi="Times New Roman" w:cs="Times New Roman"/>
          <w:b/>
          <w:sz w:val="24"/>
          <w:szCs w:val="24"/>
        </w:rPr>
        <w:t xml:space="preserve">Se hace constar </w:t>
      </w:r>
      <w:r w:rsidRPr="00175438">
        <w:rPr>
          <w:rFonts w:ascii="Times New Roman" w:hAnsi="Times New Roman" w:cs="Times New Roman"/>
          <w:sz w:val="24"/>
          <w:szCs w:val="24"/>
        </w:rPr>
        <w:t xml:space="preserve">que el presente acuerdo el señor Alcalde Municipal hizo uso de su voto  calificado, de conformidad al artículo 43 del código Municipal. </w:t>
      </w:r>
      <w:r w:rsidRPr="00175438">
        <w:rPr>
          <w:rFonts w:ascii="Times New Roman" w:hAnsi="Times New Roman" w:cs="Times New Roman"/>
          <w:b/>
          <w:sz w:val="24"/>
          <w:szCs w:val="24"/>
        </w:rPr>
        <w:t>Se hace constar que en el presente acuerdo</w:t>
      </w:r>
      <w:r w:rsidRPr="00175438">
        <w:rPr>
          <w:rFonts w:ascii="Times New Roman" w:hAnsi="Times New Roman" w:cs="Times New Roman"/>
          <w:sz w:val="24"/>
          <w:szCs w:val="24"/>
        </w:rPr>
        <w:t xml:space="preserve"> salvan sus votos los siguientes concejales: </w:t>
      </w:r>
      <w:r w:rsidRPr="00175438">
        <w:rPr>
          <w:rFonts w:ascii="Times New Roman" w:eastAsia="Calibri" w:hAnsi="Times New Roman" w:cs="Times New Roman"/>
          <w:sz w:val="24"/>
          <w:szCs w:val="24"/>
        </w:rPr>
        <w:t xml:space="preserve">José Ismael </w:t>
      </w:r>
      <w:proofErr w:type="spellStart"/>
      <w:r w:rsidRPr="00175438">
        <w:rPr>
          <w:rFonts w:ascii="Times New Roman" w:eastAsia="Calibri" w:hAnsi="Times New Roman" w:cs="Times New Roman"/>
          <w:sz w:val="24"/>
          <w:szCs w:val="24"/>
        </w:rPr>
        <w:t>Doradea</w:t>
      </w:r>
      <w:proofErr w:type="spellEnd"/>
      <w:r w:rsidRPr="00175438">
        <w:rPr>
          <w:rFonts w:ascii="Times New Roman" w:eastAsia="Calibri" w:hAnsi="Times New Roman" w:cs="Times New Roman"/>
          <w:sz w:val="24"/>
          <w:szCs w:val="24"/>
        </w:rPr>
        <w:t xml:space="preserve"> Molina,  Ana Carolina </w:t>
      </w:r>
      <w:proofErr w:type="spellStart"/>
      <w:r w:rsidRPr="00175438">
        <w:rPr>
          <w:rFonts w:ascii="Times New Roman" w:eastAsia="Calibri" w:hAnsi="Times New Roman" w:cs="Times New Roman"/>
          <w:sz w:val="24"/>
          <w:szCs w:val="24"/>
        </w:rPr>
        <w:t>Menjivar</w:t>
      </w:r>
      <w:proofErr w:type="spellEnd"/>
      <w:r w:rsidRPr="00175438">
        <w:rPr>
          <w:rFonts w:ascii="Times New Roman" w:eastAsia="Calibri" w:hAnsi="Times New Roman" w:cs="Times New Roman"/>
          <w:sz w:val="24"/>
          <w:szCs w:val="24"/>
        </w:rPr>
        <w:t xml:space="preserve"> de Ortega, Omar Antonio Serrano Hernández,  María Lina Castellanos Campos Reales, Cosme </w:t>
      </w:r>
      <w:proofErr w:type="spellStart"/>
      <w:r w:rsidRPr="00175438">
        <w:rPr>
          <w:rFonts w:ascii="Times New Roman" w:eastAsia="Calibri" w:hAnsi="Times New Roman" w:cs="Times New Roman"/>
          <w:sz w:val="24"/>
          <w:szCs w:val="24"/>
        </w:rPr>
        <w:t>Arquímides</w:t>
      </w:r>
      <w:proofErr w:type="spellEnd"/>
      <w:r w:rsidRPr="00175438">
        <w:rPr>
          <w:rFonts w:ascii="Times New Roman" w:eastAsia="Calibri" w:hAnsi="Times New Roman" w:cs="Times New Roman"/>
          <w:sz w:val="24"/>
          <w:szCs w:val="24"/>
        </w:rPr>
        <w:t xml:space="preserve"> Reyes Gómez,  y  Carlos Ernesto Ulloa Salinas</w:t>
      </w:r>
      <w:r w:rsidRPr="00175438">
        <w:rPr>
          <w:rFonts w:ascii="Times New Roman" w:hAnsi="Times New Roman" w:cs="Times New Roman"/>
          <w:sz w:val="24"/>
          <w:szCs w:val="24"/>
        </w:rPr>
        <w:t xml:space="preserve">. </w:t>
      </w:r>
      <w:r w:rsidRPr="00175438">
        <w:rPr>
          <w:rFonts w:ascii="Times New Roman" w:hAnsi="Times New Roman" w:cs="Times New Roman"/>
          <w:b/>
          <w:sz w:val="24"/>
          <w:szCs w:val="24"/>
        </w:rPr>
        <w:t>CERTIFÍQUESE Y COMUNÍQUESE A</w:t>
      </w:r>
      <w:r w:rsidRPr="00175438">
        <w:rPr>
          <w:rFonts w:ascii="Times New Roman" w:hAnsi="Times New Roman" w:cs="Times New Roman"/>
          <w:sz w:val="24"/>
          <w:szCs w:val="24"/>
        </w:rPr>
        <w:t>: Gerencia Financiero, UACI, Sindicatura,  Tesorería, Presupuesto, y  Despacho Municipal.</w:t>
      </w:r>
      <w:r w:rsidRPr="00AC5D1D">
        <w:rPr>
          <w:rFonts w:ascii="Times New Roman" w:hAnsi="Times New Roman" w:cs="Times New Roman"/>
          <w:sz w:val="24"/>
          <w:szCs w:val="24"/>
        </w:rPr>
        <w:t xml:space="preserve"> </w:t>
      </w:r>
      <w:r w:rsidRPr="00AC5D1D">
        <w:rPr>
          <w:rFonts w:ascii="Times New Roman" w:eastAsia="Calibri" w:hAnsi="Times New Roman" w:cs="Times New Roman"/>
          <w:b/>
          <w:sz w:val="24"/>
          <w:szCs w:val="24"/>
          <w:u w:val="single"/>
        </w:rPr>
        <w:t>ACUERDO NUMERO NUEVE:</w:t>
      </w:r>
      <w:r w:rsidRPr="00AC5D1D">
        <w:rPr>
          <w:rFonts w:ascii="Times New Roman" w:hAnsi="Times New Roman" w:cs="Times New Roman"/>
          <w:sz w:val="24"/>
          <w:szCs w:val="24"/>
        </w:rPr>
        <w:t xml:space="preserve"> El Concejo Municipal en vista que la Tesorera Municipal remite comunicado de la Analista de Inteligencia Comercial AES El Salvador  recibido por correo electrónico, quien solicita prorroga de contrato para que sigan prestando el servicio de facturación, notificación y cobranza de las tasas municipales, y que dicho contrato se vence el día 30 de abril del presente año. Por tanto en uso de las facultades que le concede el art. 89 del código Municipal en vigencia y CONSIDERANDO: I) que la empresa CAESS S.A DE C.V nos brinda el servicio de Recaudación de Tasas municipales a través de la factura de Energía Eléctrica en todo el municipio de Tonacatepeque, y  teniendo el conocimiento que dicho contrato esta por vencer y  que es necesario  seguir contratando los servicios de cobros;  por tanto se </w:t>
      </w:r>
      <w:r w:rsidRPr="00AC5D1D">
        <w:rPr>
          <w:rFonts w:ascii="Times New Roman" w:hAnsi="Times New Roman" w:cs="Times New Roman"/>
          <w:b/>
          <w:sz w:val="24"/>
          <w:szCs w:val="24"/>
        </w:rPr>
        <w:t>ACUERDA:</w:t>
      </w:r>
      <w:r w:rsidRPr="00AC5D1D">
        <w:rPr>
          <w:rFonts w:ascii="Times New Roman" w:hAnsi="Times New Roman" w:cs="Times New Roman"/>
          <w:sz w:val="24"/>
          <w:szCs w:val="24"/>
        </w:rPr>
        <w:t xml:space="preserve"> a) autorizar a Salvador Edgardo Escobar </w:t>
      </w:r>
      <w:proofErr w:type="spellStart"/>
      <w:r w:rsidRPr="00AC5D1D">
        <w:rPr>
          <w:rFonts w:ascii="Times New Roman" w:hAnsi="Times New Roman" w:cs="Times New Roman"/>
          <w:sz w:val="24"/>
          <w:szCs w:val="24"/>
        </w:rPr>
        <w:t>Anzora</w:t>
      </w:r>
      <w:proofErr w:type="spellEnd"/>
      <w:r w:rsidRPr="00AC5D1D">
        <w:rPr>
          <w:rFonts w:ascii="Times New Roman" w:hAnsi="Times New Roman" w:cs="Times New Roman"/>
          <w:sz w:val="24"/>
          <w:szCs w:val="24"/>
        </w:rPr>
        <w:t>,  Jefe de la  UACI, para que realice y cumpla con los tramites técnicos, administrativos  y legales en coordinación con los departamentos involucradas sobre el proyecto en mención que tenga por finalidad la contratación de la empresa CAESS S.A DE C.V para que nos siga prestando los servicios de facturación, notificación y cobranza de las Tasas municipales por el servicio de ASEO, PAVIMENTO, DESECHOS SOLIDOS, BARRIDO DE CALLES, ALUMBRADO PUBLICO Y  EL 7% DE FIESTAS</w:t>
      </w:r>
      <w:r w:rsidRPr="00AC5D1D">
        <w:rPr>
          <w:rFonts w:ascii="Times New Roman" w:hAnsi="Times New Roman" w:cs="Times New Roman"/>
          <w:b/>
          <w:sz w:val="24"/>
          <w:szCs w:val="24"/>
        </w:rPr>
        <w:t xml:space="preserve">, </w:t>
      </w:r>
      <w:r w:rsidRPr="00AC5D1D">
        <w:rPr>
          <w:rFonts w:ascii="Times New Roman" w:hAnsi="Times New Roman" w:cs="Times New Roman"/>
          <w:sz w:val="24"/>
          <w:szCs w:val="24"/>
        </w:rPr>
        <w:t xml:space="preserve"> siendo la comisión de $0.35 +IVA por recibo emitido, aplicable desde la puesta en producción en la base, Asimismo la incorporación de la cuenta pendiente o financiamiento que tendrá un costo adicional de $0.10 + IVA por cada contribuyente cargado; por un periodo de tres años </w:t>
      </w:r>
      <w:proofErr w:type="spellStart"/>
      <w:r w:rsidRPr="00AC5D1D">
        <w:rPr>
          <w:rFonts w:ascii="Times New Roman" w:hAnsi="Times New Roman" w:cs="Times New Roman"/>
          <w:sz w:val="24"/>
          <w:szCs w:val="24"/>
        </w:rPr>
        <w:t>mas</w:t>
      </w:r>
      <w:proofErr w:type="spellEnd"/>
      <w:r w:rsidRPr="00AC5D1D">
        <w:rPr>
          <w:rFonts w:ascii="Times New Roman" w:hAnsi="Times New Roman" w:cs="Times New Roman"/>
          <w:sz w:val="24"/>
          <w:szCs w:val="24"/>
        </w:rPr>
        <w:t xml:space="preserve"> según el plazo del respectivo contrato, renovable por periodo igual,  CAESS S.A DE C.V brindara reporte de cobros remesas y demás tramites accesorios resultado de lo recaudado de la tasa municipal a través del recibo de energía eléctrica;  aplíquese la partida respectiva del presupuesto municipal en vigencia. b) autoriza al señor Alcalde  Roberto Edgardo Herrera Díaz Canjura, para que firme la respectiva   carta de continuidad del contrato de  prestación de servicios entre la Municipalidad y  “CAESS S.A DE C.V” por un periodo de tres años, renovable por periodos iguales. </w:t>
      </w:r>
      <w:r w:rsidRPr="00AC5D1D">
        <w:rPr>
          <w:rFonts w:ascii="Times New Roman" w:hAnsi="Times New Roman" w:cs="Times New Roman"/>
          <w:b/>
          <w:sz w:val="24"/>
          <w:szCs w:val="24"/>
        </w:rPr>
        <w:t>CERTIFIQUESE Y COMUNIQUESE</w:t>
      </w:r>
      <w:r w:rsidRPr="00AC5D1D">
        <w:rPr>
          <w:rFonts w:ascii="Times New Roman" w:hAnsi="Times New Roman" w:cs="Times New Roman"/>
          <w:sz w:val="24"/>
          <w:szCs w:val="24"/>
        </w:rPr>
        <w:t xml:space="preserve">: Gerencia Financiera, Sindicatura, Jurídico, recuperación de Mora, Catastro y Registro Tributario, UACI, Tesorería, Cuentas Corrientes, Informática,  presupuesto, CAESS S.A DE C.V y   Despacho Municipal. </w:t>
      </w:r>
      <w:r w:rsidRPr="00AC5D1D">
        <w:rPr>
          <w:rFonts w:ascii="Times New Roman" w:eastAsia="Calibri" w:hAnsi="Times New Roman" w:cs="Times New Roman"/>
          <w:b/>
          <w:sz w:val="24"/>
          <w:szCs w:val="24"/>
          <w:u w:val="single"/>
        </w:rPr>
        <w:t xml:space="preserve">ACUERDO </w:t>
      </w:r>
      <w:proofErr w:type="gramStart"/>
      <w:r w:rsidRPr="00AC5D1D">
        <w:rPr>
          <w:rFonts w:ascii="Times New Roman" w:eastAsia="Calibri" w:hAnsi="Times New Roman" w:cs="Times New Roman"/>
          <w:b/>
          <w:sz w:val="24"/>
          <w:szCs w:val="24"/>
          <w:u w:val="single"/>
        </w:rPr>
        <w:t>NUMERO</w:t>
      </w:r>
      <w:proofErr w:type="gramEnd"/>
      <w:r w:rsidRPr="00AC5D1D">
        <w:rPr>
          <w:rFonts w:ascii="Times New Roman" w:eastAsia="Calibri" w:hAnsi="Times New Roman" w:cs="Times New Roman"/>
          <w:b/>
          <w:sz w:val="24"/>
          <w:szCs w:val="24"/>
          <w:u w:val="single"/>
        </w:rPr>
        <w:t xml:space="preserve"> DIEZ:</w:t>
      </w:r>
      <w:r w:rsidRPr="00AC5D1D">
        <w:rPr>
          <w:rFonts w:ascii="Times New Roman" w:hAnsi="Times New Roman" w:cs="Times New Roman"/>
          <w:sz w:val="24"/>
          <w:szCs w:val="24"/>
        </w:rPr>
        <w:t xml:space="preserve"> El Concejo Municipal en vista que la Tesorera Municipal solicita autorización para realizar  transferencias bancarias que remite; por tanto en el uso de sus facultades legales  se  </w:t>
      </w:r>
      <w:r w:rsidRPr="00AC5D1D">
        <w:rPr>
          <w:rFonts w:ascii="Times New Roman" w:hAnsi="Times New Roman" w:cs="Times New Roman"/>
          <w:b/>
          <w:sz w:val="24"/>
          <w:szCs w:val="24"/>
        </w:rPr>
        <w:lastRenderedPageBreak/>
        <w:t>ACUERDA:</w:t>
      </w:r>
      <w:r w:rsidRPr="00AC5D1D">
        <w:rPr>
          <w:rFonts w:ascii="Times New Roman" w:hAnsi="Times New Roman" w:cs="Times New Roman"/>
          <w:sz w:val="24"/>
          <w:szCs w:val="24"/>
        </w:rPr>
        <w:t xml:space="preserve"> se autoriza a la Tesorera Municipal para que realice las transferencias bancarias que  se detallan:</w:t>
      </w:r>
    </w:p>
    <w:p w:rsidR="00AB1ECD" w:rsidRPr="00AC5D1D" w:rsidRDefault="00AB1ECD" w:rsidP="00AB1ECD">
      <w:pPr>
        <w:jc w:val="both"/>
        <w:rPr>
          <w:rFonts w:ascii="Times New Roman" w:hAnsi="Times New Roman" w:cs="Times New Roman"/>
          <w:sz w:val="24"/>
          <w:szCs w:val="24"/>
        </w:rPr>
      </w:pPr>
    </w:p>
    <w:tbl>
      <w:tblPr>
        <w:tblStyle w:val="Tablaconcuadrcula"/>
        <w:tblW w:w="9464" w:type="dxa"/>
        <w:tblBorders>
          <w:top w:val="double" w:sz="4" w:space="0" w:color="6699FF"/>
          <w:left w:val="double" w:sz="4" w:space="0" w:color="6699FF"/>
          <w:bottom w:val="double" w:sz="4" w:space="0" w:color="6699FF"/>
          <w:right w:val="double" w:sz="4" w:space="0" w:color="6699FF"/>
          <w:insideH w:val="double" w:sz="4" w:space="0" w:color="6699FF"/>
          <w:insideV w:val="double" w:sz="4" w:space="0" w:color="6699FF"/>
        </w:tblBorders>
        <w:tblLook w:val="04A0" w:firstRow="1" w:lastRow="0" w:firstColumn="1" w:lastColumn="0" w:noHBand="0" w:noVBand="1"/>
      </w:tblPr>
      <w:tblGrid>
        <w:gridCol w:w="673"/>
        <w:gridCol w:w="1869"/>
        <w:gridCol w:w="2095"/>
        <w:gridCol w:w="1275"/>
        <w:gridCol w:w="1025"/>
        <w:gridCol w:w="2527"/>
      </w:tblGrid>
      <w:tr w:rsidR="00AB1ECD" w:rsidRPr="00AD4560" w:rsidTr="00961337">
        <w:trPr>
          <w:trHeight w:val="543"/>
        </w:trPr>
        <w:tc>
          <w:tcPr>
            <w:tcW w:w="675" w:type="dxa"/>
            <w:shd w:val="clear" w:color="auto" w:fill="FFFF00"/>
          </w:tcPr>
          <w:p w:rsidR="00AB1ECD" w:rsidRPr="00AD4560" w:rsidRDefault="00AB1ECD" w:rsidP="00961337">
            <w:pPr>
              <w:rPr>
                <w:rFonts w:asciiTheme="majorHAnsi" w:hAnsiTheme="majorHAnsi"/>
                <w:b/>
                <w:sz w:val="20"/>
                <w:szCs w:val="20"/>
              </w:rPr>
            </w:pPr>
            <w:r w:rsidRPr="00AD4560">
              <w:rPr>
                <w:rFonts w:asciiTheme="majorHAnsi" w:hAnsiTheme="majorHAnsi"/>
                <w:b/>
                <w:sz w:val="20"/>
                <w:szCs w:val="20"/>
              </w:rPr>
              <w:t>Nº</w:t>
            </w:r>
          </w:p>
        </w:tc>
        <w:tc>
          <w:tcPr>
            <w:tcW w:w="1871" w:type="dxa"/>
            <w:shd w:val="clear" w:color="auto" w:fill="FFFF00"/>
          </w:tcPr>
          <w:p w:rsidR="00AB1ECD" w:rsidRPr="00AD4560" w:rsidRDefault="00AB1ECD" w:rsidP="00961337">
            <w:pPr>
              <w:spacing w:before="240" w:line="360" w:lineRule="auto"/>
              <w:jc w:val="center"/>
              <w:rPr>
                <w:rFonts w:asciiTheme="majorHAnsi" w:hAnsiTheme="majorHAnsi" w:cs="Aparajita"/>
                <w:b/>
                <w:sz w:val="20"/>
                <w:szCs w:val="20"/>
              </w:rPr>
            </w:pPr>
            <w:r w:rsidRPr="00AD4560">
              <w:rPr>
                <w:rFonts w:asciiTheme="majorHAnsi" w:hAnsiTheme="majorHAnsi" w:cs="Aparajita"/>
                <w:b/>
                <w:sz w:val="20"/>
                <w:szCs w:val="20"/>
              </w:rPr>
              <w:t>TRANSFERIR FONDOS DE LA CUENTA</w:t>
            </w:r>
          </w:p>
        </w:tc>
        <w:tc>
          <w:tcPr>
            <w:tcW w:w="2098" w:type="dxa"/>
            <w:shd w:val="clear" w:color="auto" w:fill="FFFF00"/>
          </w:tcPr>
          <w:p w:rsidR="00AB1ECD" w:rsidRPr="00AD4560" w:rsidRDefault="00AB1ECD" w:rsidP="00961337">
            <w:pPr>
              <w:spacing w:before="240" w:line="360" w:lineRule="auto"/>
              <w:jc w:val="center"/>
              <w:rPr>
                <w:rFonts w:asciiTheme="majorHAnsi" w:hAnsiTheme="majorHAnsi" w:cs="Aparajita"/>
                <w:b/>
                <w:sz w:val="20"/>
                <w:szCs w:val="20"/>
              </w:rPr>
            </w:pPr>
            <w:r w:rsidRPr="00AD4560">
              <w:rPr>
                <w:rFonts w:asciiTheme="majorHAnsi" w:hAnsiTheme="majorHAnsi" w:cs="Aparajita"/>
                <w:b/>
                <w:sz w:val="20"/>
                <w:szCs w:val="20"/>
              </w:rPr>
              <w:t>A  LA CUENTA</w:t>
            </w:r>
          </w:p>
        </w:tc>
        <w:tc>
          <w:tcPr>
            <w:tcW w:w="1276" w:type="dxa"/>
            <w:shd w:val="clear" w:color="auto" w:fill="FFFF00"/>
          </w:tcPr>
          <w:p w:rsidR="00AB1ECD" w:rsidRPr="00AD4560" w:rsidRDefault="00AB1ECD" w:rsidP="00961337">
            <w:pPr>
              <w:spacing w:before="240" w:line="360" w:lineRule="auto"/>
              <w:rPr>
                <w:rFonts w:asciiTheme="majorHAnsi" w:hAnsiTheme="majorHAnsi" w:cs="Aparajita"/>
                <w:b/>
                <w:sz w:val="20"/>
                <w:szCs w:val="20"/>
              </w:rPr>
            </w:pPr>
            <w:r w:rsidRPr="00AD4560">
              <w:rPr>
                <w:rFonts w:asciiTheme="majorHAnsi" w:hAnsiTheme="majorHAnsi" w:cs="Aparajita"/>
                <w:b/>
                <w:sz w:val="20"/>
                <w:szCs w:val="20"/>
              </w:rPr>
              <w:t xml:space="preserve">        LA SUMA</w:t>
            </w:r>
          </w:p>
        </w:tc>
        <w:tc>
          <w:tcPr>
            <w:tcW w:w="1009" w:type="dxa"/>
            <w:shd w:val="clear" w:color="auto" w:fill="FFFF00"/>
          </w:tcPr>
          <w:p w:rsidR="00AB1ECD" w:rsidRPr="00AD4560" w:rsidRDefault="00AB1ECD" w:rsidP="00961337">
            <w:pPr>
              <w:spacing w:before="240" w:line="360" w:lineRule="auto"/>
              <w:jc w:val="center"/>
              <w:rPr>
                <w:rFonts w:asciiTheme="majorHAnsi" w:hAnsiTheme="majorHAnsi" w:cs="Aparajita"/>
                <w:b/>
                <w:sz w:val="20"/>
                <w:szCs w:val="20"/>
              </w:rPr>
            </w:pPr>
            <w:r w:rsidRPr="00AD4560">
              <w:rPr>
                <w:rFonts w:asciiTheme="majorHAnsi" w:hAnsiTheme="majorHAnsi" w:cs="Aparajita"/>
                <w:b/>
                <w:sz w:val="20"/>
                <w:szCs w:val="20"/>
              </w:rPr>
              <w:t xml:space="preserve">LA SUMA </w:t>
            </w:r>
          </w:p>
        </w:tc>
        <w:tc>
          <w:tcPr>
            <w:tcW w:w="2535" w:type="dxa"/>
            <w:shd w:val="clear" w:color="auto" w:fill="FFFF00"/>
          </w:tcPr>
          <w:p w:rsidR="00AB1ECD" w:rsidRPr="00AD4560" w:rsidRDefault="00AB1ECD" w:rsidP="00961337">
            <w:pPr>
              <w:spacing w:before="240" w:line="360" w:lineRule="auto"/>
              <w:jc w:val="center"/>
              <w:rPr>
                <w:rFonts w:asciiTheme="majorHAnsi" w:hAnsiTheme="majorHAnsi" w:cs="Aparajita"/>
                <w:b/>
                <w:sz w:val="20"/>
                <w:szCs w:val="20"/>
              </w:rPr>
            </w:pPr>
            <w:r w:rsidRPr="00AD4560">
              <w:rPr>
                <w:rFonts w:asciiTheme="majorHAnsi" w:hAnsiTheme="majorHAnsi" w:cs="Aparajita"/>
                <w:b/>
                <w:sz w:val="20"/>
                <w:szCs w:val="20"/>
              </w:rPr>
              <w:t>EN CONCEPTO</w:t>
            </w:r>
          </w:p>
        </w:tc>
      </w:tr>
      <w:tr w:rsidR="00AB1ECD" w:rsidRPr="00AD4560" w:rsidTr="00961337">
        <w:trPr>
          <w:trHeight w:val="2849"/>
        </w:trPr>
        <w:tc>
          <w:tcPr>
            <w:tcW w:w="675" w:type="dxa"/>
            <w:shd w:val="clear" w:color="auto" w:fill="auto"/>
          </w:tcPr>
          <w:p w:rsidR="00AB1ECD" w:rsidRPr="00AD4560" w:rsidRDefault="00AB1ECD" w:rsidP="00961337">
            <w:pPr>
              <w:rPr>
                <w:rFonts w:asciiTheme="majorHAnsi" w:hAnsiTheme="majorHAnsi"/>
                <w:b/>
                <w:sz w:val="20"/>
                <w:szCs w:val="20"/>
              </w:rPr>
            </w:pPr>
          </w:p>
        </w:tc>
        <w:tc>
          <w:tcPr>
            <w:tcW w:w="1871" w:type="dxa"/>
            <w:shd w:val="clear" w:color="auto" w:fill="auto"/>
          </w:tcPr>
          <w:p w:rsidR="00AB1ECD" w:rsidRPr="00AD4560" w:rsidRDefault="00AB1ECD" w:rsidP="00961337">
            <w:pPr>
              <w:jc w:val="center"/>
              <w:rPr>
                <w:rFonts w:asciiTheme="majorHAnsi" w:hAnsiTheme="majorHAnsi" w:cs="Aparajita"/>
                <w:b/>
                <w:sz w:val="20"/>
                <w:szCs w:val="20"/>
              </w:rPr>
            </w:pPr>
          </w:p>
          <w:p w:rsidR="00AB1ECD" w:rsidRDefault="00AB1ECD" w:rsidP="00961337">
            <w:pPr>
              <w:jc w:val="center"/>
              <w:rPr>
                <w:rFonts w:asciiTheme="majorHAnsi" w:hAnsiTheme="majorHAnsi" w:cs="Aparajita"/>
                <w:b/>
                <w:sz w:val="20"/>
                <w:szCs w:val="20"/>
              </w:rPr>
            </w:pPr>
          </w:p>
          <w:p w:rsidR="00AB1ECD" w:rsidRPr="00AD4560" w:rsidRDefault="00AB1ECD" w:rsidP="00961337">
            <w:pPr>
              <w:jc w:val="center"/>
              <w:rPr>
                <w:rFonts w:asciiTheme="majorHAnsi" w:hAnsiTheme="majorHAnsi" w:cs="Aparajita"/>
                <w:b/>
                <w:sz w:val="20"/>
                <w:szCs w:val="20"/>
              </w:rPr>
            </w:pPr>
            <w:r w:rsidRPr="00AD4560">
              <w:rPr>
                <w:rFonts w:asciiTheme="majorHAnsi" w:hAnsiTheme="majorHAnsi" w:cs="Aparajita"/>
                <w:b/>
                <w:sz w:val="20"/>
                <w:szCs w:val="20"/>
              </w:rPr>
              <w:t>005-4000530-2</w:t>
            </w:r>
          </w:p>
          <w:p w:rsidR="00AB1ECD" w:rsidRPr="00AD4560" w:rsidRDefault="00AB1ECD" w:rsidP="00961337">
            <w:pPr>
              <w:jc w:val="center"/>
              <w:rPr>
                <w:rFonts w:asciiTheme="majorHAnsi" w:hAnsiTheme="majorHAnsi" w:cs="Aparajita"/>
                <w:b/>
                <w:sz w:val="20"/>
                <w:szCs w:val="20"/>
              </w:rPr>
            </w:pPr>
          </w:p>
          <w:p w:rsidR="00AB1ECD" w:rsidRPr="00AD4560" w:rsidRDefault="00AB1ECD" w:rsidP="00961337">
            <w:pPr>
              <w:jc w:val="center"/>
              <w:rPr>
                <w:rFonts w:asciiTheme="majorHAnsi" w:hAnsiTheme="majorHAnsi" w:cs="Aparajita"/>
                <w:b/>
                <w:sz w:val="20"/>
                <w:szCs w:val="20"/>
              </w:rPr>
            </w:pPr>
            <w:r w:rsidRPr="00AD4560">
              <w:rPr>
                <w:rFonts w:asciiTheme="majorHAnsi" w:hAnsiTheme="majorHAnsi" w:cs="Aparajita"/>
                <w:b/>
                <w:sz w:val="20"/>
                <w:szCs w:val="20"/>
              </w:rPr>
              <w:t>Fondo común municipalidad de Tonacatepeque</w:t>
            </w:r>
          </w:p>
          <w:p w:rsidR="00AB1ECD" w:rsidRPr="00AD4560" w:rsidRDefault="00AB1ECD" w:rsidP="00961337">
            <w:pPr>
              <w:jc w:val="center"/>
              <w:rPr>
                <w:rFonts w:asciiTheme="majorHAnsi" w:hAnsiTheme="majorHAnsi" w:cs="Aparajita"/>
                <w:b/>
                <w:sz w:val="20"/>
                <w:szCs w:val="20"/>
              </w:rPr>
            </w:pPr>
          </w:p>
          <w:p w:rsidR="00AB1ECD" w:rsidRPr="00AD4560" w:rsidRDefault="00AB1ECD" w:rsidP="00961337">
            <w:pPr>
              <w:jc w:val="center"/>
              <w:rPr>
                <w:rFonts w:asciiTheme="majorHAnsi" w:hAnsiTheme="majorHAnsi" w:cs="Aparajita"/>
                <w:b/>
                <w:sz w:val="20"/>
                <w:szCs w:val="20"/>
              </w:rPr>
            </w:pPr>
          </w:p>
        </w:tc>
        <w:tc>
          <w:tcPr>
            <w:tcW w:w="2098" w:type="dxa"/>
            <w:shd w:val="clear" w:color="auto" w:fill="auto"/>
          </w:tcPr>
          <w:p w:rsidR="00AB1ECD" w:rsidRPr="00AD4560" w:rsidRDefault="00AB1ECD" w:rsidP="00961337">
            <w:pPr>
              <w:jc w:val="center"/>
              <w:rPr>
                <w:rFonts w:asciiTheme="majorHAnsi" w:hAnsiTheme="majorHAnsi" w:cs="Aparajita"/>
                <w:b/>
                <w:sz w:val="20"/>
                <w:szCs w:val="20"/>
              </w:rPr>
            </w:pPr>
          </w:p>
          <w:p w:rsidR="00AB1ECD" w:rsidRPr="00AD4560" w:rsidRDefault="00AB1ECD" w:rsidP="00961337">
            <w:pPr>
              <w:jc w:val="center"/>
              <w:rPr>
                <w:rFonts w:asciiTheme="majorHAnsi" w:hAnsiTheme="majorHAnsi" w:cs="Aparajita"/>
                <w:b/>
                <w:sz w:val="20"/>
                <w:szCs w:val="20"/>
              </w:rPr>
            </w:pPr>
          </w:p>
          <w:p w:rsidR="00AB1ECD" w:rsidRPr="00AD4560" w:rsidRDefault="00AB1ECD" w:rsidP="00961337">
            <w:pPr>
              <w:jc w:val="center"/>
              <w:rPr>
                <w:rFonts w:asciiTheme="majorHAnsi" w:hAnsiTheme="majorHAnsi" w:cs="Aparajita"/>
                <w:b/>
                <w:sz w:val="20"/>
                <w:szCs w:val="20"/>
              </w:rPr>
            </w:pPr>
            <w:r w:rsidRPr="00AD4560">
              <w:rPr>
                <w:rFonts w:asciiTheme="majorHAnsi" w:hAnsiTheme="majorHAnsi" w:cs="Aparajita"/>
                <w:b/>
                <w:sz w:val="20"/>
                <w:szCs w:val="20"/>
              </w:rPr>
              <w:t>005-40005329</w:t>
            </w:r>
          </w:p>
          <w:p w:rsidR="00AB1ECD" w:rsidRPr="00AD4560" w:rsidRDefault="00AB1ECD" w:rsidP="00961337">
            <w:pPr>
              <w:jc w:val="center"/>
              <w:rPr>
                <w:rFonts w:asciiTheme="majorHAnsi" w:hAnsiTheme="majorHAnsi" w:cs="Aparajita"/>
                <w:b/>
                <w:sz w:val="20"/>
                <w:szCs w:val="20"/>
              </w:rPr>
            </w:pPr>
          </w:p>
          <w:p w:rsidR="00AB1ECD" w:rsidRPr="00AD4560" w:rsidRDefault="00AB1ECD" w:rsidP="00961337">
            <w:pPr>
              <w:jc w:val="center"/>
              <w:rPr>
                <w:rFonts w:asciiTheme="majorHAnsi" w:hAnsiTheme="majorHAnsi" w:cs="Aparajita"/>
                <w:b/>
                <w:sz w:val="20"/>
                <w:szCs w:val="20"/>
              </w:rPr>
            </w:pPr>
            <w:r w:rsidRPr="00AD4560">
              <w:rPr>
                <w:rFonts w:asciiTheme="majorHAnsi" w:hAnsiTheme="majorHAnsi" w:cs="Aparajita"/>
                <w:b/>
                <w:sz w:val="20"/>
                <w:szCs w:val="20"/>
              </w:rPr>
              <w:t>Alcaldía Municipal de Tonacatepeque/ FODES/ISDEM 25%.</w:t>
            </w:r>
          </w:p>
          <w:p w:rsidR="00AB1ECD" w:rsidRPr="00AD4560" w:rsidRDefault="00AB1ECD" w:rsidP="00961337">
            <w:pPr>
              <w:rPr>
                <w:rFonts w:asciiTheme="majorHAnsi" w:hAnsiTheme="majorHAnsi" w:cs="Aparajita"/>
                <w:b/>
                <w:sz w:val="20"/>
                <w:szCs w:val="20"/>
              </w:rPr>
            </w:pPr>
          </w:p>
        </w:tc>
        <w:tc>
          <w:tcPr>
            <w:tcW w:w="1276" w:type="dxa"/>
            <w:shd w:val="clear" w:color="auto" w:fill="auto"/>
          </w:tcPr>
          <w:p w:rsidR="00AB1ECD" w:rsidRDefault="00AB1ECD" w:rsidP="00961337">
            <w:pPr>
              <w:rPr>
                <w:rFonts w:asciiTheme="majorHAnsi" w:hAnsiTheme="majorHAnsi" w:cs="Aparajita"/>
                <w:b/>
                <w:sz w:val="20"/>
                <w:szCs w:val="20"/>
              </w:rPr>
            </w:pPr>
          </w:p>
          <w:p w:rsidR="00AB1ECD" w:rsidRDefault="00AB1ECD" w:rsidP="00961337">
            <w:pPr>
              <w:rPr>
                <w:rFonts w:asciiTheme="majorHAnsi" w:hAnsiTheme="majorHAnsi" w:cs="Aparajita"/>
                <w:b/>
                <w:sz w:val="20"/>
                <w:szCs w:val="20"/>
              </w:rPr>
            </w:pPr>
          </w:p>
          <w:p w:rsidR="00AB1ECD" w:rsidRDefault="00AB1ECD" w:rsidP="00961337">
            <w:pPr>
              <w:rPr>
                <w:rFonts w:asciiTheme="majorHAnsi" w:hAnsiTheme="majorHAnsi" w:cs="Aparajita"/>
                <w:b/>
                <w:sz w:val="20"/>
                <w:szCs w:val="20"/>
              </w:rPr>
            </w:pPr>
          </w:p>
          <w:p w:rsidR="00AB1ECD" w:rsidRDefault="00AB1ECD" w:rsidP="00961337">
            <w:pPr>
              <w:rPr>
                <w:rFonts w:asciiTheme="majorHAnsi" w:hAnsiTheme="majorHAnsi" w:cs="Aparajita"/>
                <w:b/>
                <w:sz w:val="20"/>
                <w:szCs w:val="20"/>
              </w:rPr>
            </w:pPr>
          </w:p>
          <w:p w:rsidR="00AB1ECD" w:rsidRPr="00AD4560" w:rsidRDefault="00AB1ECD" w:rsidP="00961337">
            <w:pPr>
              <w:rPr>
                <w:rFonts w:asciiTheme="majorHAnsi" w:hAnsiTheme="majorHAnsi" w:cs="Aparajita"/>
                <w:b/>
                <w:sz w:val="20"/>
                <w:szCs w:val="20"/>
              </w:rPr>
            </w:pPr>
            <w:r>
              <w:rPr>
                <w:rFonts w:asciiTheme="majorHAnsi" w:hAnsiTheme="majorHAnsi" w:cs="Aparajita"/>
                <w:b/>
                <w:sz w:val="20"/>
                <w:szCs w:val="20"/>
              </w:rPr>
              <w:t>$7,700.00</w:t>
            </w:r>
          </w:p>
        </w:tc>
        <w:tc>
          <w:tcPr>
            <w:tcW w:w="1009" w:type="dxa"/>
            <w:shd w:val="clear" w:color="auto" w:fill="auto"/>
          </w:tcPr>
          <w:p w:rsidR="00AB1ECD" w:rsidRPr="00AD4560" w:rsidRDefault="00AB1ECD" w:rsidP="00961337">
            <w:pPr>
              <w:rPr>
                <w:rFonts w:asciiTheme="majorHAnsi" w:hAnsiTheme="majorHAnsi"/>
                <w:b/>
                <w:sz w:val="20"/>
                <w:szCs w:val="20"/>
              </w:rPr>
            </w:pPr>
          </w:p>
        </w:tc>
        <w:tc>
          <w:tcPr>
            <w:tcW w:w="2535" w:type="dxa"/>
            <w:shd w:val="clear" w:color="auto" w:fill="auto"/>
          </w:tcPr>
          <w:p w:rsidR="00AB1ECD" w:rsidRDefault="00AB1ECD" w:rsidP="00961337">
            <w:pPr>
              <w:rPr>
                <w:rFonts w:asciiTheme="majorHAnsi" w:hAnsiTheme="majorHAnsi"/>
                <w:b/>
                <w:sz w:val="20"/>
                <w:szCs w:val="20"/>
              </w:rPr>
            </w:pPr>
          </w:p>
          <w:p w:rsidR="00AB1ECD" w:rsidRDefault="00AB1ECD" w:rsidP="00961337">
            <w:pPr>
              <w:rPr>
                <w:rFonts w:asciiTheme="majorHAnsi" w:hAnsiTheme="majorHAnsi"/>
                <w:b/>
                <w:sz w:val="20"/>
                <w:szCs w:val="20"/>
              </w:rPr>
            </w:pPr>
            <w:r>
              <w:rPr>
                <w:rFonts w:asciiTheme="majorHAnsi" w:hAnsiTheme="majorHAnsi"/>
                <w:b/>
                <w:sz w:val="20"/>
                <w:szCs w:val="20"/>
              </w:rPr>
              <w:t xml:space="preserve">En concepto de préstamo para pago de AFP </w:t>
            </w:r>
            <w:proofErr w:type="spellStart"/>
            <w:r>
              <w:rPr>
                <w:rFonts w:asciiTheme="majorHAnsi" w:hAnsiTheme="majorHAnsi"/>
                <w:b/>
                <w:sz w:val="20"/>
                <w:szCs w:val="20"/>
              </w:rPr>
              <w:t>Cercer</w:t>
            </w:r>
            <w:proofErr w:type="spellEnd"/>
            <w:r>
              <w:rPr>
                <w:rFonts w:asciiTheme="majorHAnsi" w:hAnsiTheme="majorHAnsi"/>
                <w:b/>
                <w:sz w:val="20"/>
                <w:szCs w:val="20"/>
              </w:rPr>
              <w:t xml:space="preserve">, </w:t>
            </w:r>
            <w:proofErr w:type="spellStart"/>
            <w:r>
              <w:rPr>
                <w:rFonts w:asciiTheme="majorHAnsi" w:hAnsiTheme="majorHAnsi"/>
                <w:b/>
                <w:sz w:val="20"/>
                <w:szCs w:val="20"/>
              </w:rPr>
              <w:t>Confia</w:t>
            </w:r>
            <w:proofErr w:type="spellEnd"/>
            <w:r>
              <w:rPr>
                <w:rFonts w:asciiTheme="majorHAnsi" w:hAnsiTheme="majorHAnsi"/>
                <w:b/>
                <w:sz w:val="20"/>
                <w:szCs w:val="20"/>
              </w:rPr>
              <w:t xml:space="preserve"> e </w:t>
            </w:r>
            <w:proofErr w:type="spellStart"/>
            <w:r>
              <w:rPr>
                <w:rFonts w:asciiTheme="majorHAnsi" w:hAnsiTheme="majorHAnsi"/>
                <w:b/>
                <w:sz w:val="20"/>
                <w:szCs w:val="20"/>
              </w:rPr>
              <w:t>Inpep</w:t>
            </w:r>
            <w:proofErr w:type="spellEnd"/>
            <w:r>
              <w:rPr>
                <w:rFonts w:asciiTheme="majorHAnsi" w:hAnsiTheme="majorHAnsi"/>
                <w:b/>
                <w:sz w:val="20"/>
                <w:szCs w:val="20"/>
              </w:rPr>
              <w:t xml:space="preserve"> por un monto total  de $1,200.00 y pago de 1ra Quincena de Concejo del mes de Abril 2021 por $6,500.00.</w:t>
            </w:r>
          </w:p>
          <w:p w:rsidR="00AB1ECD" w:rsidRPr="00AD4560" w:rsidRDefault="00AB1ECD" w:rsidP="00961337">
            <w:pPr>
              <w:rPr>
                <w:rFonts w:asciiTheme="majorHAnsi" w:hAnsiTheme="majorHAnsi"/>
                <w:b/>
                <w:sz w:val="20"/>
                <w:szCs w:val="20"/>
              </w:rPr>
            </w:pPr>
          </w:p>
        </w:tc>
      </w:tr>
      <w:tr w:rsidR="00AB1ECD" w:rsidRPr="00AD4560" w:rsidTr="00961337">
        <w:trPr>
          <w:trHeight w:val="2849"/>
        </w:trPr>
        <w:tc>
          <w:tcPr>
            <w:tcW w:w="675" w:type="dxa"/>
            <w:shd w:val="clear" w:color="auto" w:fill="auto"/>
          </w:tcPr>
          <w:p w:rsidR="00AB1ECD" w:rsidRPr="00AD4560" w:rsidRDefault="00AB1ECD" w:rsidP="00961337">
            <w:pPr>
              <w:rPr>
                <w:rFonts w:asciiTheme="majorHAnsi" w:hAnsiTheme="majorHAnsi"/>
                <w:b/>
                <w:sz w:val="20"/>
                <w:szCs w:val="20"/>
              </w:rPr>
            </w:pPr>
          </w:p>
        </w:tc>
        <w:tc>
          <w:tcPr>
            <w:tcW w:w="1871" w:type="dxa"/>
            <w:shd w:val="clear" w:color="auto" w:fill="auto"/>
          </w:tcPr>
          <w:p w:rsidR="00AB1ECD" w:rsidRPr="00157BF1" w:rsidRDefault="00AB1ECD" w:rsidP="00961337">
            <w:pPr>
              <w:jc w:val="center"/>
              <w:rPr>
                <w:rFonts w:asciiTheme="majorHAnsi" w:hAnsiTheme="majorHAnsi" w:cs="Aparajita"/>
                <w:b/>
                <w:sz w:val="18"/>
                <w:szCs w:val="16"/>
              </w:rPr>
            </w:pPr>
          </w:p>
          <w:p w:rsidR="00AB1ECD" w:rsidRPr="00157BF1" w:rsidRDefault="00AB1ECD" w:rsidP="00961337">
            <w:pPr>
              <w:jc w:val="center"/>
              <w:rPr>
                <w:rFonts w:asciiTheme="majorHAnsi" w:hAnsiTheme="majorHAnsi" w:cs="Aparajita"/>
                <w:b/>
                <w:sz w:val="18"/>
                <w:szCs w:val="16"/>
              </w:rPr>
            </w:pPr>
          </w:p>
          <w:p w:rsidR="00AB1ECD" w:rsidRPr="00157BF1" w:rsidRDefault="00AB1ECD" w:rsidP="00961337">
            <w:pPr>
              <w:jc w:val="center"/>
              <w:rPr>
                <w:rFonts w:asciiTheme="majorHAnsi" w:hAnsiTheme="majorHAnsi" w:cs="Aparajita"/>
                <w:b/>
                <w:sz w:val="18"/>
                <w:szCs w:val="16"/>
              </w:rPr>
            </w:pPr>
            <w:r w:rsidRPr="00157BF1">
              <w:rPr>
                <w:rFonts w:asciiTheme="majorHAnsi" w:hAnsiTheme="majorHAnsi" w:cs="Aparajita"/>
                <w:b/>
                <w:sz w:val="18"/>
                <w:szCs w:val="16"/>
              </w:rPr>
              <w:t>005-40009340</w:t>
            </w:r>
          </w:p>
          <w:p w:rsidR="00AB1ECD" w:rsidRPr="00157BF1" w:rsidRDefault="00AB1ECD" w:rsidP="00961337">
            <w:pPr>
              <w:jc w:val="center"/>
              <w:rPr>
                <w:rFonts w:asciiTheme="majorHAnsi" w:hAnsiTheme="majorHAnsi" w:cs="Aparajita"/>
                <w:b/>
                <w:sz w:val="18"/>
                <w:szCs w:val="16"/>
              </w:rPr>
            </w:pPr>
          </w:p>
          <w:p w:rsidR="00AB1ECD" w:rsidRPr="00157BF1" w:rsidRDefault="00AB1ECD" w:rsidP="00961337">
            <w:pPr>
              <w:jc w:val="center"/>
              <w:rPr>
                <w:rFonts w:asciiTheme="majorHAnsi" w:hAnsiTheme="majorHAnsi" w:cs="Aparajita"/>
                <w:b/>
                <w:sz w:val="18"/>
                <w:szCs w:val="16"/>
              </w:rPr>
            </w:pPr>
            <w:r w:rsidRPr="00157BF1">
              <w:rPr>
                <w:rFonts w:asciiTheme="majorHAnsi" w:hAnsiTheme="majorHAnsi" w:cs="Aparajita"/>
                <w:b/>
                <w:sz w:val="18"/>
                <w:szCs w:val="16"/>
              </w:rPr>
              <w:t>Alcaldía Municipal de Tonacatepeque/ FODES/ISDEM 2%.</w:t>
            </w:r>
          </w:p>
          <w:p w:rsidR="00AB1ECD" w:rsidRPr="00157BF1" w:rsidRDefault="00AB1ECD" w:rsidP="00961337">
            <w:pPr>
              <w:jc w:val="center"/>
              <w:rPr>
                <w:rFonts w:asciiTheme="majorHAnsi" w:hAnsiTheme="majorHAnsi" w:cs="Aparajita"/>
                <w:b/>
                <w:sz w:val="18"/>
                <w:szCs w:val="16"/>
              </w:rPr>
            </w:pPr>
          </w:p>
        </w:tc>
        <w:tc>
          <w:tcPr>
            <w:tcW w:w="2098" w:type="dxa"/>
            <w:shd w:val="clear" w:color="auto" w:fill="auto"/>
          </w:tcPr>
          <w:p w:rsidR="00AB1ECD" w:rsidRPr="00157BF1" w:rsidRDefault="00AB1ECD" w:rsidP="00961337">
            <w:pPr>
              <w:rPr>
                <w:rFonts w:asciiTheme="majorHAnsi" w:hAnsiTheme="majorHAnsi" w:cs="Aparajita"/>
                <w:b/>
                <w:sz w:val="18"/>
                <w:szCs w:val="16"/>
              </w:rPr>
            </w:pPr>
          </w:p>
          <w:p w:rsidR="00AB1ECD" w:rsidRPr="00157BF1" w:rsidRDefault="00AB1ECD" w:rsidP="00961337">
            <w:pPr>
              <w:jc w:val="center"/>
              <w:rPr>
                <w:rFonts w:asciiTheme="majorHAnsi" w:hAnsiTheme="majorHAnsi" w:cs="Aparajita"/>
                <w:b/>
                <w:sz w:val="18"/>
                <w:szCs w:val="16"/>
              </w:rPr>
            </w:pPr>
            <w:r>
              <w:rPr>
                <w:rFonts w:asciiTheme="majorHAnsi" w:hAnsiTheme="majorHAnsi" w:cs="Aparajita"/>
                <w:b/>
                <w:sz w:val="18"/>
                <w:szCs w:val="16"/>
              </w:rPr>
              <w:t>005-4001048-9</w:t>
            </w:r>
          </w:p>
          <w:p w:rsidR="00AB1ECD" w:rsidRPr="00157BF1" w:rsidRDefault="00AB1ECD" w:rsidP="00961337">
            <w:pPr>
              <w:jc w:val="center"/>
              <w:rPr>
                <w:rFonts w:asciiTheme="majorHAnsi" w:hAnsiTheme="majorHAnsi" w:cs="Aparajita"/>
                <w:b/>
                <w:sz w:val="18"/>
                <w:szCs w:val="16"/>
              </w:rPr>
            </w:pPr>
          </w:p>
          <w:p w:rsidR="00AB1ECD" w:rsidRPr="00157BF1" w:rsidRDefault="00AB1ECD" w:rsidP="00961337">
            <w:pPr>
              <w:jc w:val="center"/>
              <w:rPr>
                <w:rFonts w:asciiTheme="majorHAnsi" w:hAnsiTheme="majorHAnsi" w:cs="Aparajita"/>
                <w:b/>
                <w:sz w:val="18"/>
                <w:szCs w:val="16"/>
              </w:rPr>
            </w:pPr>
            <w:r w:rsidRPr="00157BF1">
              <w:rPr>
                <w:rFonts w:asciiTheme="majorHAnsi" w:hAnsiTheme="majorHAnsi" w:cs="Aparajita"/>
                <w:b/>
                <w:sz w:val="18"/>
                <w:szCs w:val="16"/>
              </w:rPr>
              <w:t>Alcaldía Municipal de Tonacatepeque/ Mantenimiento de caminos vecinale</w:t>
            </w:r>
            <w:r>
              <w:rPr>
                <w:rFonts w:asciiTheme="majorHAnsi" w:hAnsiTheme="majorHAnsi" w:cs="Aparajita"/>
                <w:b/>
                <w:sz w:val="18"/>
                <w:szCs w:val="16"/>
              </w:rPr>
              <w:t>s rurales del municipio año 2021</w:t>
            </w:r>
          </w:p>
          <w:p w:rsidR="00AB1ECD" w:rsidRPr="00157BF1" w:rsidRDefault="00AB1ECD" w:rsidP="00961337">
            <w:pPr>
              <w:jc w:val="center"/>
              <w:rPr>
                <w:rFonts w:asciiTheme="majorHAnsi" w:hAnsiTheme="majorHAnsi" w:cs="Aparajita"/>
                <w:b/>
                <w:sz w:val="18"/>
                <w:szCs w:val="16"/>
              </w:rPr>
            </w:pPr>
          </w:p>
        </w:tc>
        <w:tc>
          <w:tcPr>
            <w:tcW w:w="1276" w:type="dxa"/>
            <w:shd w:val="clear" w:color="auto" w:fill="auto"/>
          </w:tcPr>
          <w:p w:rsidR="00AB1ECD" w:rsidRDefault="00AB1ECD" w:rsidP="00961337">
            <w:pPr>
              <w:rPr>
                <w:rFonts w:asciiTheme="majorHAnsi" w:hAnsiTheme="majorHAnsi" w:cs="Aparajita"/>
                <w:b/>
                <w:sz w:val="20"/>
                <w:szCs w:val="20"/>
              </w:rPr>
            </w:pPr>
          </w:p>
          <w:p w:rsidR="00AB1ECD" w:rsidRDefault="00AB1ECD" w:rsidP="00961337">
            <w:pPr>
              <w:rPr>
                <w:rFonts w:asciiTheme="majorHAnsi" w:hAnsiTheme="majorHAnsi" w:cs="Aparajita"/>
                <w:b/>
                <w:sz w:val="20"/>
                <w:szCs w:val="20"/>
              </w:rPr>
            </w:pPr>
          </w:p>
          <w:p w:rsidR="00AB1ECD" w:rsidRDefault="00AB1ECD" w:rsidP="00961337">
            <w:pPr>
              <w:rPr>
                <w:rFonts w:asciiTheme="majorHAnsi" w:hAnsiTheme="majorHAnsi" w:cs="Aparajita"/>
                <w:b/>
                <w:sz w:val="20"/>
                <w:szCs w:val="20"/>
              </w:rPr>
            </w:pPr>
          </w:p>
          <w:p w:rsidR="00AB1ECD" w:rsidRDefault="00AB1ECD" w:rsidP="00961337">
            <w:pPr>
              <w:rPr>
                <w:rFonts w:asciiTheme="majorHAnsi" w:hAnsiTheme="majorHAnsi" w:cs="Aparajita"/>
                <w:b/>
                <w:sz w:val="20"/>
                <w:szCs w:val="20"/>
              </w:rPr>
            </w:pPr>
          </w:p>
          <w:p w:rsidR="00AB1ECD" w:rsidRDefault="00AB1ECD" w:rsidP="00961337">
            <w:pPr>
              <w:rPr>
                <w:rFonts w:asciiTheme="majorHAnsi" w:hAnsiTheme="majorHAnsi" w:cs="Aparajita"/>
                <w:b/>
                <w:sz w:val="20"/>
                <w:szCs w:val="20"/>
              </w:rPr>
            </w:pPr>
            <w:r>
              <w:rPr>
                <w:rFonts w:asciiTheme="majorHAnsi" w:hAnsiTheme="majorHAnsi" w:cs="Aparajita"/>
                <w:b/>
                <w:sz w:val="20"/>
                <w:szCs w:val="20"/>
              </w:rPr>
              <w:t>$383.17</w:t>
            </w:r>
          </w:p>
        </w:tc>
        <w:tc>
          <w:tcPr>
            <w:tcW w:w="1009" w:type="dxa"/>
            <w:shd w:val="clear" w:color="auto" w:fill="auto"/>
          </w:tcPr>
          <w:p w:rsidR="00AB1ECD" w:rsidRPr="00AD4560" w:rsidRDefault="00AB1ECD" w:rsidP="00961337">
            <w:pPr>
              <w:rPr>
                <w:rFonts w:asciiTheme="majorHAnsi" w:hAnsiTheme="majorHAnsi"/>
                <w:b/>
                <w:sz w:val="20"/>
                <w:szCs w:val="20"/>
              </w:rPr>
            </w:pPr>
          </w:p>
        </w:tc>
        <w:tc>
          <w:tcPr>
            <w:tcW w:w="2535" w:type="dxa"/>
            <w:shd w:val="clear" w:color="auto" w:fill="auto"/>
          </w:tcPr>
          <w:p w:rsidR="00AB1ECD" w:rsidRDefault="00AB1ECD" w:rsidP="00961337">
            <w:pPr>
              <w:rPr>
                <w:rFonts w:asciiTheme="majorHAnsi" w:hAnsiTheme="majorHAnsi"/>
                <w:b/>
                <w:sz w:val="20"/>
                <w:szCs w:val="20"/>
              </w:rPr>
            </w:pPr>
          </w:p>
          <w:p w:rsidR="00AB1ECD" w:rsidRDefault="00AB1ECD" w:rsidP="00961337">
            <w:pPr>
              <w:rPr>
                <w:rFonts w:asciiTheme="majorHAnsi" w:hAnsiTheme="majorHAnsi"/>
                <w:b/>
                <w:sz w:val="20"/>
                <w:szCs w:val="20"/>
              </w:rPr>
            </w:pPr>
            <w:r>
              <w:rPr>
                <w:rFonts w:asciiTheme="majorHAnsi" w:hAnsiTheme="majorHAnsi"/>
                <w:b/>
                <w:sz w:val="20"/>
                <w:szCs w:val="20"/>
              </w:rPr>
              <w:t>Para pago de combustible Según Acta Quince Acuerdo Doce Celebrada el día martes 06 de abril de 2021.</w:t>
            </w:r>
          </w:p>
        </w:tc>
      </w:tr>
      <w:tr w:rsidR="00AB1ECD" w:rsidRPr="00AD4560" w:rsidTr="00961337">
        <w:trPr>
          <w:trHeight w:val="2849"/>
        </w:trPr>
        <w:tc>
          <w:tcPr>
            <w:tcW w:w="675" w:type="dxa"/>
            <w:shd w:val="clear" w:color="auto" w:fill="auto"/>
          </w:tcPr>
          <w:p w:rsidR="00AB1ECD" w:rsidRPr="00AD4560" w:rsidRDefault="00AB1ECD" w:rsidP="00961337">
            <w:pPr>
              <w:rPr>
                <w:rFonts w:asciiTheme="majorHAnsi" w:hAnsiTheme="majorHAnsi"/>
                <w:b/>
                <w:sz w:val="20"/>
                <w:szCs w:val="20"/>
              </w:rPr>
            </w:pPr>
          </w:p>
        </w:tc>
        <w:tc>
          <w:tcPr>
            <w:tcW w:w="1871" w:type="dxa"/>
            <w:shd w:val="clear" w:color="auto" w:fill="auto"/>
          </w:tcPr>
          <w:p w:rsidR="00AB1ECD" w:rsidRDefault="00AB1ECD" w:rsidP="00961337">
            <w:pPr>
              <w:jc w:val="center"/>
              <w:rPr>
                <w:rFonts w:asciiTheme="majorHAnsi" w:hAnsiTheme="majorHAnsi" w:cs="Aparajita"/>
                <w:b/>
                <w:sz w:val="20"/>
                <w:szCs w:val="20"/>
              </w:rPr>
            </w:pPr>
          </w:p>
          <w:p w:rsidR="00AB1ECD" w:rsidRDefault="00AB1ECD" w:rsidP="00961337">
            <w:pPr>
              <w:jc w:val="center"/>
              <w:rPr>
                <w:rFonts w:asciiTheme="majorHAnsi" w:hAnsiTheme="majorHAnsi" w:cs="Aparajita"/>
                <w:b/>
                <w:sz w:val="20"/>
                <w:szCs w:val="20"/>
              </w:rPr>
            </w:pPr>
          </w:p>
          <w:p w:rsidR="00AB1ECD" w:rsidRPr="00AD4560" w:rsidRDefault="00AB1ECD" w:rsidP="00961337">
            <w:pPr>
              <w:jc w:val="center"/>
              <w:rPr>
                <w:rFonts w:asciiTheme="majorHAnsi" w:hAnsiTheme="majorHAnsi" w:cs="Aparajita"/>
                <w:b/>
                <w:sz w:val="20"/>
                <w:szCs w:val="20"/>
              </w:rPr>
            </w:pPr>
            <w:r w:rsidRPr="00AD4560">
              <w:rPr>
                <w:rFonts w:asciiTheme="majorHAnsi" w:hAnsiTheme="majorHAnsi" w:cs="Aparajita"/>
                <w:b/>
                <w:sz w:val="20"/>
                <w:szCs w:val="20"/>
              </w:rPr>
              <w:t>005-4000530-2</w:t>
            </w:r>
          </w:p>
          <w:p w:rsidR="00AB1ECD" w:rsidRPr="00AD4560" w:rsidRDefault="00AB1ECD" w:rsidP="00961337">
            <w:pPr>
              <w:jc w:val="center"/>
              <w:rPr>
                <w:rFonts w:asciiTheme="majorHAnsi" w:hAnsiTheme="majorHAnsi" w:cs="Aparajita"/>
                <w:b/>
                <w:sz w:val="20"/>
                <w:szCs w:val="20"/>
              </w:rPr>
            </w:pPr>
          </w:p>
          <w:p w:rsidR="00AB1ECD" w:rsidRPr="00AD4560" w:rsidRDefault="00AB1ECD" w:rsidP="00961337">
            <w:pPr>
              <w:jc w:val="center"/>
              <w:rPr>
                <w:rFonts w:asciiTheme="majorHAnsi" w:hAnsiTheme="majorHAnsi" w:cs="Aparajita"/>
                <w:b/>
                <w:sz w:val="20"/>
                <w:szCs w:val="20"/>
              </w:rPr>
            </w:pPr>
            <w:r w:rsidRPr="00AD4560">
              <w:rPr>
                <w:rFonts w:asciiTheme="majorHAnsi" w:hAnsiTheme="majorHAnsi" w:cs="Aparajita"/>
                <w:b/>
                <w:sz w:val="20"/>
                <w:szCs w:val="20"/>
              </w:rPr>
              <w:t>Fondo común municipalidad de Tonacatepeque</w:t>
            </w:r>
          </w:p>
          <w:p w:rsidR="00AB1ECD" w:rsidRPr="00AD4560" w:rsidRDefault="00AB1ECD" w:rsidP="00961337">
            <w:pPr>
              <w:jc w:val="center"/>
              <w:rPr>
                <w:rFonts w:asciiTheme="majorHAnsi" w:hAnsiTheme="majorHAnsi" w:cs="Aparajita"/>
                <w:b/>
                <w:sz w:val="20"/>
                <w:szCs w:val="20"/>
              </w:rPr>
            </w:pPr>
          </w:p>
          <w:p w:rsidR="00AB1ECD" w:rsidRPr="00157BF1" w:rsidRDefault="00AB1ECD" w:rsidP="00961337">
            <w:pPr>
              <w:jc w:val="center"/>
              <w:rPr>
                <w:rFonts w:asciiTheme="majorHAnsi" w:hAnsiTheme="majorHAnsi" w:cs="Aparajita"/>
                <w:b/>
                <w:sz w:val="18"/>
                <w:szCs w:val="16"/>
              </w:rPr>
            </w:pPr>
          </w:p>
        </w:tc>
        <w:tc>
          <w:tcPr>
            <w:tcW w:w="2098" w:type="dxa"/>
            <w:shd w:val="clear" w:color="auto" w:fill="auto"/>
          </w:tcPr>
          <w:p w:rsidR="00AB1ECD" w:rsidRDefault="00AB1ECD" w:rsidP="00961337">
            <w:pPr>
              <w:jc w:val="center"/>
              <w:rPr>
                <w:rFonts w:asciiTheme="majorHAnsi" w:hAnsiTheme="majorHAnsi" w:cs="Aparajita"/>
                <w:b/>
                <w:sz w:val="18"/>
                <w:szCs w:val="18"/>
              </w:rPr>
            </w:pPr>
          </w:p>
          <w:p w:rsidR="00AB1ECD" w:rsidRDefault="00AB1ECD" w:rsidP="00961337">
            <w:pPr>
              <w:jc w:val="center"/>
              <w:rPr>
                <w:rFonts w:asciiTheme="majorHAnsi" w:hAnsiTheme="majorHAnsi" w:cs="Aparajita"/>
                <w:b/>
                <w:sz w:val="18"/>
                <w:szCs w:val="18"/>
              </w:rPr>
            </w:pPr>
          </w:p>
          <w:p w:rsidR="00AB1ECD" w:rsidRPr="007443ED" w:rsidRDefault="00AB1ECD" w:rsidP="00961337">
            <w:pPr>
              <w:jc w:val="center"/>
              <w:rPr>
                <w:rFonts w:asciiTheme="majorHAnsi" w:hAnsiTheme="majorHAnsi" w:cs="Aparajita"/>
                <w:b/>
                <w:sz w:val="18"/>
                <w:szCs w:val="18"/>
              </w:rPr>
            </w:pPr>
            <w:r w:rsidRPr="007443ED">
              <w:rPr>
                <w:rFonts w:asciiTheme="majorHAnsi" w:hAnsiTheme="majorHAnsi" w:cs="Aparajita"/>
                <w:b/>
                <w:sz w:val="18"/>
                <w:szCs w:val="18"/>
              </w:rPr>
              <w:t>005-40005310</w:t>
            </w:r>
          </w:p>
          <w:p w:rsidR="00AB1ECD" w:rsidRPr="007443ED" w:rsidRDefault="00AB1ECD" w:rsidP="00961337">
            <w:pPr>
              <w:jc w:val="center"/>
              <w:rPr>
                <w:rFonts w:asciiTheme="majorHAnsi" w:hAnsiTheme="majorHAnsi" w:cs="Aparajita"/>
                <w:b/>
                <w:sz w:val="18"/>
                <w:szCs w:val="18"/>
              </w:rPr>
            </w:pPr>
          </w:p>
          <w:p w:rsidR="00AB1ECD" w:rsidRPr="007443ED" w:rsidRDefault="00AB1ECD" w:rsidP="00961337">
            <w:pPr>
              <w:jc w:val="center"/>
              <w:rPr>
                <w:rFonts w:asciiTheme="majorHAnsi" w:hAnsiTheme="majorHAnsi" w:cs="Aparajita"/>
                <w:b/>
                <w:sz w:val="18"/>
                <w:szCs w:val="18"/>
              </w:rPr>
            </w:pPr>
            <w:r w:rsidRPr="007443ED">
              <w:rPr>
                <w:rFonts w:asciiTheme="majorHAnsi" w:hAnsiTheme="majorHAnsi" w:cs="Aparajita"/>
                <w:b/>
                <w:sz w:val="18"/>
                <w:szCs w:val="18"/>
              </w:rPr>
              <w:t>Alcaldía Municipal de Tonacatepeque/ FODES/ISDEM 75%.</w:t>
            </w:r>
          </w:p>
          <w:p w:rsidR="00AB1ECD" w:rsidRPr="00157BF1" w:rsidRDefault="00AB1ECD" w:rsidP="00961337">
            <w:pPr>
              <w:rPr>
                <w:rFonts w:asciiTheme="majorHAnsi" w:hAnsiTheme="majorHAnsi" w:cs="Aparajita"/>
                <w:b/>
                <w:sz w:val="18"/>
                <w:szCs w:val="16"/>
              </w:rPr>
            </w:pPr>
          </w:p>
        </w:tc>
        <w:tc>
          <w:tcPr>
            <w:tcW w:w="1276" w:type="dxa"/>
            <w:shd w:val="clear" w:color="auto" w:fill="auto"/>
          </w:tcPr>
          <w:p w:rsidR="00AB1ECD" w:rsidRDefault="00AB1ECD" w:rsidP="00961337">
            <w:pPr>
              <w:rPr>
                <w:rFonts w:asciiTheme="majorHAnsi" w:hAnsiTheme="majorHAnsi" w:cs="Aparajita"/>
                <w:b/>
                <w:sz w:val="20"/>
                <w:szCs w:val="20"/>
              </w:rPr>
            </w:pPr>
          </w:p>
          <w:p w:rsidR="00AB1ECD" w:rsidRDefault="00AB1ECD" w:rsidP="00961337">
            <w:pPr>
              <w:rPr>
                <w:rFonts w:asciiTheme="majorHAnsi" w:hAnsiTheme="majorHAnsi" w:cs="Aparajita"/>
                <w:b/>
                <w:sz w:val="20"/>
                <w:szCs w:val="20"/>
              </w:rPr>
            </w:pPr>
          </w:p>
          <w:p w:rsidR="00AB1ECD" w:rsidRDefault="00AB1ECD" w:rsidP="00961337">
            <w:pPr>
              <w:rPr>
                <w:rFonts w:asciiTheme="majorHAnsi" w:hAnsiTheme="majorHAnsi" w:cs="Aparajita"/>
                <w:b/>
                <w:sz w:val="20"/>
                <w:szCs w:val="20"/>
              </w:rPr>
            </w:pPr>
          </w:p>
          <w:p w:rsidR="00AB1ECD" w:rsidRDefault="00AB1ECD" w:rsidP="00961337">
            <w:pPr>
              <w:rPr>
                <w:rFonts w:asciiTheme="majorHAnsi" w:hAnsiTheme="majorHAnsi" w:cs="Aparajita"/>
                <w:b/>
                <w:sz w:val="20"/>
                <w:szCs w:val="20"/>
              </w:rPr>
            </w:pPr>
            <w:r>
              <w:rPr>
                <w:rFonts w:asciiTheme="majorHAnsi" w:hAnsiTheme="majorHAnsi" w:cs="Aparajita"/>
                <w:b/>
                <w:sz w:val="20"/>
                <w:szCs w:val="20"/>
              </w:rPr>
              <w:t>$1,008.00</w:t>
            </w:r>
          </w:p>
        </w:tc>
        <w:tc>
          <w:tcPr>
            <w:tcW w:w="1009" w:type="dxa"/>
            <w:shd w:val="clear" w:color="auto" w:fill="auto"/>
          </w:tcPr>
          <w:p w:rsidR="00AB1ECD" w:rsidRPr="00AD4560" w:rsidRDefault="00AB1ECD" w:rsidP="00961337">
            <w:pPr>
              <w:rPr>
                <w:rFonts w:asciiTheme="majorHAnsi" w:hAnsiTheme="majorHAnsi"/>
                <w:b/>
                <w:sz w:val="20"/>
                <w:szCs w:val="20"/>
              </w:rPr>
            </w:pPr>
          </w:p>
        </w:tc>
        <w:tc>
          <w:tcPr>
            <w:tcW w:w="2535" w:type="dxa"/>
            <w:shd w:val="clear" w:color="auto" w:fill="auto"/>
          </w:tcPr>
          <w:p w:rsidR="00AB1ECD" w:rsidRDefault="00AB1ECD" w:rsidP="00961337">
            <w:pPr>
              <w:rPr>
                <w:rFonts w:asciiTheme="majorHAnsi" w:hAnsiTheme="majorHAnsi"/>
                <w:b/>
                <w:sz w:val="20"/>
                <w:szCs w:val="20"/>
              </w:rPr>
            </w:pPr>
          </w:p>
          <w:p w:rsidR="00AB1ECD" w:rsidRDefault="00AB1ECD" w:rsidP="00961337">
            <w:pPr>
              <w:rPr>
                <w:rFonts w:asciiTheme="majorHAnsi" w:hAnsiTheme="majorHAnsi"/>
                <w:b/>
                <w:sz w:val="20"/>
                <w:szCs w:val="20"/>
              </w:rPr>
            </w:pPr>
            <w:r>
              <w:rPr>
                <w:rFonts w:asciiTheme="majorHAnsi" w:hAnsiTheme="majorHAnsi"/>
                <w:b/>
                <w:sz w:val="20"/>
                <w:szCs w:val="20"/>
              </w:rPr>
              <w:t xml:space="preserve">En concepto de préstamo  para pago de factura de </w:t>
            </w:r>
            <w:proofErr w:type="spellStart"/>
            <w:r>
              <w:rPr>
                <w:rFonts w:asciiTheme="majorHAnsi" w:hAnsiTheme="majorHAnsi"/>
                <w:b/>
                <w:sz w:val="20"/>
                <w:szCs w:val="20"/>
              </w:rPr>
              <w:t>Dataprint</w:t>
            </w:r>
            <w:proofErr w:type="spellEnd"/>
            <w:r>
              <w:rPr>
                <w:rFonts w:asciiTheme="majorHAnsi" w:hAnsiTheme="majorHAnsi"/>
                <w:b/>
                <w:sz w:val="20"/>
                <w:szCs w:val="20"/>
              </w:rPr>
              <w:t xml:space="preserve"> de El Salvador </w:t>
            </w:r>
            <w:proofErr w:type="spellStart"/>
            <w:r>
              <w:rPr>
                <w:rFonts w:asciiTheme="majorHAnsi" w:hAnsiTheme="majorHAnsi"/>
                <w:b/>
                <w:sz w:val="20"/>
                <w:szCs w:val="20"/>
              </w:rPr>
              <w:t>s.a</w:t>
            </w:r>
            <w:proofErr w:type="spellEnd"/>
            <w:r>
              <w:rPr>
                <w:rFonts w:asciiTheme="majorHAnsi" w:hAnsiTheme="majorHAnsi"/>
                <w:b/>
                <w:sz w:val="20"/>
                <w:szCs w:val="20"/>
              </w:rPr>
              <w:t xml:space="preserve"> de </w:t>
            </w:r>
            <w:proofErr w:type="spellStart"/>
            <w:r>
              <w:rPr>
                <w:rFonts w:asciiTheme="majorHAnsi" w:hAnsiTheme="majorHAnsi"/>
                <w:b/>
                <w:sz w:val="20"/>
                <w:szCs w:val="20"/>
              </w:rPr>
              <w:t>c.v</w:t>
            </w:r>
            <w:proofErr w:type="spellEnd"/>
          </w:p>
        </w:tc>
      </w:tr>
      <w:tr w:rsidR="00AB1ECD" w:rsidRPr="00AD4560" w:rsidTr="00961337">
        <w:trPr>
          <w:trHeight w:val="2849"/>
        </w:trPr>
        <w:tc>
          <w:tcPr>
            <w:tcW w:w="675" w:type="dxa"/>
            <w:shd w:val="clear" w:color="auto" w:fill="auto"/>
          </w:tcPr>
          <w:p w:rsidR="00AB1ECD" w:rsidRPr="00AD4560" w:rsidRDefault="00AB1ECD" w:rsidP="00961337">
            <w:pPr>
              <w:rPr>
                <w:rFonts w:asciiTheme="majorHAnsi" w:hAnsiTheme="majorHAnsi"/>
                <w:b/>
                <w:sz w:val="20"/>
                <w:szCs w:val="20"/>
              </w:rPr>
            </w:pPr>
          </w:p>
        </w:tc>
        <w:tc>
          <w:tcPr>
            <w:tcW w:w="1871" w:type="dxa"/>
            <w:shd w:val="clear" w:color="auto" w:fill="auto"/>
          </w:tcPr>
          <w:p w:rsidR="00AB1ECD" w:rsidRDefault="00AB1ECD" w:rsidP="00961337">
            <w:pPr>
              <w:jc w:val="center"/>
              <w:rPr>
                <w:rFonts w:asciiTheme="majorHAnsi" w:hAnsiTheme="majorHAnsi" w:cs="Aparajita"/>
                <w:b/>
                <w:sz w:val="18"/>
                <w:szCs w:val="18"/>
              </w:rPr>
            </w:pPr>
          </w:p>
          <w:p w:rsidR="00AB1ECD" w:rsidRDefault="00AB1ECD" w:rsidP="00961337">
            <w:pPr>
              <w:jc w:val="center"/>
              <w:rPr>
                <w:rFonts w:asciiTheme="majorHAnsi" w:hAnsiTheme="majorHAnsi" w:cs="Aparajita"/>
                <w:b/>
                <w:sz w:val="18"/>
                <w:szCs w:val="18"/>
              </w:rPr>
            </w:pPr>
          </w:p>
          <w:p w:rsidR="00AB1ECD" w:rsidRDefault="00AB1ECD" w:rsidP="00961337">
            <w:pPr>
              <w:jc w:val="center"/>
              <w:rPr>
                <w:rFonts w:asciiTheme="majorHAnsi" w:hAnsiTheme="majorHAnsi" w:cs="Aparajita"/>
                <w:b/>
                <w:sz w:val="18"/>
                <w:szCs w:val="18"/>
              </w:rPr>
            </w:pPr>
          </w:p>
          <w:p w:rsidR="00AB1ECD" w:rsidRPr="007443ED" w:rsidRDefault="00AB1ECD" w:rsidP="00961337">
            <w:pPr>
              <w:jc w:val="center"/>
              <w:rPr>
                <w:rFonts w:asciiTheme="majorHAnsi" w:hAnsiTheme="majorHAnsi" w:cs="Aparajita"/>
                <w:b/>
                <w:sz w:val="18"/>
                <w:szCs w:val="18"/>
              </w:rPr>
            </w:pPr>
            <w:r w:rsidRPr="007443ED">
              <w:rPr>
                <w:rFonts w:asciiTheme="majorHAnsi" w:hAnsiTheme="majorHAnsi" w:cs="Aparajita"/>
                <w:b/>
                <w:sz w:val="18"/>
                <w:szCs w:val="18"/>
              </w:rPr>
              <w:t>005-40005310</w:t>
            </w:r>
          </w:p>
          <w:p w:rsidR="00AB1ECD" w:rsidRPr="007443ED" w:rsidRDefault="00AB1ECD" w:rsidP="00961337">
            <w:pPr>
              <w:jc w:val="center"/>
              <w:rPr>
                <w:rFonts w:asciiTheme="majorHAnsi" w:hAnsiTheme="majorHAnsi" w:cs="Aparajita"/>
                <w:b/>
                <w:sz w:val="18"/>
                <w:szCs w:val="18"/>
              </w:rPr>
            </w:pPr>
          </w:p>
          <w:p w:rsidR="00AB1ECD" w:rsidRPr="007443ED" w:rsidRDefault="00AB1ECD" w:rsidP="00961337">
            <w:pPr>
              <w:jc w:val="center"/>
              <w:rPr>
                <w:rFonts w:asciiTheme="majorHAnsi" w:hAnsiTheme="majorHAnsi" w:cs="Aparajita"/>
                <w:b/>
                <w:sz w:val="18"/>
                <w:szCs w:val="18"/>
              </w:rPr>
            </w:pPr>
            <w:r w:rsidRPr="007443ED">
              <w:rPr>
                <w:rFonts w:asciiTheme="majorHAnsi" w:hAnsiTheme="majorHAnsi" w:cs="Aparajita"/>
                <w:b/>
                <w:sz w:val="18"/>
                <w:szCs w:val="18"/>
              </w:rPr>
              <w:t>Alcaldía Municipal de Tonacatepeque/ FODES/ISDEM 75%.</w:t>
            </w:r>
          </w:p>
          <w:p w:rsidR="00AB1ECD" w:rsidRDefault="00AB1ECD" w:rsidP="00961337">
            <w:pPr>
              <w:jc w:val="center"/>
              <w:rPr>
                <w:rFonts w:asciiTheme="majorHAnsi" w:hAnsiTheme="majorHAnsi" w:cs="Aparajita"/>
                <w:b/>
                <w:sz w:val="20"/>
                <w:szCs w:val="20"/>
              </w:rPr>
            </w:pPr>
          </w:p>
        </w:tc>
        <w:tc>
          <w:tcPr>
            <w:tcW w:w="2098" w:type="dxa"/>
            <w:shd w:val="clear" w:color="auto" w:fill="auto"/>
          </w:tcPr>
          <w:p w:rsidR="00AB1ECD" w:rsidRDefault="00AB1ECD" w:rsidP="00961337">
            <w:pPr>
              <w:jc w:val="center"/>
              <w:rPr>
                <w:rFonts w:asciiTheme="majorHAnsi" w:hAnsiTheme="majorHAnsi" w:cs="Aparajita"/>
                <w:b/>
                <w:sz w:val="20"/>
                <w:szCs w:val="20"/>
              </w:rPr>
            </w:pPr>
          </w:p>
          <w:p w:rsidR="00AB1ECD" w:rsidRDefault="00AB1ECD" w:rsidP="00961337">
            <w:pPr>
              <w:jc w:val="center"/>
              <w:rPr>
                <w:rFonts w:asciiTheme="majorHAnsi" w:hAnsiTheme="majorHAnsi" w:cs="Aparajita"/>
                <w:b/>
                <w:sz w:val="20"/>
                <w:szCs w:val="20"/>
              </w:rPr>
            </w:pPr>
          </w:p>
          <w:p w:rsidR="00AB1ECD" w:rsidRDefault="00AB1ECD" w:rsidP="00961337">
            <w:pPr>
              <w:jc w:val="center"/>
              <w:rPr>
                <w:rFonts w:asciiTheme="majorHAnsi" w:hAnsiTheme="majorHAnsi" w:cs="Aparajita"/>
                <w:b/>
                <w:sz w:val="20"/>
                <w:szCs w:val="20"/>
              </w:rPr>
            </w:pPr>
            <w:r>
              <w:rPr>
                <w:rFonts w:asciiTheme="majorHAnsi" w:hAnsiTheme="majorHAnsi" w:cs="Aparajita"/>
                <w:b/>
                <w:sz w:val="20"/>
                <w:szCs w:val="20"/>
              </w:rPr>
              <w:t>005-400010497</w:t>
            </w:r>
          </w:p>
          <w:p w:rsidR="00AB1ECD" w:rsidRDefault="00AB1ECD" w:rsidP="00961337">
            <w:pPr>
              <w:jc w:val="center"/>
              <w:rPr>
                <w:rFonts w:asciiTheme="majorHAnsi" w:hAnsiTheme="majorHAnsi" w:cs="Aparajita"/>
                <w:b/>
                <w:sz w:val="20"/>
                <w:szCs w:val="20"/>
              </w:rPr>
            </w:pPr>
          </w:p>
          <w:p w:rsidR="00AB1ECD" w:rsidRDefault="00AB1ECD" w:rsidP="00961337">
            <w:pPr>
              <w:jc w:val="center"/>
              <w:rPr>
                <w:rFonts w:asciiTheme="majorHAnsi" w:hAnsiTheme="majorHAnsi" w:cs="Aparajita"/>
                <w:b/>
                <w:sz w:val="18"/>
                <w:szCs w:val="18"/>
              </w:rPr>
            </w:pPr>
            <w:r>
              <w:rPr>
                <w:rFonts w:asciiTheme="majorHAnsi" w:hAnsiTheme="majorHAnsi" w:cs="Aparajita"/>
                <w:b/>
                <w:sz w:val="20"/>
                <w:szCs w:val="20"/>
              </w:rPr>
              <w:t>Compra de mobiliaria maquinaria y equipos informático 2021</w:t>
            </w:r>
          </w:p>
        </w:tc>
        <w:tc>
          <w:tcPr>
            <w:tcW w:w="1276" w:type="dxa"/>
            <w:shd w:val="clear" w:color="auto" w:fill="auto"/>
          </w:tcPr>
          <w:p w:rsidR="00AB1ECD" w:rsidRDefault="00AB1ECD" w:rsidP="00961337">
            <w:pPr>
              <w:rPr>
                <w:rFonts w:asciiTheme="majorHAnsi" w:hAnsiTheme="majorHAnsi" w:cs="Aparajita"/>
                <w:b/>
                <w:sz w:val="20"/>
                <w:szCs w:val="20"/>
              </w:rPr>
            </w:pPr>
          </w:p>
          <w:p w:rsidR="00AB1ECD" w:rsidRDefault="00AB1ECD" w:rsidP="00961337">
            <w:pPr>
              <w:rPr>
                <w:rFonts w:asciiTheme="majorHAnsi" w:hAnsiTheme="majorHAnsi" w:cs="Aparajita"/>
                <w:b/>
                <w:sz w:val="20"/>
                <w:szCs w:val="20"/>
              </w:rPr>
            </w:pPr>
          </w:p>
          <w:p w:rsidR="00AB1ECD" w:rsidRDefault="00AB1ECD" w:rsidP="00961337">
            <w:pPr>
              <w:rPr>
                <w:rFonts w:asciiTheme="majorHAnsi" w:hAnsiTheme="majorHAnsi" w:cs="Aparajita"/>
                <w:b/>
                <w:sz w:val="20"/>
                <w:szCs w:val="20"/>
              </w:rPr>
            </w:pPr>
          </w:p>
          <w:p w:rsidR="00AB1ECD" w:rsidRDefault="00AB1ECD" w:rsidP="00961337">
            <w:pPr>
              <w:rPr>
                <w:rFonts w:asciiTheme="majorHAnsi" w:hAnsiTheme="majorHAnsi" w:cs="Aparajita"/>
                <w:b/>
                <w:sz w:val="20"/>
                <w:szCs w:val="20"/>
              </w:rPr>
            </w:pPr>
          </w:p>
          <w:p w:rsidR="00AB1ECD" w:rsidRDefault="00AB1ECD" w:rsidP="00961337">
            <w:pPr>
              <w:rPr>
                <w:rFonts w:asciiTheme="majorHAnsi" w:hAnsiTheme="majorHAnsi" w:cs="Aparajita"/>
                <w:b/>
                <w:sz w:val="20"/>
                <w:szCs w:val="20"/>
              </w:rPr>
            </w:pPr>
          </w:p>
        </w:tc>
        <w:tc>
          <w:tcPr>
            <w:tcW w:w="1009" w:type="dxa"/>
            <w:shd w:val="clear" w:color="auto" w:fill="auto"/>
          </w:tcPr>
          <w:p w:rsidR="00AB1ECD" w:rsidRDefault="00AB1ECD" w:rsidP="00961337">
            <w:pPr>
              <w:rPr>
                <w:rFonts w:asciiTheme="majorHAnsi" w:hAnsiTheme="majorHAnsi"/>
                <w:b/>
                <w:sz w:val="20"/>
                <w:szCs w:val="20"/>
              </w:rPr>
            </w:pPr>
          </w:p>
          <w:p w:rsidR="00AB1ECD" w:rsidRDefault="00AB1ECD" w:rsidP="00961337">
            <w:pPr>
              <w:rPr>
                <w:rFonts w:asciiTheme="majorHAnsi" w:hAnsiTheme="majorHAnsi"/>
                <w:b/>
                <w:sz w:val="20"/>
                <w:szCs w:val="20"/>
              </w:rPr>
            </w:pPr>
          </w:p>
          <w:p w:rsidR="00AB1ECD" w:rsidRDefault="00AB1ECD" w:rsidP="00961337">
            <w:pPr>
              <w:rPr>
                <w:rFonts w:asciiTheme="majorHAnsi" w:hAnsiTheme="majorHAnsi"/>
                <w:b/>
                <w:sz w:val="20"/>
                <w:szCs w:val="20"/>
              </w:rPr>
            </w:pPr>
          </w:p>
          <w:p w:rsidR="00AB1ECD" w:rsidRPr="00AD4560" w:rsidRDefault="00AB1ECD" w:rsidP="00961337">
            <w:pPr>
              <w:rPr>
                <w:rFonts w:asciiTheme="majorHAnsi" w:hAnsiTheme="majorHAnsi"/>
                <w:b/>
                <w:sz w:val="20"/>
                <w:szCs w:val="20"/>
              </w:rPr>
            </w:pPr>
            <w:r>
              <w:rPr>
                <w:rFonts w:asciiTheme="majorHAnsi" w:hAnsiTheme="majorHAnsi" w:cs="Aparajita"/>
                <w:b/>
                <w:sz w:val="20"/>
                <w:szCs w:val="20"/>
              </w:rPr>
              <w:t>$1,008.00</w:t>
            </w:r>
          </w:p>
        </w:tc>
        <w:tc>
          <w:tcPr>
            <w:tcW w:w="2535" w:type="dxa"/>
            <w:shd w:val="clear" w:color="auto" w:fill="auto"/>
          </w:tcPr>
          <w:p w:rsidR="00AB1ECD" w:rsidRDefault="00AB1ECD" w:rsidP="00961337">
            <w:pPr>
              <w:rPr>
                <w:rFonts w:asciiTheme="majorHAnsi" w:hAnsiTheme="majorHAnsi"/>
                <w:b/>
                <w:sz w:val="20"/>
                <w:szCs w:val="20"/>
              </w:rPr>
            </w:pPr>
          </w:p>
          <w:p w:rsidR="00AB1ECD" w:rsidRDefault="00AB1ECD" w:rsidP="00961337">
            <w:pPr>
              <w:rPr>
                <w:rFonts w:asciiTheme="majorHAnsi" w:hAnsiTheme="majorHAnsi"/>
                <w:b/>
                <w:sz w:val="20"/>
                <w:szCs w:val="20"/>
              </w:rPr>
            </w:pPr>
            <w:r>
              <w:rPr>
                <w:rFonts w:asciiTheme="majorHAnsi" w:hAnsiTheme="majorHAnsi"/>
                <w:b/>
                <w:sz w:val="20"/>
                <w:szCs w:val="20"/>
              </w:rPr>
              <w:t xml:space="preserve">En concepto de pago de factura de </w:t>
            </w:r>
            <w:proofErr w:type="spellStart"/>
            <w:r>
              <w:rPr>
                <w:rFonts w:asciiTheme="majorHAnsi" w:hAnsiTheme="majorHAnsi"/>
                <w:b/>
                <w:sz w:val="20"/>
                <w:szCs w:val="20"/>
              </w:rPr>
              <w:t>Dataprint</w:t>
            </w:r>
            <w:proofErr w:type="spellEnd"/>
            <w:r>
              <w:rPr>
                <w:rFonts w:asciiTheme="majorHAnsi" w:hAnsiTheme="majorHAnsi"/>
                <w:b/>
                <w:sz w:val="20"/>
                <w:szCs w:val="20"/>
              </w:rPr>
              <w:t xml:space="preserve"> de El Salvador </w:t>
            </w:r>
            <w:proofErr w:type="spellStart"/>
            <w:r>
              <w:rPr>
                <w:rFonts w:asciiTheme="majorHAnsi" w:hAnsiTheme="majorHAnsi"/>
                <w:b/>
                <w:sz w:val="20"/>
                <w:szCs w:val="20"/>
              </w:rPr>
              <w:t>s.a</w:t>
            </w:r>
            <w:proofErr w:type="spellEnd"/>
            <w:r>
              <w:rPr>
                <w:rFonts w:asciiTheme="majorHAnsi" w:hAnsiTheme="majorHAnsi"/>
                <w:b/>
                <w:sz w:val="20"/>
                <w:szCs w:val="20"/>
              </w:rPr>
              <w:t xml:space="preserve"> de </w:t>
            </w:r>
            <w:proofErr w:type="spellStart"/>
            <w:r>
              <w:rPr>
                <w:rFonts w:asciiTheme="majorHAnsi" w:hAnsiTheme="majorHAnsi"/>
                <w:b/>
                <w:sz w:val="20"/>
                <w:szCs w:val="20"/>
              </w:rPr>
              <w:t>c.v</w:t>
            </w:r>
            <w:proofErr w:type="spellEnd"/>
          </w:p>
        </w:tc>
      </w:tr>
    </w:tbl>
    <w:p w:rsidR="00AB1ECD" w:rsidRPr="00175438" w:rsidRDefault="00AB1ECD" w:rsidP="00AB1ECD">
      <w:pPr>
        <w:spacing w:line="240" w:lineRule="auto"/>
        <w:jc w:val="both"/>
        <w:rPr>
          <w:rFonts w:ascii="Times New Roman" w:eastAsia="Calibri" w:hAnsi="Times New Roman" w:cs="Times New Roman"/>
          <w:sz w:val="24"/>
          <w:szCs w:val="24"/>
        </w:rPr>
      </w:pPr>
      <w:r w:rsidRPr="00A527CB">
        <w:rPr>
          <w:rFonts w:ascii="Times New Roman" w:hAnsi="Times New Roman" w:cs="Times New Roman"/>
          <w:b/>
          <w:sz w:val="24"/>
          <w:szCs w:val="24"/>
        </w:rPr>
        <w:t>CERTIFÍQUESE Y COMUNÍQUESE A</w:t>
      </w:r>
      <w:proofErr w:type="gramStart"/>
      <w:r w:rsidRPr="00A527CB">
        <w:rPr>
          <w:rFonts w:ascii="Times New Roman" w:hAnsi="Times New Roman" w:cs="Times New Roman"/>
          <w:b/>
          <w:sz w:val="24"/>
          <w:szCs w:val="24"/>
        </w:rPr>
        <w:t>:</w:t>
      </w:r>
      <w:r w:rsidRPr="00751B8F">
        <w:rPr>
          <w:rFonts w:ascii="Times New Roman" w:hAnsi="Times New Roman" w:cs="Times New Roman"/>
          <w:b/>
          <w:sz w:val="24"/>
          <w:szCs w:val="24"/>
        </w:rPr>
        <w:t>CERTIFÍQUESE</w:t>
      </w:r>
      <w:proofErr w:type="gramEnd"/>
      <w:r w:rsidRPr="00751B8F">
        <w:rPr>
          <w:rFonts w:ascii="Times New Roman" w:hAnsi="Times New Roman" w:cs="Times New Roman"/>
          <w:b/>
          <w:sz w:val="24"/>
          <w:szCs w:val="24"/>
        </w:rPr>
        <w:t xml:space="preserve"> Y COMUNÍQUESE</w:t>
      </w:r>
      <w:r w:rsidRPr="00751B8F">
        <w:rPr>
          <w:rFonts w:ascii="Times New Roman" w:hAnsi="Times New Roman" w:cs="Times New Roman"/>
          <w:sz w:val="24"/>
          <w:szCs w:val="24"/>
        </w:rPr>
        <w:t xml:space="preserve"> a: Sindicatura, Gerencia Financiera,  Tesorería,  y Despacho Municipal</w:t>
      </w:r>
      <w:r w:rsidRPr="00A527C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Calibri" w:hAnsi="Times New Roman" w:cs="Times New Roman"/>
          <w:b/>
          <w:sz w:val="24"/>
          <w:szCs w:val="24"/>
          <w:u w:val="single"/>
        </w:rPr>
        <w:t>ACUERDO NUMERO ONCE</w:t>
      </w:r>
      <w:r w:rsidRPr="00A527CB">
        <w:rPr>
          <w:rFonts w:ascii="Times New Roman" w:eastAsia="Calibri" w:hAnsi="Times New Roman" w:cs="Times New Roman"/>
          <w:b/>
          <w:sz w:val="24"/>
          <w:szCs w:val="24"/>
          <w:u w:val="single"/>
        </w:rPr>
        <w:t>:</w:t>
      </w:r>
      <w:r w:rsidRPr="00A527CB">
        <w:rPr>
          <w:rFonts w:ascii="Times New Roman" w:hAnsi="Times New Roman" w:cs="Times New Roman"/>
          <w:sz w:val="24"/>
          <w:szCs w:val="24"/>
        </w:rPr>
        <w:t xml:space="preserve"> El Concejo Municipal en vista del escrito presentado por la empleada</w:t>
      </w:r>
      <w:r>
        <w:rPr>
          <w:rFonts w:ascii="Times New Roman" w:hAnsi="Times New Roman" w:cs="Times New Roman"/>
          <w:sz w:val="24"/>
          <w:szCs w:val="24"/>
        </w:rPr>
        <w:t xml:space="preserve"> </w:t>
      </w:r>
      <w:r w:rsidRPr="00A527CB">
        <w:rPr>
          <w:rFonts w:ascii="Times New Roman" w:eastAsia="Times New Roman" w:hAnsi="Times New Roman" w:cs="Times New Roman"/>
          <w:b/>
          <w:color w:val="000000"/>
          <w:sz w:val="24"/>
          <w:szCs w:val="24"/>
          <w:lang w:eastAsia="es-SV"/>
        </w:rPr>
        <w:t>Ruth Noemí Ruano de Mejía</w:t>
      </w:r>
      <w:r w:rsidRPr="00A527CB">
        <w:rPr>
          <w:rFonts w:ascii="Times New Roman" w:hAnsi="Times New Roman" w:cs="Times New Roman"/>
          <w:sz w:val="24"/>
          <w:szCs w:val="24"/>
        </w:rPr>
        <w:t xml:space="preserve">, quien se desempeña como   auxiliar de Recuperación de Mora Central,  y solicita ante el Concejo Municipal permiso sin goce de sueldo,  por el periodo del 03 al 14 de mayo 2021; dicho permiso es de carácter personal; El concejo Municipal Considera que de conformidad al artículo 54 del Reglamento de trabajo le asiste el derecho al empleado;    por tanto en el uso de sus facultades legales se </w:t>
      </w:r>
      <w:r w:rsidRPr="00A527CB">
        <w:rPr>
          <w:rFonts w:ascii="Times New Roman" w:hAnsi="Times New Roman" w:cs="Times New Roman"/>
          <w:b/>
          <w:sz w:val="24"/>
          <w:szCs w:val="24"/>
        </w:rPr>
        <w:t xml:space="preserve">ACUERDA: </w:t>
      </w:r>
      <w:r w:rsidRPr="00A527CB">
        <w:rPr>
          <w:rFonts w:ascii="Times New Roman" w:hAnsi="Times New Roman" w:cs="Times New Roman"/>
          <w:sz w:val="24"/>
          <w:szCs w:val="24"/>
        </w:rPr>
        <w:t>Conceder el permiso laboral sin goce de sueldo  a la empleada</w:t>
      </w:r>
      <w:r>
        <w:rPr>
          <w:rFonts w:ascii="Times New Roman" w:hAnsi="Times New Roman" w:cs="Times New Roman"/>
          <w:sz w:val="24"/>
          <w:szCs w:val="24"/>
        </w:rPr>
        <w:t xml:space="preserve"> </w:t>
      </w:r>
      <w:r w:rsidRPr="00A527CB">
        <w:rPr>
          <w:rFonts w:ascii="Times New Roman" w:eastAsia="Times New Roman" w:hAnsi="Times New Roman" w:cs="Times New Roman"/>
          <w:b/>
          <w:color w:val="000000"/>
          <w:sz w:val="24"/>
          <w:szCs w:val="24"/>
          <w:lang w:eastAsia="es-SV"/>
        </w:rPr>
        <w:t>Ruth Noemí Ruano de Mejía</w:t>
      </w:r>
      <w:r w:rsidRPr="00A527CB">
        <w:rPr>
          <w:rFonts w:ascii="Times New Roman" w:hAnsi="Times New Roman" w:cs="Times New Roman"/>
          <w:b/>
          <w:bCs/>
          <w:sz w:val="24"/>
          <w:szCs w:val="24"/>
        </w:rPr>
        <w:t>,</w:t>
      </w:r>
      <w:r w:rsidRPr="00A527CB">
        <w:rPr>
          <w:rFonts w:ascii="Times New Roman" w:hAnsi="Times New Roman" w:cs="Times New Roman"/>
          <w:sz w:val="24"/>
          <w:szCs w:val="24"/>
        </w:rPr>
        <w:t xml:space="preserve"> por el periodo  del  </w:t>
      </w:r>
      <w:r w:rsidRPr="00A527CB">
        <w:rPr>
          <w:rFonts w:ascii="Times New Roman" w:hAnsi="Times New Roman" w:cs="Times New Roman"/>
          <w:b/>
          <w:sz w:val="24"/>
          <w:szCs w:val="24"/>
        </w:rPr>
        <w:t>03 al 14 de mayo 2021</w:t>
      </w:r>
      <w:r w:rsidRPr="00A527CB">
        <w:rPr>
          <w:rFonts w:ascii="Times New Roman" w:hAnsi="Times New Roman" w:cs="Times New Roman"/>
          <w:sz w:val="24"/>
          <w:szCs w:val="24"/>
        </w:rPr>
        <w:t xml:space="preserve">. </w:t>
      </w:r>
      <w:r w:rsidRPr="00A527CB">
        <w:rPr>
          <w:rFonts w:ascii="Times New Roman" w:hAnsi="Times New Roman" w:cs="Times New Roman"/>
          <w:b/>
          <w:sz w:val="24"/>
          <w:szCs w:val="24"/>
        </w:rPr>
        <w:t>CERTIFÍQUESE Y COMUNÍQUESE A:</w:t>
      </w:r>
      <w:r w:rsidRPr="00A527CB">
        <w:rPr>
          <w:rFonts w:ascii="Times New Roman" w:hAnsi="Times New Roman" w:cs="Times New Roman"/>
          <w:sz w:val="24"/>
          <w:szCs w:val="24"/>
        </w:rPr>
        <w:t xml:space="preserve"> Gerencia Operativa, Sindicatura, Recursos Humanos, empleada,  Encargada de Recuperación de Mora y Despacho Municipal.</w:t>
      </w:r>
      <w:r>
        <w:rPr>
          <w:rFonts w:ascii="Times New Roman" w:hAnsi="Times New Roman" w:cs="Times New Roman"/>
          <w:sz w:val="24"/>
          <w:szCs w:val="24"/>
        </w:rPr>
        <w:t xml:space="preserve"> </w:t>
      </w:r>
      <w:r>
        <w:rPr>
          <w:rFonts w:ascii="Times New Roman" w:eastAsia="Calibri" w:hAnsi="Times New Roman" w:cs="Times New Roman"/>
          <w:b/>
          <w:sz w:val="24"/>
          <w:szCs w:val="24"/>
          <w:u w:val="single"/>
        </w:rPr>
        <w:t xml:space="preserve">ACUERDO NUMERO </w:t>
      </w:r>
      <w:proofErr w:type="spellStart"/>
      <w:r>
        <w:rPr>
          <w:rFonts w:ascii="Times New Roman" w:eastAsia="Calibri" w:hAnsi="Times New Roman" w:cs="Times New Roman"/>
          <w:b/>
          <w:sz w:val="24"/>
          <w:szCs w:val="24"/>
          <w:u w:val="single"/>
        </w:rPr>
        <w:t>DOCE</w:t>
      </w:r>
      <w:r w:rsidRPr="004A5663">
        <w:rPr>
          <w:rFonts w:ascii="Times New Roman" w:eastAsia="Calibri" w:hAnsi="Times New Roman" w:cs="Times New Roman"/>
          <w:b/>
          <w:sz w:val="24"/>
          <w:szCs w:val="24"/>
          <w:u w:val="single"/>
        </w:rPr>
        <w:t>:</w:t>
      </w:r>
      <w:r w:rsidRPr="00AA06C2">
        <w:rPr>
          <w:rFonts w:ascii="Times New Roman" w:hAnsi="Times New Roman" w:cs="Times New Roman"/>
          <w:sz w:val="24"/>
          <w:szCs w:val="24"/>
        </w:rPr>
        <w:t>El</w:t>
      </w:r>
      <w:proofErr w:type="spellEnd"/>
      <w:r w:rsidRPr="00AA06C2">
        <w:rPr>
          <w:rFonts w:ascii="Times New Roman" w:hAnsi="Times New Roman" w:cs="Times New Roman"/>
          <w:sz w:val="24"/>
          <w:szCs w:val="24"/>
        </w:rPr>
        <w:t xml:space="preserve"> Concejo Municipal en vista que la UACI remite</w:t>
      </w:r>
      <w:r>
        <w:rPr>
          <w:rFonts w:ascii="Times New Roman" w:hAnsi="Times New Roman" w:cs="Times New Roman"/>
          <w:sz w:val="24"/>
          <w:szCs w:val="24"/>
        </w:rPr>
        <w:t xml:space="preserve"> cotización para la compra de 50</w:t>
      </w:r>
      <w:r w:rsidRPr="00AA06C2">
        <w:rPr>
          <w:rFonts w:ascii="Times New Roman" w:hAnsi="Times New Roman" w:cs="Times New Roman"/>
          <w:sz w:val="24"/>
          <w:szCs w:val="24"/>
        </w:rPr>
        <w:t xml:space="preserve"> g</w:t>
      </w:r>
      <w:r>
        <w:rPr>
          <w:rFonts w:ascii="Times New Roman" w:hAnsi="Times New Roman" w:cs="Times New Roman"/>
          <w:sz w:val="24"/>
          <w:szCs w:val="24"/>
        </w:rPr>
        <w:t xml:space="preserve">alones de  </w:t>
      </w:r>
      <w:proofErr w:type="spellStart"/>
      <w:r>
        <w:rPr>
          <w:rFonts w:ascii="Times New Roman" w:hAnsi="Times New Roman" w:cs="Times New Roman"/>
          <w:sz w:val="24"/>
          <w:szCs w:val="24"/>
        </w:rPr>
        <w:t>Diesel</w:t>
      </w:r>
      <w:proofErr w:type="spellEnd"/>
      <w:r>
        <w:rPr>
          <w:rFonts w:ascii="Times New Roman" w:hAnsi="Times New Roman" w:cs="Times New Roman"/>
          <w:sz w:val="24"/>
          <w:szCs w:val="24"/>
        </w:rPr>
        <w:t xml:space="preserve"> para equipo #26</w:t>
      </w:r>
      <w:r w:rsidRPr="00AA06C2">
        <w:rPr>
          <w:rFonts w:ascii="Times New Roman" w:hAnsi="Times New Roman" w:cs="Times New Roman"/>
          <w:sz w:val="24"/>
          <w:szCs w:val="24"/>
        </w:rPr>
        <w:t xml:space="preserve"> de la municipalidad; que solicita el Encargado de Vehículos Administrativos  para el uso de rutas diarias; presentando la UAC</w:t>
      </w:r>
      <w:r>
        <w:rPr>
          <w:rFonts w:ascii="Times New Roman" w:hAnsi="Times New Roman" w:cs="Times New Roman"/>
          <w:sz w:val="24"/>
          <w:szCs w:val="24"/>
        </w:rPr>
        <w:t>I al ú</w:t>
      </w:r>
      <w:r w:rsidRPr="00AA06C2">
        <w:rPr>
          <w:rFonts w:ascii="Times New Roman" w:hAnsi="Times New Roman" w:cs="Times New Roman"/>
          <w:sz w:val="24"/>
          <w:szCs w:val="24"/>
        </w:rPr>
        <w:t xml:space="preserve">nico que oferto por </w:t>
      </w:r>
      <w:proofErr w:type="spellStart"/>
      <w:r w:rsidRPr="00AA06C2">
        <w:rPr>
          <w:rFonts w:ascii="Times New Roman" w:hAnsi="Times New Roman" w:cs="Times New Roman"/>
          <w:sz w:val="24"/>
          <w:szCs w:val="24"/>
        </w:rPr>
        <w:t>Comprasal</w:t>
      </w:r>
      <w:proofErr w:type="spellEnd"/>
      <w:r w:rsidRPr="00AA06C2">
        <w:rPr>
          <w:rFonts w:ascii="Times New Roman" w:hAnsi="Times New Roman" w:cs="Times New Roman"/>
          <w:sz w:val="24"/>
          <w:szCs w:val="24"/>
        </w:rPr>
        <w:t>: TEXACO CARRET</w:t>
      </w:r>
      <w:r>
        <w:rPr>
          <w:rFonts w:ascii="Times New Roman" w:hAnsi="Times New Roman" w:cs="Times New Roman"/>
          <w:sz w:val="24"/>
          <w:szCs w:val="24"/>
        </w:rPr>
        <w:t xml:space="preserve">ERA </w:t>
      </w:r>
      <w:r>
        <w:rPr>
          <w:rFonts w:ascii="Times New Roman" w:hAnsi="Times New Roman" w:cs="Times New Roman"/>
          <w:sz w:val="24"/>
          <w:szCs w:val="24"/>
        </w:rPr>
        <w:lastRenderedPageBreak/>
        <w:t xml:space="preserve">DE ORO por un monto de $2.93 </w:t>
      </w:r>
      <w:r w:rsidRPr="00AA06C2">
        <w:rPr>
          <w:rFonts w:ascii="Times New Roman" w:hAnsi="Times New Roman" w:cs="Times New Roman"/>
          <w:sz w:val="24"/>
          <w:szCs w:val="24"/>
        </w:rPr>
        <w:t xml:space="preserve">  precio por galón de </w:t>
      </w:r>
      <w:proofErr w:type="spellStart"/>
      <w:r w:rsidRPr="00AA06C2">
        <w:rPr>
          <w:rFonts w:ascii="Times New Roman" w:hAnsi="Times New Roman" w:cs="Times New Roman"/>
          <w:sz w:val="24"/>
          <w:szCs w:val="24"/>
        </w:rPr>
        <w:t>Diesel</w:t>
      </w:r>
      <w:proofErr w:type="spellEnd"/>
      <w:r>
        <w:rPr>
          <w:rFonts w:ascii="Times New Roman" w:hAnsi="Times New Roman" w:cs="Times New Roman"/>
          <w:sz w:val="24"/>
          <w:szCs w:val="24"/>
        </w:rPr>
        <w:t xml:space="preserve"> varía</w:t>
      </w:r>
      <w:r w:rsidRPr="00AA06C2">
        <w:rPr>
          <w:rFonts w:ascii="Times New Roman" w:hAnsi="Times New Roman" w:cs="Times New Roman"/>
          <w:sz w:val="24"/>
          <w:szCs w:val="24"/>
        </w:rPr>
        <w:t xml:space="preserve">; El concejo considera que para respaldar dicho gasto deberán de llevar la documentación necesaria, bitácora de recorrido, todo lo que justifique el consumo de combustible etc. Por tanto en el uso de sus facultades legales de conformidad al artículo 30 numeral 9 del Código Municipal se </w:t>
      </w:r>
      <w:r w:rsidRPr="00AA06C2">
        <w:rPr>
          <w:rFonts w:ascii="Times New Roman" w:hAnsi="Times New Roman" w:cs="Times New Roman"/>
          <w:b/>
          <w:sz w:val="24"/>
          <w:szCs w:val="24"/>
        </w:rPr>
        <w:t xml:space="preserve">ACUERDA: a) </w:t>
      </w:r>
      <w:r>
        <w:rPr>
          <w:rFonts w:ascii="Times New Roman" w:hAnsi="Times New Roman" w:cs="Times New Roman"/>
          <w:sz w:val="24"/>
          <w:szCs w:val="24"/>
        </w:rPr>
        <w:t>adjudicar la compra de 50</w:t>
      </w:r>
      <w:r w:rsidRPr="00AA06C2">
        <w:rPr>
          <w:rFonts w:ascii="Times New Roman" w:hAnsi="Times New Roman" w:cs="Times New Roman"/>
          <w:sz w:val="24"/>
          <w:szCs w:val="24"/>
        </w:rPr>
        <w:t xml:space="preserve"> g</w:t>
      </w:r>
      <w:r>
        <w:rPr>
          <w:rFonts w:ascii="Times New Roman" w:hAnsi="Times New Roman" w:cs="Times New Roman"/>
          <w:sz w:val="24"/>
          <w:szCs w:val="24"/>
        </w:rPr>
        <w:t xml:space="preserve">alones de  </w:t>
      </w:r>
      <w:proofErr w:type="spellStart"/>
      <w:r>
        <w:rPr>
          <w:rFonts w:ascii="Times New Roman" w:hAnsi="Times New Roman" w:cs="Times New Roman"/>
          <w:sz w:val="24"/>
          <w:szCs w:val="24"/>
        </w:rPr>
        <w:t>Diesel</w:t>
      </w:r>
      <w:proofErr w:type="spellEnd"/>
      <w:r>
        <w:rPr>
          <w:rFonts w:ascii="Times New Roman" w:hAnsi="Times New Roman" w:cs="Times New Roman"/>
          <w:sz w:val="24"/>
          <w:szCs w:val="24"/>
        </w:rPr>
        <w:t xml:space="preserve"> para equipo #26 </w:t>
      </w:r>
      <w:r w:rsidRPr="00AA06C2">
        <w:rPr>
          <w:rFonts w:ascii="Times New Roman" w:hAnsi="Times New Roman" w:cs="Times New Roman"/>
          <w:sz w:val="24"/>
          <w:szCs w:val="24"/>
        </w:rPr>
        <w:t xml:space="preserve"> de la municipalidad por un monto de </w:t>
      </w:r>
      <w:r w:rsidRPr="00AA06C2">
        <w:rPr>
          <w:rFonts w:ascii="Times New Roman" w:hAnsi="Times New Roman" w:cs="Times New Roman"/>
          <w:b/>
          <w:sz w:val="24"/>
          <w:szCs w:val="24"/>
        </w:rPr>
        <w:t>$</w:t>
      </w:r>
      <w:r>
        <w:rPr>
          <w:rFonts w:ascii="Times New Roman" w:hAnsi="Times New Roman" w:cs="Times New Roman"/>
          <w:b/>
          <w:sz w:val="24"/>
          <w:szCs w:val="24"/>
        </w:rPr>
        <w:t xml:space="preserve">146.50 </w:t>
      </w:r>
      <w:r w:rsidRPr="00AA06C2">
        <w:rPr>
          <w:rFonts w:ascii="Times New Roman" w:hAnsi="Times New Roman" w:cs="Times New Roman"/>
          <w:sz w:val="24"/>
          <w:szCs w:val="24"/>
        </w:rPr>
        <w:t xml:space="preserve"> a </w:t>
      </w:r>
      <w:r w:rsidRPr="00AA06C2">
        <w:rPr>
          <w:rFonts w:ascii="Times New Roman" w:hAnsi="Times New Roman" w:cs="Times New Roman"/>
          <w:b/>
          <w:sz w:val="24"/>
          <w:szCs w:val="24"/>
        </w:rPr>
        <w:t>TEXACO CARRETERA DE ORO</w:t>
      </w:r>
      <w:r w:rsidRPr="00AA06C2">
        <w:rPr>
          <w:rFonts w:ascii="Times New Roman" w:hAnsi="Times New Roman" w:cs="Times New Roman"/>
          <w:sz w:val="24"/>
          <w:szCs w:val="24"/>
        </w:rPr>
        <w:t xml:space="preserve">. Se autoriza a la Tesorera Municipal erogue esa cantidad de la cuenta del Fondo  FODES 25% 005-40005329 y emita cheque a nombre GRUPO EDEM S.A DE C.V. </w:t>
      </w:r>
      <w:r w:rsidRPr="00AA06C2">
        <w:rPr>
          <w:rFonts w:ascii="Times New Roman" w:hAnsi="Times New Roman" w:cs="Times New Roman"/>
          <w:b/>
          <w:sz w:val="24"/>
          <w:szCs w:val="24"/>
        </w:rPr>
        <w:t>b)</w:t>
      </w:r>
      <w:r w:rsidRPr="00AA06C2">
        <w:rPr>
          <w:rFonts w:ascii="Times New Roman" w:hAnsi="Times New Roman" w:cs="Times New Roman"/>
          <w:sz w:val="24"/>
          <w:szCs w:val="24"/>
        </w:rPr>
        <w:t xml:space="preserve"> se nombra como administrador de orden de compra al solicitante José Esteban Canjura López, Encargado de Vehículos Administrativos.</w:t>
      </w:r>
      <w:r>
        <w:rPr>
          <w:rFonts w:ascii="Times New Roman" w:hAnsi="Times New Roman" w:cs="Times New Roman"/>
          <w:sz w:val="24"/>
          <w:szCs w:val="24"/>
        </w:rPr>
        <w:t xml:space="preserve"> </w:t>
      </w:r>
      <w:r w:rsidRPr="00AA06C2">
        <w:rPr>
          <w:rFonts w:ascii="Times New Roman" w:hAnsi="Times New Roman" w:cs="Times New Roman"/>
          <w:b/>
          <w:sz w:val="24"/>
          <w:szCs w:val="24"/>
        </w:rPr>
        <w:t>CERTIFÍQUESE Y COMUNÍQUESE</w:t>
      </w:r>
      <w:r w:rsidRPr="00AA06C2">
        <w:rPr>
          <w:rFonts w:ascii="Times New Roman" w:hAnsi="Times New Roman" w:cs="Times New Roman"/>
          <w:sz w:val="24"/>
          <w:szCs w:val="24"/>
        </w:rPr>
        <w:t xml:space="preserve"> a: Sindicatura, Gerencia Financiera, UACI,  Encargado de Vehículos Administrativos, Tesorería, y Despacho Municipal</w:t>
      </w:r>
      <w:r>
        <w:rPr>
          <w:rFonts w:ascii="Times New Roman" w:hAnsi="Times New Roman" w:cs="Times New Roman"/>
          <w:sz w:val="24"/>
          <w:szCs w:val="24"/>
        </w:rPr>
        <w:t xml:space="preserve">. </w:t>
      </w:r>
      <w:r>
        <w:rPr>
          <w:rFonts w:ascii="Times New Roman" w:eastAsia="Calibri" w:hAnsi="Times New Roman" w:cs="Times New Roman"/>
          <w:b/>
          <w:sz w:val="24"/>
          <w:szCs w:val="24"/>
          <w:u w:val="single"/>
        </w:rPr>
        <w:t xml:space="preserve">ACUERDO NUMERO </w:t>
      </w:r>
      <w:proofErr w:type="spellStart"/>
      <w:r>
        <w:rPr>
          <w:rFonts w:ascii="Times New Roman" w:eastAsia="Calibri" w:hAnsi="Times New Roman" w:cs="Times New Roman"/>
          <w:b/>
          <w:sz w:val="24"/>
          <w:szCs w:val="24"/>
          <w:u w:val="single"/>
        </w:rPr>
        <w:t>TRECE</w:t>
      </w:r>
      <w:r w:rsidRPr="008333A4">
        <w:rPr>
          <w:rFonts w:ascii="Times New Roman" w:eastAsia="Calibri" w:hAnsi="Times New Roman" w:cs="Times New Roman"/>
          <w:b/>
          <w:sz w:val="24"/>
          <w:szCs w:val="24"/>
          <w:u w:val="single"/>
        </w:rPr>
        <w:t>:</w:t>
      </w:r>
      <w:r>
        <w:rPr>
          <w:rFonts w:ascii="Times New Roman" w:hAnsi="Times New Roman" w:cs="Times New Roman"/>
          <w:sz w:val="24"/>
          <w:szCs w:val="24"/>
        </w:rPr>
        <w:t>El</w:t>
      </w:r>
      <w:proofErr w:type="spellEnd"/>
      <w:r>
        <w:rPr>
          <w:rFonts w:ascii="Times New Roman" w:hAnsi="Times New Roman" w:cs="Times New Roman"/>
          <w:sz w:val="24"/>
          <w:szCs w:val="24"/>
        </w:rPr>
        <w:t xml:space="preserve"> Concejo Municipal en vista del escrito presentado por el señor Jesús Alexander Zaldívar Sánchez,   residente de la 5ta Osorio de este Municipio, solicita se instale lámpara </w:t>
      </w:r>
      <w:proofErr w:type="spellStart"/>
      <w:r>
        <w:rPr>
          <w:rFonts w:ascii="Times New Roman" w:hAnsi="Times New Roman" w:cs="Times New Roman"/>
          <w:sz w:val="24"/>
          <w:szCs w:val="24"/>
        </w:rPr>
        <w:t>led</w:t>
      </w:r>
      <w:proofErr w:type="spellEnd"/>
      <w:r>
        <w:rPr>
          <w:rFonts w:ascii="Times New Roman" w:hAnsi="Times New Roman" w:cs="Times New Roman"/>
          <w:sz w:val="24"/>
          <w:szCs w:val="24"/>
        </w:rPr>
        <w:t xml:space="preserve"> ( entrada principal que conduce al cementerio General por el lado del Tejar), la cual fue aprobada en octubre 2020 y que ha sido retirada el 23 de marzo del presente año a solicitud de la señora Jacqueline Beatriz </w:t>
      </w:r>
      <w:proofErr w:type="spellStart"/>
      <w:r>
        <w:rPr>
          <w:rFonts w:ascii="Times New Roman" w:hAnsi="Times New Roman" w:cs="Times New Roman"/>
          <w:sz w:val="24"/>
          <w:szCs w:val="24"/>
        </w:rPr>
        <w:t>Erroa</w:t>
      </w:r>
      <w:proofErr w:type="spellEnd"/>
      <w:r>
        <w:rPr>
          <w:rFonts w:ascii="Times New Roman" w:hAnsi="Times New Roman" w:cs="Times New Roman"/>
          <w:sz w:val="24"/>
          <w:szCs w:val="24"/>
        </w:rPr>
        <w:t xml:space="preserve">, porque no está de acuerdo con el recargo al consumo de energía eléctrica, y que no fue consultado con los habitantes de la zona, que se compromete en adquirir el recargo a su vivienda, ya que no están de acuerdo que la inconformidad de una sola persona afecte el beneficio de los demás, y que no están de acuerdo de la forma que retiraron la lámpara, ( Vienen nombres y firmas de los residentes de dicha zona). El concejo considera, que la solicitud de retiro se remitió al Encargado de Alumbrado público, para que le diera el trámite conforme a la Ley, que debió primero hacer una inspección. Por tanto en el uso de sus facultades legales </w:t>
      </w:r>
      <w:r w:rsidRPr="00FB507C">
        <w:rPr>
          <w:rFonts w:ascii="Times New Roman" w:hAnsi="Times New Roman" w:cs="Times New Roman"/>
          <w:b/>
          <w:sz w:val="24"/>
          <w:szCs w:val="24"/>
        </w:rPr>
        <w:t>se ACUERDA:</w:t>
      </w:r>
      <w:r>
        <w:rPr>
          <w:rFonts w:ascii="Times New Roman" w:hAnsi="Times New Roman" w:cs="Times New Roman"/>
          <w:sz w:val="24"/>
          <w:szCs w:val="24"/>
        </w:rPr>
        <w:t xml:space="preserve"> Se Mandata al Jefe de Catastro Central y Encargado de Alumbrado Público para que se presenten a la 5ta Osorio de este Municipio,  y coordinen con el señor  Jesús Alexander Zaldívar Sánchez, y residentes de la zona sobre el cobro de tasas por alumbrado público de la lámpara </w:t>
      </w:r>
      <w:proofErr w:type="spellStart"/>
      <w:r>
        <w:rPr>
          <w:rFonts w:ascii="Times New Roman" w:hAnsi="Times New Roman" w:cs="Times New Roman"/>
          <w:sz w:val="24"/>
          <w:szCs w:val="24"/>
        </w:rPr>
        <w:t>led</w:t>
      </w:r>
      <w:proofErr w:type="spellEnd"/>
      <w:r>
        <w:rPr>
          <w:rFonts w:ascii="Times New Roman" w:hAnsi="Times New Roman" w:cs="Times New Roman"/>
          <w:sz w:val="24"/>
          <w:szCs w:val="24"/>
        </w:rPr>
        <w:t xml:space="preserve"> que solicitan, y  llegando a un acuerdo se proceda la instalación. </w:t>
      </w:r>
      <w:r w:rsidRPr="00470B14">
        <w:rPr>
          <w:rFonts w:ascii="Times New Roman" w:hAnsi="Times New Roman" w:cs="Times New Roman"/>
          <w:b/>
          <w:sz w:val="24"/>
          <w:szCs w:val="24"/>
        </w:rPr>
        <w:t>CERTIFÍQUESE Y COMUNÍQUESE A</w:t>
      </w:r>
      <w:r>
        <w:rPr>
          <w:rFonts w:ascii="Times New Roman" w:hAnsi="Times New Roman" w:cs="Times New Roman"/>
          <w:sz w:val="24"/>
          <w:szCs w:val="24"/>
        </w:rPr>
        <w:t>: Gerencia Financiero</w:t>
      </w:r>
      <w:r w:rsidRPr="00470B14">
        <w:rPr>
          <w:rFonts w:ascii="Times New Roman" w:hAnsi="Times New Roman" w:cs="Times New Roman"/>
          <w:sz w:val="24"/>
          <w:szCs w:val="24"/>
        </w:rPr>
        <w:t xml:space="preserve">, </w:t>
      </w:r>
      <w:r>
        <w:rPr>
          <w:rFonts w:ascii="Times New Roman" w:hAnsi="Times New Roman" w:cs="Times New Roman"/>
          <w:sz w:val="24"/>
          <w:szCs w:val="24"/>
        </w:rPr>
        <w:t xml:space="preserve"> Catastro Central</w:t>
      </w:r>
      <w:r w:rsidRPr="00470B14">
        <w:rPr>
          <w:rFonts w:ascii="Times New Roman" w:hAnsi="Times New Roman" w:cs="Times New Roman"/>
          <w:sz w:val="24"/>
          <w:szCs w:val="24"/>
        </w:rPr>
        <w:t>, Sindicatura,  y  Despacho Municipa</w:t>
      </w:r>
      <w:r>
        <w:rPr>
          <w:rFonts w:ascii="Times New Roman" w:hAnsi="Times New Roman" w:cs="Times New Roman"/>
          <w:sz w:val="24"/>
          <w:szCs w:val="24"/>
        </w:rPr>
        <w:t xml:space="preserve">l. </w:t>
      </w:r>
      <w:r>
        <w:rPr>
          <w:rFonts w:ascii="Times New Roman" w:eastAsia="Calibri" w:hAnsi="Times New Roman" w:cs="Times New Roman"/>
          <w:b/>
          <w:sz w:val="24"/>
          <w:szCs w:val="24"/>
          <w:u w:val="single"/>
        </w:rPr>
        <w:t xml:space="preserve">ACUERDO NUMERO </w:t>
      </w:r>
      <w:proofErr w:type="spellStart"/>
      <w:r>
        <w:rPr>
          <w:rFonts w:ascii="Times New Roman" w:eastAsia="Calibri" w:hAnsi="Times New Roman" w:cs="Times New Roman"/>
          <w:b/>
          <w:sz w:val="24"/>
          <w:szCs w:val="24"/>
          <w:u w:val="single"/>
        </w:rPr>
        <w:t>CATORCE</w:t>
      </w:r>
      <w:r w:rsidRPr="008333A4">
        <w:rPr>
          <w:rFonts w:ascii="Times New Roman" w:eastAsia="Calibri" w:hAnsi="Times New Roman" w:cs="Times New Roman"/>
          <w:b/>
          <w:sz w:val="24"/>
          <w:szCs w:val="24"/>
          <w:u w:val="single"/>
        </w:rPr>
        <w:t>:</w:t>
      </w:r>
      <w:r>
        <w:rPr>
          <w:rFonts w:ascii="Times New Roman" w:hAnsi="Times New Roman" w:cs="Times New Roman"/>
          <w:sz w:val="24"/>
          <w:szCs w:val="24"/>
        </w:rPr>
        <w:t>El</w:t>
      </w:r>
      <w:proofErr w:type="spellEnd"/>
      <w:r>
        <w:rPr>
          <w:rFonts w:ascii="Times New Roman" w:hAnsi="Times New Roman" w:cs="Times New Roman"/>
          <w:sz w:val="24"/>
          <w:szCs w:val="24"/>
        </w:rPr>
        <w:t xml:space="preserve"> Concejo Municipal en vista que se  recibió la asesoría de delegados del ISDEM sobre el traspaso de gobierno local, y habiéndose nombrado en el acuerdo 5 de acta 14 de fecha 23 de marzo 2021 </w:t>
      </w:r>
      <w:r w:rsidRPr="008E4CB1">
        <w:rPr>
          <w:rFonts w:ascii="Times New Roman" w:hAnsi="Times New Roman" w:cs="Times New Roman"/>
          <w:b/>
          <w:sz w:val="24"/>
          <w:szCs w:val="24"/>
          <w:lang w:val="es-SV"/>
        </w:rPr>
        <w:t>LA COMISIÓN</w:t>
      </w:r>
      <w:r w:rsidRPr="00764A27">
        <w:rPr>
          <w:rFonts w:ascii="Times New Roman" w:hAnsi="Times New Roman" w:cs="Times New Roman"/>
          <w:sz w:val="24"/>
          <w:szCs w:val="24"/>
          <w:lang w:val="es-SV"/>
        </w:rPr>
        <w:t xml:space="preserve"> que estará a cargo del Proceso de  traspaso de Gobierno Municipal de Tonacatepeque</w:t>
      </w:r>
      <w:r>
        <w:rPr>
          <w:rFonts w:ascii="Times New Roman" w:hAnsi="Times New Roman" w:cs="Times New Roman"/>
          <w:sz w:val="24"/>
          <w:szCs w:val="24"/>
          <w:lang w:val="es-SV"/>
        </w:rPr>
        <w:t xml:space="preserve"> </w:t>
      </w:r>
      <w:r w:rsidRPr="00764A27">
        <w:rPr>
          <w:rFonts w:ascii="Times New Roman" w:hAnsi="Times New Roman" w:cs="Times New Roman"/>
          <w:sz w:val="24"/>
          <w:szCs w:val="24"/>
          <w:lang w:val="es-SV"/>
        </w:rPr>
        <w:t>año 2021</w:t>
      </w:r>
      <w:r>
        <w:rPr>
          <w:rFonts w:ascii="Times New Roman" w:hAnsi="Times New Roman" w:cs="Times New Roman"/>
          <w:sz w:val="24"/>
          <w:szCs w:val="24"/>
          <w:lang w:val="es-SV"/>
        </w:rPr>
        <w:t xml:space="preserve">, nombrándose a todas las Gerencias y Jefaturas conforme al Organigrama Institucional y autorizándoles para que firmen acta final y parciales, de esto  nos hizo la observación en la capacitación el ISDEM, nos manifestaron que eran demasiado grande la comisión para que firme acta final, que debe ser más pequeña y nombrar subcomisiones que firmen actas parciales. Por tanto tomando en cuenta la sugerencia,  en el uso de sus facultades legales  de conformidad al Código Municipal se </w:t>
      </w:r>
      <w:r w:rsidRPr="00AC3E2B">
        <w:rPr>
          <w:rFonts w:ascii="Times New Roman" w:hAnsi="Times New Roman" w:cs="Times New Roman"/>
          <w:b/>
          <w:sz w:val="24"/>
          <w:szCs w:val="24"/>
          <w:lang w:val="es-SV"/>
        </w:rPr>
        <w:t>ACUERDA:</w:t>
      </w:r>
      <w:r>
        <w:rPr>
          <w:rFonts w:ascii="Times New Roman" w:hAnsi="Times New Roman" w:cs="Times New Roman"/>
          <w:b/>
          <w:sz w:val="24"/>
          <w:szCs w:val="24"/>
          <w:lang w:val="es-SV"/>
        </w:rPr>
        <w:t xml:space="preserve"> </w:t>
      </w:r>
      <w:r w:rsidRPr="00AC3E2B">
        <w:rPr>
          <w:rFonts w:ascii="Times New Roman" w:hAnsi="Times New Roman" w:cs="Times New Roman"/>
          <w:b/>
          <w:sz w:val="24"/>
          <w:szCs w:val="24"/>
          <w:lang w:val="es-SV"/>
        </w:rPr>
        <w:t>Se modifica el acuerdo 5 de acta 14 de fecha</w:t>
      </w:r>
      <w:r>
        <w:rPr>
          <w:rFonts w:ascii="Times New Roman" w:hAnsi="Times New Roman" w:cs="Times New Roman"/>
          <w:b/>
          <w:sz w:val="24"/>
          <w:szCs w:val="24"/>
          <w:lang w:val="es-SV"/>
        </w:rPr>
        <w:t xml:space="preserve"> 23 de marzo 2021, de la siguiente manera</w:t>
      </w:r>
      <w:r>
        <w:rPr>
          <w:rFonts w:ascii="Times New Roman" w:hAnsi="Times New Roman" w:cs="Times New Roman"/>
          <w:sz w:val="24"/>
          <w:szCs w:val="24"/>
          <w:lang w:val="es-SV"/>
        </w:rPr>
        <w:t xml:space="preserve">: </w:t>
      </w:r>
      <w:r w:rsidRPr="00AC3E2B">
        <w:rPr>
          <w:rFonts w:ascii="Times New Roman" w:hAnsi="Times New Roman" w:cs="Times New Roman"/>
          <w:b/>
          <w:sz w:val="24"/>
          <w:szCs w:val="24"/>
          <w:lang w:val="es-SV"/>
        </w:rPr>
        <w:t xml:space="preserve">A)se nombra La comisión que estará a cargo  </w:t>
      </w:r>
      <w:r w:rsidRPr="00764A27">
        <w:rPr>
          <w:rFonts w:ascii="Times New Roman" w:hAnsi="Times New Roman" w:cs="Times New Roman"/>
          <w:sz w:val="24"/>
          <w:szCs w:val="24"/>
          <w:lang w:val="es-SV"/>
        </w:rPr>
        <w:t>del Proceso de  traspaso de Gobierno Municipal de Tonacatepeque</w:t>
      </w:r>
      <w:r>
        <w:rPr>
          <w:rFonts w:ascii="Times New Roman" w:hAnsi="Times New Roman" w:cs="Times New Roman"/>
          <w:sz w:val="24"/>
          <w:szCs w:val="24"/>
          <w:lang w:val="es-SV"/>
        </w:rPr>
        <w:t xml:space="preserve">, </w:t>
      </w:r>
      <w:r w:rsidRPr="00764A27">
        <w:rPr>
          <w:rFonts w:ascii="Times New Roman" w:hAnsi="Times New Roman" w:cs="Times New Roman"/>
          <w:sz w:val="24"/>
          <w:szCs w:val="24"/>
          <w:lang w:val="es-SV"/>
        </w:rPr>
        <w:t>año 2021 de tallándose</w:t>
      </w:r>
      <w:r>
        <w:rPr>
          <w:rFonts w:ascii="Times New Roman" w:hAnsi="Times New Roman" w:cs="Times New Roman"/>
          <w:sz w:val="24"/>
          <w:szCs w:val="24"/>
          <w:lang w:val="es-SV"/>
        </w:rPr>
        <w:t xml:space="preserve">: </w:t>
      </w:r>
      <w:r w:rsidRPr="00956AD6">
        <w:rPr>
          <w:rFonts w:ascii="Times New Roman" w:eastAsia="Calibri" w:hAnsi="Times New Roman" w:cs="Times New Roman"/>
          <w:b/>
          <w:sz w:val="24"/>
          <w:szCs w:val="24"/>
        </w:rPr>
        <w:t xml:space="preserve">Alcalde Municipal Señor Roberto Edgardo Herrera Díaz Canjura, Síndico Municipal Licenciado Edgardo Martínez, Omar Antonio Serrano Hernández y Carlos Ernesto Ulloa Salinas, </w:t>
      </w:r>
      <w:r w:rsidRPr="0085507C">
        <w:rPr>
          <w:rFonts w:ascii="Times New Roman" w:eastAsia="Calibri" w:hAnsi="Times New Roman" w:cs="Times New Roman"/>
          <w:sz w:val="24"/>
          <w:szCs w:val="24"/>
        </w:rPr>
        <w:t xml:space="preserve">quienes </w:t>
      </w:r>
      <w:r w:rsidRPr="0085507C">
        <w:rPr>
          <w:rFonts w:ascii="Times New Roman" w:eastAsia="Calibri" w:hAnsi="Times New Roman" w:cs="Times New Roman"/>
          <w:sz w:val="24"/>
          <w:szCs w:val="24"/>
        </w:rPr>
        <w:lastRenderedPageBreak/>
        <w:t>firmaran el acta  de entrega final</w:t>
      </w:r>
      <w:r>
        <w:rPr>
          <w:rFonts w:ascii="Times New Roman" w:eastAsia="Calibri" w:hAnsi="Times New Roman" w:cs="Times New Roman"/>
          <w:sz w:val="24"/>
          <w:szCs w:val="24"/>
        </w:rPr>
        <w:t xml:space="preserve">.  </w:t>
      </w:r>
      <w:proofErr w:type="gramStart"/>
      <w:r w:rsidRPr="0085507C">
        <w:rPr>
          <w:rFonts w:ascii="Times New Roman" w:eastAsia="Calibri" w:hAnsi="Times New Roman" w:cs="Times New Roman"/>
          <w:b/>
          <w:sz w:val="24"/>
          <w:szCs w:val="24"/>
        </w:rPr>
        <w:t>B)</w:t>
      </w:r>
      <w:r w:rsidRPr="00AC3E2B">
        <w:rPr>
          <w:rFonts w:ascii="Times New Roman" w:eastAsia="Calibri" w:hAnsi="Times New Roman" w:cs="Times New Roman"/>
          <w:b/>
          <w:sz w:val="24"/>
          <w:szCs w:val="24"/>
        </w:rPr>
        <w:t>se</w:t>
      </w:r>
      <w:proofErr w:type="gramEnd"/>
      <w:r w:rsidRPr="00AC3E2B">
        <w:rPr>
          <w:rFonts w:ascii="Times New Roman" w:eastAsia="Calibri" w:hAnsi="Times New Roman" w:cs="Times New Roman"/>
          <w:b/>
          <w:sz w:val="24"/>
          <w:szCs w:val="24"/>
        </w:rPr>
        <w:t xml:space="preserve"> nombra como subcomisiones a: </w:t>
      </w:r>
      <w:r w:rsidRPr="008E4CB1">
        <w:rPr>
          <w:rFonts w:ascii="Times New Roman" w:hAnsi="Times New Roman" w:cs="Times New Roman"/>
          <w:b/>
          <w:sz w:val="24"/>
          <w:szCs w:val="24"/>
          <w:lang w:val="es-SV"/>
        </w:rPr>
        <w:t>1- JEFATURAS QUE DEPENDEN DEL CONCEJO</w:t>
      </w:r>
      <w:r w:rsidRPr="00764A27">
        <w:rPr>
          <w:rFonts w:ascii="Times New Roman" w:hAnsi="Times New Roman" w:cs="Times New Roman"/>
          <w:sz w:val="24"/>
          <w:szCs w:val="24"/>
          <w:lang w:val="es-SV"/>
        </w:rPr>
        <w:t xml:space="preserve">:- </w:t>
      </w:r>
      <w:r w:rsidRPr="00764A27">
        <w:rPr>
          <w:rFonts w:ascii="Times New Roman" w:hAnsi="Times New Roman" w:cs="Times New Roman"/>
          <w:b/>
          <w:sz w:val="24"/>
          <w:szCs w:val="24"/>
          <w:lang w:val="es-SV"/>
        </w:rPr>
        <w:t>Secretaria Municipal</w:t>
      </w:r>
      <w:r w:rsidRPr="00764A27">
        <w:rPr>
          <w:rFonts w:ascii="Times New Roman" w:hAnsi="Times New Roman" w:cs="Times New Roman"/>
          <w:sz w:val="24"/>
          <w:szCs w:val="24"/>
          <w:lang w:val="es-SV"/>
        </w:rPr>
        <w:t xml:space="preserve">, Licda. María Antonieta González Alas y su dependencia </w:t>
      </w:r>
      <w:r w:rsidRPr="00764A27">
        <w:rPr>
          <w:rFonts w:ascii="Times New Roman" w:hAnsi="Times New Roman" w:cs="Times New Roman"/>
          <w:b/>
          <w:sz w:val="24"/>
          <w:szCs w:val="24"/>
          <w:lang w:val="es-SV"/>
        </w:rPr>
        <w:t>Encargado de Archivo Municipal</w:t>
      </w:r>
      <w:r w:rsidRPr="00764A27">
        <w:rPr>
          <w:rFonts w:ascii="Times New Roman" w:hAnsi="Times New Roman" w:cs="Times New Roman"/>
          <w:sz w:val="24"/>
          <w:szCs w:val="24"/>
          <w:lang w:val="es-SV"/>
        </w:rPr>
        <w:t xml:space="preserve">, </w:t>
      </w:r>
      <w:r w:rsidRPr="008E4CB1">
        <w:rPr>
          <w:rFonts w:ascii="Times New Roman" w:eastAsia="Times New Roman" w:hAnsi="Times New Roman" w:cs="Times New Roman"/>
          <w:color w:val="000000"/>
          <w:sz w:val="24"/>
          <w:szCs w:val="24"/>
          <w:lang w:eastAsia="es-SV"/>
        </w:rPr>
        <w:t xml:space="preserve">Edgard David Santamaría </w:t>
      </w:r>
      <w:proofErr w:type="spellStart"/>
      <w:r w:rsidRPr="008E4CB1">
        <w:rPr>
          <w:rFonts w:ascii="Times New Roman" w:eastAsia="Times New Roman" w:hAnsi="Times New Roman" w:cs="Times New Roman"/>
          <w:color w:val="000000"/>
          <w:sz w:val="24"/>
          <w:szCs w:val="24"/>
          <w:lang w:eastAsia="es-SV"/>
        </w:rPr>
        <w:t>Moz</w:t>
      </w:r>
      <w:proofErr w:type="spellEnd"/>
      <w:r w:rsidRPr="00764A27">
        <w:rPr>
          <w:rFonts w:ascii="Times New Roman" w:hAnsi="Times New Roman" w:cs="Times New Roman"/>
          <w:b/>
          <w:sz w:val="24"/>
          <w:szCs w:val="24"/>
          <w:lang w:val="es-SV"/>
        </w:rPr>
        <w:t xml:space="preserve">; - Sindicatura: </w:t>
      </w:r>
      <w:r w:rsidRPr="00764A27">
        <w:rPr>
          <w:rFonts w:ascii="Times New Roman" w:hAnsi="Times New Roman" w:cs="Times New Roman"/>
          <w:sz w:val="24"/>
          <w:szCs w:val="24"/>
          <w:lang w:val="es-SV"/>
        </w:rPr>
        <w:t>Lic. Edgardo Martínez Campos</w:t>
      </w:r>
      <w:r w:rsidRPr="00764A27">
        <w:rPr>
          <w:rFonts w:ascii="Times New Roman" w:hAnsi="Times New Roman" w:cs="Times New Roman"/>
          <w:b/>
          <w:sz w:val="24"/>
          <w:szCs w:val="24"/>
          <w:lang w:val="es-SV"/>
        </w:rPr>
        <w:t>; -</w:t>
      </w:r>
      <w:proofErr w:type="spellStart"/>
      <w:r w:rsidRPr="00764A27">
        <w:rPr>
          <w:rFonts w:ascii="Times New Roman" w:hAnsi="Times New Roman" w:cs="Times New Roman"/>
          <w:b/>
          <w:sz w:val="24"/>
          <w:szCs w:val="24"/>
        </w:rPr>
        <w:t>AuditorInterno</w:t>
      </w:r>
      <w:proofErr w:type="spellEnd"/>
      <w:r w:rsidRPr="00764A27">
        <w:rPr>
          <w:rFonts w:ascii="Times New Roman" w:hAnsi="Times New Roman" w:cs="Times New Roman"/>
          <w:sz w:val="24"/>
          <w:szCs w:val="24"/>
        </w:rPr>
        <w:t xml:space="preserve">  de esta Municipalidad </w:t>
      </w:r>
      <w:r w:rsidRPr="008E4CB1">
        <w:rPr>
          <w:rFonts w:ascii="Times New Roman" w:hAnsi="Times New Roman" w:cs="Times New Roman"/>
          <w:sz w:val="24"/>
          <w:szCs w:val="24"/>
        </w:rPr>
        <w:t>Licenciado</w:t>
      </w:r>
      <w:r>
        <w:rPr>
          <w:rFonts w:ascii="Times New Roman" w:hAnsi="Times New Roman" w:cs="Times New Roman"/>
          <w:sz w:val="24"/>
          <w:szCs w:val="24"/>
        </w:rPr>
        <w:t xml:space="preserve"> </w:t>
      </w:r>
      <w:r w:rsidRPr="008E4CB1">
        <w:rPr>
          <w:rFonts w:ascii="Times New Roman" w:hAnsi="Times New Roman" w:cs="Times New Roman"/>
          <w:sz w:val="24"/>
          <w:szCs w:val="24"/>
        </w:rPr>
        <w:t xml:space="preserve">José Luis Antonio Avalos  </w:t>
      </w:r>
      <w:proofErr w:type="spellStart"/>
      <w:r w:rsidRPr="008E4CB1">
        <w:rPr>
          <w:rFonts w:ascii="Times New Roman" w:hAnsi="Times New Roman" w:cs="Times New Roman"/>
          <w:sz w:val="24"/>
          <w:szCs w:val="24"/>
        </w:rPr>
        <w:t>Menjivar</w:t>
      </w:r>
      <w:proofErr w:type="spellEnd"/>
      <w:r w:rsidRPr="00764A27">
        <w:rPr>
          <w:rFonts w:ascii="Times New Roman" w:hAnsi="Times New Roman" w:cs="Times New Roman"/>
          <w:b/>
          <w:sz w:val="24"/>
          <w:szCs w:val="24"/>
        </w:rPr>
        <w:t xml:space="preserve">; 2-  ALCALDE MUNICIPAL: Roberto Edgardo Herrara Díaz Canjura y SUS DEPENDENCIAS: -Jefe del CAM, </w:t>
      </w:r>
      <w:r w:rsidRPr="00764A27">
        <w:rPr>
          <w:rFonts w:ascii="Times New Roman" w:eastAsia="Times New Roman" w:hAnsi="Times New Roman" w:cs="Times New Roman"/>
          <w:color w:val="000000"/>
          <w:sz w:val="24"/>
          <w:szCs w:val="24"/>
          <w:lang w:eastAsia="es-SV"/>
        </w:rPr>
        <w:t xml:space="preserve">Ramón Amílcar Flores Martínez; - </w:t>
      </w:r>
      <w:r w:rsidRPr="00764A27">
        <w:rPr>
          <w:rFonts w:ascii="Times New Roman" w:eastAsia="Times New Roman" w:hAnsi="Times New Roman" w:cs="Times New Roman"/>
          <w:b/>
          <w:color w:val="000000"/>
          <w:sz w:val="24"/>
          <w:szCs w:val="24"/>
          <w:lang w:eastAsia="es-SV"/>
        </w:rPr>
        <w:t>Oficial de Información</w:t>
      </w:r>
      <w:r w:rsidRPr="00764A27">
        <w:rPr>
          <w:rFonts w:ascii="Times New Roman" w:eastAsia="Times New Roman" w:hAnsi="Times New Roman" w:cs="Times New Roman"/>
          <w:color w:val="000000"/>
          <w:sz w:val="24"/>
          <w:szCs w:val="24"/>
          <w:lang w:eastAsia="es-SV"/>
        </w:rPr>
        <w:t xml:space="preserve">, Gilda Eugenia Moncada Fuentes. y - </w:t>
      </w:r>
      <w:r w:rsidRPr="00764A27">
        <w:rPr>
          <w:rFonts w:ascii="Times New Roman" w:eastAsia="Times New Roman" w:hAnsi="Times New Roman" w:cs="Times New Roman"/>
          <w:b/>
          <w:color w:val="000000"/>
          <w:sz w:val="24"/>
          <w:szCs w:val="24"/>
          <w:lang w:eastAsia="es-SV"/>
        </w:rPr>
        <w:t xml:space="preserve">Jefe de Comunicaciones, </w:t>
      </w:r>
      <w:r w:rsidRPr="00764A27">
        <w:rPr>
          <w:rFonts w:ascii="Times New Roman" w:hAnsi="Times New Roman" w:cs="Times New Roman"/>
          <w:sz w:val="24"/>
          <w:szCs w:val="24"/>
        </w:rPr>
        <w:t>Aracely del Carmen Quintanilla</w:t>
      </w:r>
      <w:r w:rsidRPr="00764A27">
        <w:rPr>
          <w:rFonts w:ascii="Times New Roman" w:hAnsi="Times New Roman" w:cs="Times New Roman"/>
          <w:b/>
          <w:sz w:val="24"/>
          <w:szCs w:val="24"/>
        </w:rPr>
        <w:t>; -3</w:t>
      </w:r>
      <w:r>
        <w:rPr>
          <w:rFonts w:ascii="Times New Roman" w:hAnsi="Times New Roman" w:cs="Times New Roman"/>
          <w:b/>
          <w:sz w:val="24"/>
          <w:szCs w:val="24"/>
        </w:rPr>
        <w:t xml:space="preserve"> GERENCIAS Y SUS DEPENDENCIAS: a)-</w:t>
      </w:r>
      <w:r w:rsidRPr="00764A27">
        <w:rPr>
          <w:rFonts w:ascii="Times New Roman" w:hAnsi="Times New Roman" w:cs="Times New Roman"/>
          <w:b/>
          <w:sz w:val="24"/>
          <w:szCs w:val="24"/>
        </w:rPr>
        <w:t xml:space="preserve">GERENTE ADMINISTRATIVO, </w:t>
      </w:r>
      <w:r w:rsidRPr="00764A27">
        <w:rPr>
          <w:rFonts w:ascii="Times New Roman" w:hAnsi="Times New Roman" w:cs="Times New Roman"/>
          <w:sz w:val="24"/>
          <w:szCs w:val="24"/>
        </w:rPr>
        <w:t xml:space="preserve">Emerson Edgardo Bran López </w:t>
      </w:r>
      <w:r w:rsidRPr="00764A27">
        <w:rPr>
          <w:rFonts w:ascii="Times New Roman" w:hAnsi="Times New Roman" w:cs="Times New Roman"/>
          <w:b/>
          <w:sz w:val="24"/>
          <w:szCs w:val="24"/>
        </w:rPr>
        <w:t xml:space="preserve">y las Jefaturas que dependen: Jefe Jurídico, </w:t>
      </w:r>
      <w:r w:rsidRPr="00764A27">
        <w:rPr>
          <w:rFonts w:ascii="Times New Roman" w:hAnsi="Times New Roman" w:cs="Times New Roman"/>
          <w:sz w:val="24"/>
          <w:szCs w:val="24"/>
        </w:rPr>
        <w:t>Edwin Romeo Pérez López</w:t>
      </w:r>
      <w:r w:rsidRPr="00764A27">
        <w:rPr>
          <w:rFonts w:ascii="Times New Roman" w:hAnsi="Times New Roman" w:cs="Times New Roman"/>
          <w:b/>
          <w:sz w:val="24"/>
          <w:szCs w:val="24"/>
        </w:rPr>
        <w:t xml:space="preserve">; Jefe de Cementerios, </w:t>
      </w:r>
      <w:r w:rsidRPr="00764A27">
        <w:rPr>
          <w:rFonts w:ascii="Times New Roman" w:hAnsi="Times New Roman" w:cs="Times New Roman"/>
          <w:sz w:val="24"/>
          <w:szCs w:val="24"/>
        </w:rPr>
        <w:t>Bernardo Elías Díaz;</w:t>
      </w:r>
      <w:r w:rsidRPr="00764A27">
        <w:rPr>
          <w:rFonts w:ascii="Times New Roman" w:hAnsi="Times New Roman" w:cs="Times New Roman"/>
          <w:b/>
          <w:sz w:val="24"/>
          <w:szCs w:val="24"/>
        </w:rPr>
        <w:t xml:space="preserve"> Encargada de la Unidad  Municipal de La Mujer, </w:t>
      </w:r>
      <w:r w:rsidRPr="00764A27">
        <w:rPr>
          <w:rFonts w:ascii="Times New Roman" w:hAnsi="Times New Roman" w:cs="Times New Roman"/>
          <w:sz w:val="24"/>
          <w:szCs w:val="24"/>
        </w:rPr>
        <w:t xml:space="preserve">Teresa de Jesús Henríquez de Rodríguez; </w:t>
      </w:r>
      <w:r w:rsidRPr="00764A27">
        <w:rPr>
          <w:rFonts w:ascii="Times New Roman" w:hAnsi="Times New Roman" w:cs="Times New Roman"/>
          <w:b/>
          <w:sz w:val="24"/>
          <w:szCs w:val="24"/>
        </w:rPr>
        <w:t>Jefe del Registro del Estado Familiar</w:t>
      </w:r>
      <w:r w:rsidRPr="00764A27">
        <w:rPr>
          <w:rFonts w:ascii="Times New Roman" w:hAnsi="Times New Roman" w:cs="Times New Roman"/>
          <w:sz w:val="24"/>
          <w:szCs w:val="24"/>
        </w:rPr>
        <w:t xml:space="preserve">, </w:t>
      </w:r>
      <w:r w:rsidRPr="00764A27">
        <w:rPr>
          <w:rFonts w:ascii="Times New Roman" w:eastAsia="Times New Roman" w:hAnsi="Times New Roman" w:cs="Times New Roman"/>
          <w:color w:val="000000"/>
          <w:sz w:val="24"/>
          <w:szCs w:val="24"/>
          <w:lang w:eastAsia="es-SV"/>
        </w:rPr>
        <w:t xml:space="preserve">Olimpia Margarita Corozo Mármol; </w:t>
      </w:r>
      <w:r w:rsidRPr="00764A27">
        <w:rPr>
          <w:rFonts w:ascii="Times New Roman" w:eastAsia="Times New Roman" w:hAnsi="Times New Roman" w:cs="Times New Roman"/>
          <w:b/>
          <w:color w:val="000000"/>
          <w:sz w:val="24"/>
          <w:szCs w:val="24"/>
          <w:lang w:eastAsia="es-SV"/>
        </w:rPr>
        <w:t>Encargado de la Unidad Municipal Apoyo integral a la persona con Discapacidad,</w:t>
      </w:r>
      <w:r w:rsidRPr="00764A27">
        <w:rPr>
          <w:rFonts w:ascii="Times New Roman" w:eastAsia="Times New Roman" w:hAnsi="Times New Roman" w:cs="Times New Roman"/>
          <w:color w:val="000000"/>
          <w:sz w:val="24"/>
          <w:szCs w:val="24"/>
          <w:lang w:eastAsia="es-SV"/>
        </w:rPr>
        <w:t xml:space="preserve"> Fredy Antonio Parada Rodríguez;</w:t>
      </w:r>
      <w:r w:rsidRPr="00764A27">
        <w:rPr>
          <w:rFonts w:ascii="Times New Roman" w:hAnsi="Times New Roman" w:cs="Times New Roman"/>
          <w:b/>
          <w:sz w:val="24"/>
          <w:szCs w:val="24"/>
        </w:rPr>
        <w:t xml:space="preserve"> Encargado de Atención Ciudadana </w:t>
      </w:r>
      <w:r w:rsidRPr="00764A27">
        <w:rPr>
          <w:rFonts w:ascii="Times New Roman" w:eastAsia="Times New Roman" w:hAnsi="Times New Roman" w:cs="Times New Roman"/>
          <w:color w:val="000000"/>
          <w:sz w:val="24"/>
          <w:szCs w:val="24"/>
          <w:lang w:eastAsia="es-SV"/>
        </w:rPr>
        <w:t xml:space="preserve">Ismael Alfredo Lorenzana Jiménez; </w:t>
      </w:r>
      <w:r w:rsidRPr="00764A27">
        <w:rPr>
          <w:rFonts w:ascii="Times New Roman" w:eastAsia="Times New Roman" w:hAnsi="Times New Roman" w:cs="Times New Roman"/>
          <w:b/>
          <w:color w:val="000000"/>
          <w:sz w:val="24"/>
          <w:szCs w:val="24"/>
          <w:lang w:eastAsia="es-SV"/>
        </w:rPr>
        <w:t>Encargado del polideportivo</w:t>
      </w:r>
      <w:r w:rsidRPr="00764A27">
        <w:rPr>
          <w:rFonts w:ascii="Times New Roman" w:eastAsia="Times New Roman" w:hAnsi="Times New Roman" w:cs="Times New Roman"/>
          <w:color w:val="000000"/>
          <w:sz w:val="24"/>
          <w:szCs w:val="24"/>
          <w:lang w:eastAsia="es-SV"/>
        </w:rPr>
        <w:t xml:space="preserve">, José Ángel Carpio Torres; </w:t>
      </w:r>
      <w:r w:rsidRPr="00764A27">
        <w:rPr>
          <w:rFonts w:ascii="Times New Roman" w:eastAsia="Times New Roman" w:hAnsi="Times New Roman" w:cs="Times New Roman"/>
          <w:b/>
          <w:color w:val="000000"/>
          <w:sz w:val="24"/>
          <w:szCs w:val="24"/>
          <w:lang w:eastAsia="es-SV"/>
        </w:rPr>
        <w:t>Encargado de Transporte Administrativo</w:t>
      </w:r>
      <w:r w:rsidRPr="00764A27">
        <w:rPr>
          <w:rFonts w:ascii="Times New Roman" w:eastAsia="Times New Roman" w:hAnsi="Times New Roman" w:cs="Times New Roman"/>
          <w:color w:val="000000"/>
          <w:sz w:val="24"/>
          <w:szCs w:val="24"/>
          <w:lang w:eastAsia="es-SV"/>
        </w:rPr>
        <w:t xml:space="preserve">, José esteban Canjura López; </w:t>
      </w:r>
      <w:r w:rsidRPr="00764A27">
        <w:rPr>
          <w:rFonts w:ascii="Times New Roman" w:eastAsia="Times New Roman" w:hAnsi="Times New Roman" w:cs="Times New Roman"/>
          <w:b/>
          <w:color w:val="000000"/>
          <w:sz w:val="24"/>
          <w:szCs w:val="24"/>
          <w:lang w:eastAsia="es-SV"/>
        </w:rPr>
        <w:t>Jefe de Recursos Humanos Ad-honorem</w:t>
      </w:r>
      <w:r w:rsidRPr="00764A27">
        <w:rPr>
          <w:rFonts w:ascii="Times New Roman" w:eastAsia="Times New Roman" w:hAnsi="Times New Roman" w:cs="Times New Roman"/>
          <w:color w:val="000000"/>
          <w:sz w:val="24"/>
          <w:szCs w:val="24"/>
          <w:lang w:eastAsia="es-SV"/>
        </w:rPr>
        <w:t xml:space="preserve"> (</w:t>
      </w:r>
      <w:r w:rsidRPr="00764A27">
        <w:rPr>
          <w:rFonts w:ascii="Times New Roman" w:hAnsi="Times New Roman" w:cs="Times New Roman"/>
          <w:sz w:val="24"/>
          <w:szCs w:val="24"/>
        </w:rPr>
        <w:t xml:space="preserve">Emerson Edgardo Bran López); </w:t>
      </w:r>
      <w:r w:rsidRPr="00764A27">
        <w:rPr>
          <w:rFonts w:ascii="Times New Roman" w:hAnsi="Times New Roman" w:cs="Times New Roman"/>
          <w:b/>
          <w:sz w:val="24"/>
          <w:szCs w:val="24"/>
        </w:rPr>
        <w:t xml:space="preserve">Jefe de </w:t>
      </w:r>
      <w:proofErr w:type="spellStart"/>
      <w:r w:rsidRPr="00764A27">
        <w:rPr>
          <w:rFonts w:ascii="Times New Roman" w:hAnsi="Times New Roman" w:cs="Times New Roman"/>
          <w:b/>
          <w:sz w:val="24"/>
          <w:szCs w:val="24"/>
        </w:rPr>
        <w:t>Informática</w:t>
      </w:r>
      <w:r w:rsidRPr="00764A27">
        <w:rPr>
          <w:rFonts w:ascii="Times New Roman" w:eastAsia="Times New Roman" w:hAnsi="Times New Roman" w:cs="Times New Roman"/>
          <w:color w:val="000000"/>
          <w:sz w:val="24"/>
          <w:szCs w:val="24"/>
          <w:lang w:eastAsia="es-SV"/>
        </w:rPr>
        <w:t>Georgina</w:t>
      </w:r>
      <w:proofErr w:type="spellEnd"/>
      <w:r w:rsidRPr="00764A27">
        <w:rPr>
          <w:rFonts w:ascii="Times New Roman" w:eastAsia="Times New Roman" w:hAnsi="Times New Roman" w:cs="Times New Roman"/>
          <w:color w:val="000000"/>
          <w:sz w:val="24"/>
          <w:szCs w:val="24"/>
          <w:lang w:eastAsia="es-SV"/>
        </w:rPr>
        <w:t xml:space="preserve"> Melissa Montes Torres; </w:t>
      </w:r>
      <w:r w:rsidRPr="00764A27">
        <w:rPr>
          <w:rFonts w:ascii="Times New Roman" w:eastAsia="Times New Roman" w:hAnsi="Times New Roman" w:cs="Times New Roman"/>
          <w:b/>
          <w:color w:val="000000"/>
          <w:sz w:val="24"/>
          <w:szCs w:val="24"/>
          <w:lang w:eastAsia="es-SV"/>
        </w:rPr>
        <w:t>Administrador de Mercados</w:t>
      </w:r>
      <w:r w:rsidRPr="00764A27">
        <w:rPr>
          <w:rFonts w:ascii="Times New Roman" w:eastAsia="Times New Roman" w:hAnsi="Times New Roman" w:cs="Times New Roman"/>
          <w:color w:val="000000"/>
          <w:sz w:val="24"/>
          <w:szCs w:val="24"/>
          <w:lang w:eastAsia="es-SV"/>
        </w:rPr>
        <w:t xml:space="preserve">, Pedro Domingo Ramírez Flores. </w:t>
      </w:r>
      <w:r>
        <w:rPr>
          <w:rFonts w:ascii="Times New Roman" w:eastAsia="Times New Roman" w:hAnsi="Times New Roman" w:cs="Times New Roman"/>
          <w:b/>
          <w:color w:val="000000"/>
          <w:sz w:val="24"/>
          <w:szCs w:val="24"/>
          <w:lang w:eastAsia="es-SV"/>
        </w:rPr>
        <w:t>b</w:t>
      </w:r>
      <w:r w:rsidRPr="00764A27">
        <w:rPr>
          <w:rFonts w:ascii="Times New Roman" w:eastAsia="Times New Roman" w:hAnsi="Times New Roman" w:cs="Times New Roman"/>
          <w:b/>
          <w:color w:val="000000"/>
          <w:sz w:val="24"/>
          <w:szCs w:val="24"/>
          <w:lang w:eastAsia="es-SV"/>
        </w:rPr>
        <w:t>)GERENTE FINANCIERO</w:t>
      </w:r>
      <w:r w:rsidRPr="00764A27">
        <w:rPr>
          <w:rFonts w:ascii="Times New Roman" w:eastAsia="Times New Roman" w:hAnsi="Times New Roman" w:cs="Times New Roman"/>
          <w:color w:val="000000"/>
          <w:sz w:val="24"/>
          <w:szCs w:val="24"/>
          <w:lang w:eastAsia="es-SV"/>
        </w:rPr>
        <w:t xml:space="preserve">, Mario Rauda Quijano, </w:t>
      </w:r>
      <w:r w:rsidRPr="00764A27">
        <w:rPr>
          <w:rFonts w:ascii="Times New Roman" w:hAnsi="Times New Roman" w:cs="Times New Roman"/>
          <w:b/>
          <w:sz w:val="24"/>
          <w:szCs w:val="24"/>
        </w:rPr>
        <w:t xml:space="preserve">y las Jefaturas que dependen: Encargada de Presupuesto, </w:t>
      </w:r>
      <w:r w:rsidRPr="00764A27">
        <w:rPr>
          <w:rFonts w:ascii="Times New Roman" w:hAnsi="Times New Roman" w:cs="Times New Roman"/>
          <w:sz w:val="24"/>
          <w:szCs w:val="24"/>
        </w:rPr>
        <w:t xml:space="preserve">María Juana Sánchez Canjura; </w:t>
      </w:r>
      <w:r w:rsidRPr="00764A27">
        <w:rPr>
          <w:rFonts w:ascii="Times New Roman" w:hAnsi="Times New Roman" w:cs="Times New Roman"/>
          <w:b/>
          <w:sz w:val="24"/>
          <w:szCs w:val="24"/>
        </w:rPr>
        <w:t>Tesorera Municipal</w:t>
      </w:r>
      <w:r w:rsidRPr="00764A27">
        <w:rPr>
          <w:rFonts w:ascii="Times New Roman" w:hAnsi="Times New Roman" w:cs="Times New Roman"/>
          <w:sz w:val="24"/>
          <w:szCs w:val="24"/>
        </w:rPr>
        <w:t xml:space="preserve">, María </w:t>
      </w:r>
      <w:proofErr w:type="spellStart"/>
      <w:r w:rsidRPr="00764A27">
        <w:rPr>
          <w:rFonts w:ascii="Times New Roman" w:hAnsi="Times New Roman" w:cs="Times New Roman"/>
          <w:sz w:val="24"/>
          <w:szCs w:val="24"/>
        </w:rPr>
        <w:t>Enma</w:t>
      </w:r>
      <w:proofErr w:type="spellEnd"/>
      <w:r w:rsidRPr="00764A27">
        <w:rPr>
          <w:rFonts w:ascii="Times New Roman" w:hAnsi="Times New Roman" w:cs="Times New Roman"/>
          <w:sz w:val="24"/>
          <w:szCs w:val="24"/>
        </w:rPr>
        <w:t xml:space="preserve"> Henríquez Granados, </w:t>
      </w:r>
      <w:r w:rsidRPr="00764A27">
        <w:rPr>
          <w:rFonts w:ascii="Times New Roman" w:hAnsi="Times New Roman" w:cs="Times New Roman"/>
          <w:b/>
          <w:sz w:val="24"/>
          <w:szCs w:val="24"/>
        </w:rPr>
        <w:t xml:space="preserve">Contador Municipal, </w:t>
      </w:r>
      <w:r w:rsidRPr="00764A27">
        <w:rPr>
          <w:rFonts w:ascii="Times New Roman" w:hAnsi="Times New Roman" w:cs="Times New Roman"/>
          <w:sz w:val="24"/>
          <w:szCs w:val="24"/>
        </w:rPr>
        <w:t>Nilson Fredis Rodríguez Chávez</w:t>
      </w:r>
      <w:r w:rsidRPr="00764A27">
        <w:rPr>
          <w:rFonts w:ascii="Times New Roman" w:hAnsi="Times New Roman" w:cs="Times New Roman"/>
          <w:b/>
          <w:sz w:val="24"/>
          <w:szCs w:val="24"/>
        </w:rPr>
        <w:t xml:space="preserve"> y su dependiente  Encargado de Activo fijo </w:t>
      </w:r>
      <w:r w:rsidRPr="00764A27">
        <w:rPr>
          <w:rFonts w:ascii="Times New Roman" w:eastAsia="Times New Roman" w:hAnsi="Times New Roman" w:cs="Times New Roman"/>
          <w:color w:val="000000"/>
          <w:sz w:val="24"/>
          <w:szCs w:val="24"/>
          <w:lang w:eastAsia="es-SV"/>
        </w:rPr>
        <w:t xml:space="preserve">Ronald Bladimir Henríquez Fuentes; </w:t>
      </w:r>
      <w:r w:rsidRPr="00764A27">
        <w:rPr>
          <w:rFonts w:ascii="Times New Roman" w:eastAsia="Times New Roman" w:hAnsi="Times New Roman" w:cs="Times New Roman"/>
          <w:b/>
          <w:color w:val="000000"/>
          <w:sz w:val="24"/>
          <w:szCs w:val="24"/>
          <w:lang w:eastAsia="es-SV"/>
        </w:rPr>
        <w:t>Jefe de Catastro de Inmuebles y Empresas (central)</w:t>
      </w:r>
      <w:r w:rsidRPr="00764A27">
        <w:rPr>
          <w:rFonts w:ascii="Times New Roman" w:eastAsia="Times New Roman" w:hAnsi="Times New Roman" w:cs="Times New Roman"/>
          <w:color w:val="000000"/>
          <w:sz w:val="24"/>
          <w:szCs w:val="24"/>
          <w:lang w:eastAsia="es-SV"/>
        </w:rPr>
        <w:t xml:space="preserve">, Reynaldo Edwin Choto Campos;  </w:t>
      </w:r>
      <w:r w:rsidRPr="00764A27">
        <w:rPr>
          <w:rFonts w:ascii="Times New Roman" w:eastAsia="Times New Roman" w:hAnsi="Times New Roman" w:cs="Times New Roman"/>
          <w:b/>
          <w:color w:val="000000"/>
          <w:sz w:val="24"/>
          <w:szCs w:val="24"/>
          <w:lang w:eastAsia="es-SV"/>
        </w:rPr>
        <w:t xml:space="preserve">Encargada de Cuentas Corrientes (central), </w:t>
      </w:r>
      <w:proofErr w:type="spellStart"/>
      <w:r w:rsidRPr="00764A27">
        <w:rPr>
          <w:rFonts w:ascii="Times New Roman" w:eastAsia="Times New Roman" w:hAnsi="Times New Roman" w:cs="Times New Roman"/>
          <w:color w:val="000000"/>
          <w:sz w:val="24"/>
          <w:szCs w:val="24"/>
          <w:lang w:eastAsia="es-SV"/>
        </w:rPr>
        <w:t>Melvi</w:t>
      </w:r>
      <w:proofErr w:type="spellEnd"/>
      <w:r>
        <w:rPr>
          <w:rFonts w:ascii="Times New Roman" w:eastAsia="Times New Roman" w:hAnsi="Times New Roman" w:cs="Times New Roman"/>
          <w:color w:val="000000"/>
          <w:sz w:val="24"/>
          <w:szCs w:val="24"/>
          <w:lang w:eastAsia="es-SV"/>
        </w:rPr>
        <w:t xml:space="preserve"> </w:t>
      </w:r>
      <w:proofErr w:type="spellStart"/>
      <w:r w:rsidRPr="00764A27">
        <w:rPr>
          <w:rFonts w:ascii="Times New Roman" w:eastAsia="Times New Roman" w:hAnsi="Times New Roman" w:cs="Times New Roman"/>
          <w:color w:val="000000"/>
          <w:sz w:val="24"/>
          <w:szCs w:val="24"/>
          <w:lang w:eastAsia="es-SV"/>
        </w:rPr>
        <w:t>Roselvi</w:t>
      </w:r>
      <w:proofErr w:type="spellEnd"/>
      <w:r w:rsidRPr="00764A27">
        <w:rPr>
          <w:rFonts w:ascii="Times New Roman" w:eastAsia="Times New Roman" w:hAnsi="Times New Roman" w:cs="Times New Roman"/>
          <w:color w:val="000000"/>
          <w:sz w:val="24"/>
          <w:szCs w:val="24"/>
          <w:lang w:eastAsia="es-SV"/>
        </w:rPr>
        <w:t xml:space="preserve"> López de Henríquez</w:t>
      </w:r>
      <w:r w:rsidRPr="00764A27">
        <w:rPr>
          <w:rFonts w:ascii="Times New Roman" w:eastAsia="Times New Roman" w:hAnsi="Times New Roman" w:cs="Times New Roman"/>
          <w:b/>
          <w:color w:val="000000"/>
          <w:sz w:val="24"/>
          <w:szCs w:val="24"/>
          <w:lang w:eastAsia="es-SV"/>
        </w:rPr>
        <w:t>; Encargada de  cobranza y Recuperación de Mora (central)</w:t>
      </w:r>
      <w:r w:rsidRPr="00764A27">
        <w:rPr>
          <w:rFonts w:ascii="Times New Roman" w:eastAsia="Times New Roman" w:hAnsi="Times New Roman" w:cs="Times New Roman"/>
          <w:color w:val="000000"/>
          <w:sz w:val="24"/>
          <w:szCs w:val="24"/>
          <w:lang w:eastAsia="es-SV"/>
        </w:rPr>
        <w:t xml:space="preserve">, Jessica Gabriela Figueroa Quijano; </w:t>
      </w:r>
      <w:r w:rsidRPr="00764A27">
        <w:rPr>
          <w:rFonts w:ascii="Times New Roman" w:eastAsia="Times New Roman" w:hAnsi="Times New Roman" w:cs="Times New Roman"/>
          <w:b/>
          <w:color w:val="000000"/>
          <w:sz w:val="24"/>
          <w:szCs w:val="24"/>
          <w:lang w:eastAsia="es-SV"/>
        </w:rPr>
        <w:t xml:space="preserve">Jefe de UACI  </w:t>
      </w:r>
      <w:r w:rsidRPr="00764A27">
        <w:rPr>
          <w:rFonts w:ascii="Times New Roman" w:eastAsia="Times New Roman" w:hAnsi="Times New Roman" w:cs="Times New Roman"/>
          <w:color w:val="000000"/>
          <w:sz w:val="24"/>
          <w:szCs w:val="24"/>
          <w:lang w:eastAsia="es-SV"/>
        </w:rPr>
        <w:t xml:space="preserve">Salvador Edgardo Escobar </w:t>
      </w:r>
      <w:proofErr w:type="spellStart"/>
      <w:r w:rsidRPr="00764A27">
        <w:rPr>
          <w:rFonts w:ascii="Times New Roman" w:eastAsia="Times New Roman" w:hAnsi="Times New Roman" w:cs="Times New Roman"/>
          <w:color w:val="000000"/>
          <w:sz w:val="24"/>
          <w:szCs w:val="24"/>
          <w:lang w:eastAsia="es-SV"/>
        </w:rPr>
        <w:t>Anzora</w:t>
      </w:r>
      <w:proofErr w:type="spellEnd"/>
      <w:r w:rsidRPr="00764A27">
        <w:rPr>
          <w:rFonts w:ascii="Times New Roman" w:eastAsia="Times New Roman" w:hAnsi="Times New Roman" w:cs="Times New Roman"/>
          <w:b/>
          <w:color w:val="000000"/>
          <w:sz w:val="24"/>
          <w:szCs w:val="24"/>
          <w:lang w:eastAsia="es-SV"/>
        </w:rPr>
        <w:t xml:space="preserve">, y su dependencia Encargado de Bodega: </w:t>
      </w:r>
      <w:r w:rsidRPr="00764A27">
        <w:rPr>
          <w:rFonts w:ascii="Times New Roman" w:eastAsia="Times New Roman" w:hAnsi="Times New Roman" w:cs="Times New Roman"/>
          <w:color w:val="000000"/>
          <w:sz w:val="24"/>
          <w:szCs w:val="24"/>
          <w:lang w:eastAsia="es-SV"/>
        </w:rPr>
        <w:t>José Rodolfo Guzmán Galdámez</w:t>
      </w:r>
      <w:r>
        <w:rPr>
          <w:rFonts w:ascii="Times New Roman" w:eastAsia="Times New Roman" w:hAnsi="Times New Roman" w:cs="Times New Roman"/>
          <w:color w:val="000000"/>
          <w:sz w:val="24"/>
          <w:szCs w:val="24"/>
          <w:lang w:eastAsia="es-SV"/>
        </w:rPr>
        <w:t xml:space="preserve">; </w:t>
      </w:r>
      <w:r>
        <w:rPr>
          <w:rFonts w:ascii="Times New Roman" w:eastAsia="Times New Roman" w:hAnsi="Times New Roman" w:cs="Times New Roman"/>
          <w:b/>
          <w:color w:val="000000"/>
          <w:sz w:val="24"/>
          <w:szCs w:val="24"/>
          <w:lang w:eastAsia="es-SV"/>
        </w:rPr>
        <w:t>c</w:t>
      </w:r>
      <w:r w:rsidRPr="00764A27">
        <w:rPr>
          <w:rFonts w:ascii="Times New Roman" w:eastAsia="Times New Roman" w:hAnsi="Times New Roman" w:cs="Times New Roman"/>
          <w:b/>
          <w:color w:val="000000"/>
          <w:sz w:val="24"/>
          <w:szCs w:val="24"/>
          <w:lang w:eastAsia="es-SV"/>
        </w:rPr>
        <w:t xml:space="preserve">) GERENTE OPERATIVO, </w:t>
      </w:r>
      <w:r w:rsidRPr="00764A27">
        <w:rPr>
          <w:rFonts w:ascii="Times New Roman" w:eastAsia="Times New Roman" w:hAnsi="Times New Roman" w:cs="Times New Roman"/>
          <w:color w:val="000000"/>
          <w:sz w:val="24"/>
          <w:szCs w:val="24"/>
          <w:lang w:eastAsia="es-SV"/>
        </w:rPr>
        <w:t xml:space="preserve">William Henry Perdomo Chicas, </w:t>
      </w:r>
      <w:r w:rsidRPr="00764A27">
        <w:rPr>
          <w:rFonts w:ascii="Times New Roman" w:hAnsi="Times New Roman" w:cs="Times New Roman"/>
          <w:b/>
          <w:sz w:val="24"/>
          <w:szCs w:val="24"/>
        </w:rPr>
        <w:t xml:space="preserve">y las Jefaturas que dependen: jefe de Desechos sólidos, </w:t>
      </w:r>
      <w:r w:rsidRPr="00764A27">
        <w:rPr>
          <w:rFonts w:ascii="Times New Roman" w:eastAsia="Times New Roman" w:hAnsi="Times New Roman" w:cs="Times New Roman"/>
          <w:color w:val="000000"/>
          <w:sz w:val="24"/>
          <w:szCs w:val="24"/>
          <w:lang w:eastAsia="es-SV"/>
        </w:rPr>
        <w:t xml:space="preserve">Melvin Armando López Granados; </w:t>
      </w:r>
      <w:r w:rsidRPr="00764A27">
        <w:rPr>
          <w:rFonts w:ascii="Times New Roman" w:eastAsia="Times New Roman" w:hAnsi="Times New Roman" w:cs="Times New Roman"/>
          <w:b/>
          <w:color w:val="000000"/>
          <w:sz w:val="24"/>
          <w:szCs w:val="24"/>
          <w:lang w:eastAsia="es-SV"/>
        </w:rPr>
        <w:t xml:space="preserve">Encargado de  mantenimiento de Camiones Recolectores/ </w:t>
      </w:r>
      <w:proofErr w:type="spellStart"/>
      <w:r w:rsidRPr="00764A27">
        <w:rPr>
          <w:rFonts w:ascii="Times New Roman" w:eastAsia="Times New Roman" w:hAnsi="Times New Roman" w:cs="Times New Roman"/>
          <w:b/>
          <w:color w:val="000000"/>
          <w:sz w:val="24"/>
          <w:szCs w:val="24"/>
          <w:lang w:eastAsia="es-SV"/>
        </w:rPr>
        <w:t>Adm</w:t>
      </w:r>
      <w:proofErr w:type="spellEnd"/>
      <w:r w:rsidRPr="00764A27">
        <w:rPr>
          <w:rFonts w:ascii="Times New Roman" w:eastAsia="Times New Roman" w:hAnsi="Times New Roman" w:cs="Times New Roman"/>
          <w:color w:val="000000"/>
          <w:sz w:val="24"/>
          <w:szCs w:val="24"/>
          <w:lang w:eastAsia="es-SV"/>
        </w:rPr>
        <w:t xml:space="preserve">. Rufino Reyes Canales; </w:t>
      </w:r>
      <w:r w:rsidRPr="00764A27">
        <w:rPr>
          <w:rFonts w:ascii="Times New Roman" w:eastAsia="Times New Roman" w:hAnsi="Times New Roman" w:cs="Times New Roman"/>
          <w:b/>
          <w:color w:val="000000"/>
          <w:sz w:val="24"/>
          <w:szCs w:val="24"/>
          <w:lang w:eastAsia="es-SV"/>
        </w:rPr>
        <w:t>Jefe de Medio Ambiente (central),</w:t>
      </w:r>
      <w:r w:rsidRPr="00764A27">
        <w:rPr>
          <w:rFonts w:ascii="Times New Roman" w:eastAsia="Times New Roman" w:hAnsi="Times New Roman" w:cs="Times New Roman"/>
          <w:color w:val="000000"/>
          <w:sz w:val="24"/>
          <w:szCs w:val="24"/>
          <w:lang w:eastAsia="es-SV"/>
        </w:rPr>
        <w:t xml:space="preserve"> Margarito Beltrán Aranzamendi;  </w:t>
      </w:r>
      <w:proofErr w:type="spellStart"/>
      <w:r w:rsidRPr="008E4CB1">
        <w:rPr>
          <w:rFonts w:ascii="Times New Roman" w:eastAsia="Times New Roman" w:hAnsi="Times New Roman" w:cs="Times New Roman"/>
          <w:b/>
          <w:color w:val="000000"/>
          <w:sz w:val="24"/>
          <w:szCs w:val="24"/>
          <w:lang w:eastAsia="es-SV"/>
        </w:rPr>
        <w:t>Contravencional</w:t>
      </w:r>
      <w:proofErr w:type="spellEnd"/>
      <w:r w:rsidRPr="008E4CB1">
        <w:rPr>
          <w:rFonts w:ascii="Times New Roman" w:eastAsia="Times New Roman" w:hAnsi="Times New Roman" w:cs="Times New Roman"/>
          <w:color w:val="000000"/>
          <w:sz w:val="24"/>
          <w:szCs w:val="24"/>
          <w:lang w:eastAsia="es-SV"/>
        </w:rPr>
        <w:t xml:space="preserve">: </w:t>
      </w:r>
      <w:r w:rsidRPr="008E4CB1">
        <w:rPr>
          <w:rFonts w:ascii="Times New Roman" w:hAnsi="Times New Roman" w:cs="Times New Roman"/>
          <w:sz w:val="24"/>
          <w:szCs w:val="24"/>
        </w:rPr>
        <w:t xml:space="preserve">Edwin Romeo Pérez López;  </w:t>
      </w:r>
      <w:r w:rsidRPr="008E4CB1">
        <w:rPr>
          <w:rFonts w:ascii="Times New Roman" w:hAnsi="Times New Roman" w:cs="Times New Roman"/>
          <w:b/>
          <w:sz w:val="24"/>
          <w:szCs w:val="24"/>
        </w:rPr>
        <w:t>Jefe de la Unidad Desarrollo Urbano, Jo</w:t>
      </w:r>
      <w:r>
        <w:rPr>
          <w:rFonts w:ascii="Times New Roman" w:hAnsi="Times New Roman" w:cs="Times New Roman"/>
          <w:b/>
          <w:sz w:val="24"/>
          <w:szCs w:val="24"/>
        </w:rPr>
        <w:t>sé Mauricio Pacheco Castellón. d</w:t>
      </w:r>
      <w:r w:rsidRPr="008E4CB1">
        <w:rPr>
          <w:rFonts w:ascii="Times New Roman" w:hAnsi="Times New Roman" w:cs="Times New Roman"/>
          <w:b/>
          <w:sz w:val="24"/>
          <w:szCs w:val="24"/>
        </w:rPr>
        <w:t xml:space="preserve">) GERENTE DISTRITO ALTAVISTA: </w:t>
      </w:r>
      <w:r w:rsidRPr="008E4CB1">
        <w:rPr>
          <w:rFonts w:ascii="Times New Roman" w:eastAsia="Calibri" w:hAnsi="Times New Roman" w:cs="Times New Roman"/>
          <w:sz w:val="24"/>
          <w:szCs w:val="24"/>
        </w:rPr>
        <w:t xml:space="preserve">Edgardo Alejandro Torres </w:t>
      </w:r>
      <w:proofErr w:type="spellStart"/>
      <w:r w:rsidRPr="008E4CB1">
        <w:rPr>
          <w:rFonts w:ascii="Times New Roman" w:eastAsia="Calibri" w:hAnsi="Times New Roman" w:cs="Times New Roman"/>
          <w:sz w:val="24"/>
          <w:szCs w:val="24"/>
        </w:rPr>
        <w:t>Menjivar</w:t>
      </w:r>
      <w:proofErr w:type="spellEnd"/>
      <w:r w:rsidRPr="008E4CB1">
        <w:rPr>
          <w:rFonts w:ascii="Times New Roman" w:eastAsia="Calibri" w:hAnsi="Times New Roman" w:cs="Times New Roman"/>
          <w:sz w:val="24"/>
          <w:szCs w:val="24"/>
        </w:rPr>
        <w:t xml:space="preserve"> y </w:t>
      </w:r>
      <w:r w:rsidRPr="008E4CB1">
        <w:rPr>
          <w:rFonts w:ascii="Times New Roman" w:hAnsi="Times New Roman" w:cs="Times New Roman"/>
          <w:b/>
          <w:sz w:val="24"/>
          <w:szCs w:val="24"/>
        </w:rPr>
        <w:t xml:space="preserve"> las Jefaturas que dependen:</w:t>
      </w:r>
      <w:r w:rsidRPr="008E4CB1">
        <w:rPr>
          <w:rFonts w:ascii="Times New Roman" w:eastAsia="Times New Roman" w:hAnsi="Times New Roman" w:cs="Times New Roman"/>
          <w:b/>
          <w:color w:val="000000"/>
          <w:sz w:val="24"/>
          <w:szCs w:val="24"/>
          <w:lang w:eastAsia="es-SV"/>
        </w:rPr>
        <w:t xml:space="preserve"> Encargada de Cuentas Corrientes, </w:t>
      </w:r>
      <w:r w:rsidRPr="008E4CB1">
        <w:rPr>
          <w:rFonts w:ascii="Times New Roman" w:eastAsia="Times New Roman" w:hAnsi="Times New Roman" w:cs="Times New Roman"/>
          <w:color w:val="000000"/>
          <w:sz w:val="24"/>
          <w:szCs w:val="24"/>
          <w:lang w:eastAsia="es-SV"/>
        </w:rPr>
        <w:t>Martha Alicia Henríquez;</w:t>
      </w:r>
      <w:r w:rsidRPr="008E4CB1">
        <w:rPr>
          <w:rFonts w:ascii="Times New Roman" w:eastAsia="Times New Roman" w:hAnsi="Times New Roman" w:cs="Times New Roman"/>
          <w:b/>
          <w:color w:val="000000"/>
          <w:sz w:val="24"/>
          <w:szCs w:val="24"/>
          <w:lang w:eastAsia="es-SV"/>
        </w:rPr>
        <w:t xml:space="preserve"> Encargado de  cobranza y Recuperación de Mora, </w:t>
      </w:r>
      <w:r w:rsidRPr="008E4CB1">
        <w:rPr>
          <w:rFonts w:ascii="Times New Roman" w:eastAsia="Times New Roman" w:hAnsi="Times New Roman" w:cs="Times New Roman"/>
          <w:color w:val="000000"/>
          <w:sz w:val="24"/>
          <w:szCs w:val="24"/>
          <w:lang w:eastAsia="es-SV"/>
        </w:rPr>
        <w:t xml:space="preserve">Jonathan Esaú Guzmán; </w:t>
      </w:r>
      <w:r w:rsidRPr="008E4CB1">
        <w:rPr>
          <w:rFonts w:ascii="Times New Roman" w:eastAsia="Times New Roman" w:hAnsi="Times New Roman" w:cs="Times New Roman"/>
          <w:b/>
          <w:color w:val="000000"/>
          <w:sz w:val="24"/>
          <w:szCs w:val="24"/>
          <w:lang w:eastAsia="es-SV"/>
        </w:rPr>
        <w:t>Encargado  de</w:t>
      </w:r>
      <w:r>
        <w:rPr>
          <w:rFonts w:ascii="Times New Roman" w:eastAsia="Times New Roman" w:hAnsi="Times New Roman" w:cs="Times New Roman"/>
          <w:b/>
          <w:color w:val="000000"/>
          <w:sz w:val="24"/>
          <w:szCs w:val="24"/>
          <w:lang w:eastAsia="es-SV"/>
        </w:rPr>
        <w:t xml:space="preserve"> </w:t>
      </w:r>
      <w:r w:rsidRPr="008E4CB1">
        <w:rPr>
          <w:rFonts w:ascii="Times New Roman" w:eastAsia="Times New Roman" w:hAnsi="Times New Roman" w:cs="Times New Roman"/>
          <w:b/>
          <w:color w:val="000000"/>
          <w:sz w:val="24"/>
          <w:szCs w:val="24"/>
          <w:lang w:eastAsia="es-SV"/>
        </w:rPr>
        <w:t xml:space="preserve">Catastro de Inmuebles y Empresas, </w:t>
      </w:r>
      <w:r w:rsidRPr="008E4CB1">
        <w:rPr>
          <w:rFonts w:ascii="Times New Roman" w:eastAsia="Times New Roman" w:hAnsi="Times New Roman" w:cs="Times New Roman"/>
          <w:color w:val="000000"/>
          <w:sz w:val="24"/>
          <w:szCs w:val="24"/>
          <w:lang w:eastAsia="es-SV"/>
        </w:rPr>
        <w:t xml:space="preserve">Edilberto Gordito Acosta; </w:t>
      </w:r>
      <w:r>
        <w:rPr>
          <w:rFonts w:ascii="Times New Roman" w:eastAsia="Times New Roman" w:hAnsi="Times New Roman" w:cs="Times New Roman"/>
          <w:b/>
          <w:color w:val="000000"/>
          <w:sz w:val="24"/>
          <w:szCs w:val="24"/>
          <w:lang w:eastAsia="es-SV"/>
        </w:rPr>
        <w:t>DELEGADA REF</w:t>
      </w:r>
      <w:r w:rsidRPr="008E4CB1">
        <w:rPr>
          <w:rFonts w:ascii="Times New Roman" w:eastAsia="Times New Roman" w:hAnsi="Times New Roman" w:cs="Times New Roman"/>
          <w:b/>
          <w:color w:val="000000"/>
          <w:sz w:val="24"/>
          <w:szCs w:val="24"/>
          <w:lang w:eastAsia="es-SV"/>
        </w:rPr>
        <w:t xml:space="preserve">, </w:t>
      </w:r>
      <w:r w:rsidRPr="008E4CB1">
        <w:rPr>
          <w:rFonts w:ascii="Times New Roman" w:eastAsia="Times New Roman" w:hAnsi="Times New Roman" w:cs="Times New Roman"/>
          <w:color w:val="000000"/>
          <w:sz w:val="24"/>
          <w:szCs w:val="24"/>
          <w:lang w:eastAsia="es-SV"/>
        </w:rPr>
        <w:t xml:space="preserve">Gladis Marisol Guevara; </w:t>
      </w:r>
      <w:r w:rsidRPr="008E4CB1">
        <w:rPr>
          <w:rFonts w:ascii="Times New Roman" w:eastAsia="Times New Roman" w:hAnsi="Times New Roman" w:cs="Times New Roman"/>
          <w:b/>
          <w:color w:val="000000"/>
          <w:sz w:val="24"/>
          <w:szCs w:val="24"/>
          <w:lang w:eastAsia="es-SV"/>
        </w:rPr>
        <w:t>Encargado del Complejo Deportivo</w:t>
      </w:r>
      <w:r w:rsidRPr="008E4CB1">
        <w:rPr>
          <w:rFonts w:ascii="Times New Roman" w:eastAsia="Times New Roman" w:hAnsi="Times New Roman" w:cs="Times New Roman"/>
          <w:color w:val="000000"/>
          <w:sz w:val="24"/>
          <w:szCs w:val="24"/>
          <w:lang w:eastAsia="es-SV"/>
        </w:rPr>
        <w:t xml:space="preserve">,  </w:t>
      </w:r>
      <w:proofErr w:type="spellStart"/>
      <w:r w:rsidRPr="008E4CB1">
        <w:rPr>
          <w:rFonts w:ascii="Times New Roman" w:eastAsia="Times New Roman" w:hAnsi="Times New Roman" w:cs="Times New Roman"/>
          <w:color w:val="000000"/>
          <w:sz w:val="24"/>
          <w:szCs w:val="24"/>
          <w:lang w:eastAsia="es-SV"/>
        </w:rPr>
        <w:t>Bony</w:t>
      </w:r>
      <w:proofErr w:type="spellEnd"/>
      <w:r w:rsidRPr="008E4CB1">
        <w:rPr>
          <w:rFonts w:ascii="Times New Roman" w:eastAsia="Times New Roman" w:hAnsi="Times New Roman" w:cs="Times New Roman"/>
          <w:color w:val="000000"/>
          <w:sz w:val="24"/>
          <w:szCs w:val="24"/>
          <w:lang w:eastAsia="es-SV"/>
        </w:rPr>
        <w:t xml:space="preserve"> Reynaldo Vásquez </w:t>
      </w:r>
      <w:proofErr w:type="spellStart"/>
      <w:r w:rsidRPr="008E4CB1">
        <w:rPr>
          <w:rFonts w:ascii="Times New Roman" w:eastAsia="Times New Roman" w:hAnsi="Times New Roman" w:cs="Times New Roman"/>
          <w:color w:val="000000"/>
          <w:sz w:val="24"/>
          <w:szCs w:val="24"/>
          <w:lang w:eastAsia="es-SV"/>
        </w:rPr>
        <w:t>Thomas</w:t>
      </w:r>
      <w:r>
        <w:rPr>
          <w:rFonts w:ascii="Times New Roman" w:eastAsia="Times New Roman" w:hAnsi="Times New Roman" w:cs="Times New Roman"/>
          <w:color w:val="000000"/>
          <w:sz w:val="24"/>
          <w:szCs w:val="24"/>
          <w:lang w:eastAsia="es-SV"/>
        </w:rPr>
        <w:t>;Se</w:t>
      </w:r>
      <w:proofErr w:type="spellEnd"/>
      <w:r>
        <w:rPr>
          <w:rFonts w:ascii="Times New Roman" w:eastAsia="Times New Roman" w:hAnsi="Times New Roman" w:cs="Times New Roman"/>
          <w:color w:val="000000"/>
          <w:sz w:val="24"/>
          <w:szCs w:val="24"/>
          <w:lang w:eastAsia="es-SV"/>
        </w:rPr>
        <w:t xml:space="preserve"> les mandata elaborar  sus informes de su departamento</w:t>
      </w:r>
      <w:r w:rsidRPr="008E4CB1">
        <w:rPr>
          <w:rFonts w:ascii="Times New Roman" w:eastAsia="Times New Roman" w:hAnsi="Times New Roman" w:cs="Times New Roman"/>
          <w:color w:val="000000"/>
          <w:sz w:val="24"/>
          <w:szCs w:val="24"/>
          <w:lang w:eastAsia="es-SV"/>
        </w:rPr>
        <w:t xml:space="preserve">, </w:t>
      </w:r>
      <w:r>
        <w:rPr>
          <w:rFonts w:ascii="Times New Roman" w:eastAsia="Times New Roman" w:hAnsi="Times New Roman" w:cs="Times New Roman"/>
          <w:color w:val="000000"/>
          <w:sz w:val="24"/>
          <w:szCs w:val="24"/>
          <w:lang w:eastAsia="es-SV"/>
        </w:rPr>
        <w:t>se les</w:t>
      </w:r>
      <w:r>
        <w:rPr>
          <w:rFonts w:ascii="Times New Roman" w:hAnsi="Times New Roman" w:cs="Times New Roman"/>
          <w:b/>
          <w:bCs/>
          <w:sz w:val="24"/>
          <w:szCs w:val="24"/>
        </w:rPr>
        <w:t xml:space="preserve"> faculta entregar y </w:t>
      </w:r>
      <w:r w:rsidRPr="008E4CB1">
        <w:rPr>
          <w:rFonts w:ascii="Times New Roman" w:hAnsi="Times New Roman" w:cs="Times New Roman"/>
          <w:b/>
          <w:bCs/>
          <w:sz w:val="24"/>
          <w:szCs w:val="24"/>
        </w:rPr>
        <w:t xml:space="preserve"> firmar las respectivas  actas parciales</w:t>
      </w:r>
      <w:r>
        <w:rPr>
          <w:rFonts w:ascii="Times New Roman" w:hAnsi="Times New Roman" w:cs="Times New Roman"/>
          <w:b/>
          <w:bCs/>
          <w:sz w:val="24"/>
          <w:szCs w:val="24"/>
        </w:rPr>
        <w:t xml:space="preserve"> de su unidad. </w:t>
      </w:r>
      <w:proofErr w:type="gramStart"/>
      <w:r w:rsidRPr="0085507C">
        <w:rPr>
          <w:rFonts w:ascii="Times New Roman" w:eastAsia="Calibri" w:hAnsi="Times New Roman" w:cs="Times New Roman"/>
          <w:b/>
          <w:sz w:val="24"/>
          <w:szCs w:val="24"/>
        </w:rPr>
        <w:t>C)</w:t>
      </w:r>
      <w:r w:rsidRPr="0085507C">
        <w:rPr>
          <w:rFonts w:ascii="Times New Roman" w:hAnsi="Times New Roman" w:cs="Times New Roman"/>
          <w:bCs/>
          <w:sz w:val="24"/>
          <w:szCs w:val="24"/>
        </w:rPr>
        <w:t>Se</w:t>
      </w:r>
      <w:proofErr w:type="gramEnd"/>
      <w:r w:rsidRPr="0085507C">
        <w:rPr>
          <w:rFonts w:ascii="Times New Roman" w:hAnsi="Times New Roman" w:cs="Times New Roman"/>
          <w:bCs/>
          <w:sz w:val="24"/>
          <w:szCs w:val="24"/>
        </w:rPr>
        <w:t xml:space="preserve"> le mandata Al  señor Alcalde Municipal y Gerencias</w:t>
      </w:r>
      <w:r>
        <w:rPr>
          <w:rFonts w:ascii="Times New Roman" w:hAnsi="Times New Roman" w:cs="Times New Roman"/>
          <w:b/>
          <w:bCs/>
          <w:sz w:val="24"/>
          <w:szCs w:val="24"/>
        </w:rPr>
        <w:t xml:space="preserve"> notifiquen el presente acuerdo a sus dependencias. </w:t>
      </w:r>
      <w:r w:rsidRPr="008E4CB1">
        <w:rPr>
          <w:rFonts w:ascii="Times New Roman" w:hAnsi="Times New Roman" w:cs="Times New Roman"/>
          <w:b/>
          <w:sz w:val="24"/>
          <w:szCs w:val="24"/>
        </w:rPr>
        <w:t>COMUNIQUESE A:</w:t>
      </w:r>
      <w:r w:rsidRPr="008E4CB1">
        <w:rPr>
          <w:rFonts w:ascii="Times New Roman" w:hAnsi="Times New Roman" w:cs="Times New Roman"/>
          <w:sz w:val="24"/>
          <w:szCs w:val="24"/>
        </w:rPr>
        <w:t xml:space="preserve"> Gerencias: Financiera, Operativa, Administrativa, Sindicatura,  Gerencia Distrito AltaVista y Despacho Municipal</w:t>
      </w:r>
      <w:r>
        <w:rPr>
          <w:rFonts w:ascii="Times New Roman" w:hAnsi="Times New Roman" w:cs="Times New Roman"/>
          <w:sz w:val="24"/>
          <w:szCs w:val="24"/>
        </w:rPr>
        <w:t xml:space="preserve">. </w:t>
      </w:r>
      <w:r>
        <w:rPr>
          <w:rFonts w:ascii="Times New Roman" w:eastAsia="Calibri" w:hAnsi="Times New Roman" w:cs="Times New Roman"/>
          <w:b/>
          <w:sz w:val="24"/>
          <w:szCs w:val="24"/>
          <w:u w:val="single"/>
        </w:rPr>
        <w:t>ACUERDO NUMERO QUINCE</w:t>
      </w:r>
      <w:r w:rsidRPr="008333A4">
        <w:rPr>
          <w:rFonts w:ascii="Times New Roman" w:eastAsia="Calibri" w:hAnsi="Times New Roman" w:cs="Times New Roman"/>
          <w:b/>
          <w:sz w:val="24"/>
          <w:szCs w:val="24"/>
          <w:u w:val="single"/>
        </w:rPr>
        <w:t>:</w:t>
      </w:r>
      <w:r>
        <w:rPr>
          <w:rFonts w:ascii="Times New Roman" w:eastAsia="Calibri" w:hAnsi="Times New Roman" w:cs="Times New Roman"/>
          <w:b/>
          <w:sz w:val="24"/>
          <w:szCs w:val="24"/>
          <w:u w:val="single"/>
        </w:rPr>
        <w:t xml:space="preserve"> </w:t>
      </w:r>
      <w:r>
        <w:rPr>
          <w:rFonts w:ascii="Times New Roman" w:hAnsi="Times New Roman" w:cs="Times New Roman"/>
          <w:sz w:val="24"/>
          <w:szCs w:val="24"/>
        </w:rPr>
        <w:t xml:space="preserve">El Concejo Municipal  con el fin de llevar a cabo  el traspaso de gobierno local, y con los lineamientos que los delegados del ISDEM nos </w:t>
      </w:r>
      <w:r>
        <w:rPr>
          <w:rFonts w:ascii="Times New Roman" w:hAnsi="Times New Roman" w:cs="Times New Roman"/>
          <w:sz w:val="24"/>
          <w:szCs w:val="24"/>
        </w:rPr>
        <w:lastRenderedPageBreak/>
        <w:t xml:space="preserve">hicieron saber en la capacitación, que   se debe tener un acercamiento con el nuevo concejo Municipal de </w:t>
      </w:r>
      <w:proofErr w:type="spellStart"/>
      <w:r>
        <w:rPr>
          <w:rFonts w:ascii="Times New Roman" w:hAnsi="Times New Roman" w:cs="Times New Roman"/>
          <w:sz w:val="24"/>
          <w:szCs w:val="24"/>
        </w:rPr>
        <w:t>Toancatepeque</w:t>
      </w:r>
      <w:proofErr w:type="spellEnd"/>
      <w:r>
        <w:rPr>
          <w:rFonts w:ascii="Times New Roman" w:hAnsi="Times New Roman" w:cs="Times New Roman"/>
          <w:sz w:val="24"/>
          <w:szCs w:val="24"/>
        </w:rPr>
        <w:t xml:space="preserve"> mayo 2021-abril 2024 para coordinar   proceso de transición, y </w:t>
      </w:r>
      <w:proofErr w:type="spellStart"/>
      <w:r>
        <w:rPr>
          <w:rFonts w:ascii="Times New Roman" w:hAnsi="Times New Roman" w:cs="Times New Roman"/>
          <w:sz w:val="24"/>
          <w:szCs w:val="24"/>
        </w:rPr>
        <w:t>a demás</w:t>
      </w:r>
      <w:proofErr w:type="spellEnd"/>
      <w:r>
        <w:rPr>
          <w:rFonts w:ascii="Times New Roman" w:hAnsi="Times New Roman" w:cs="Times New Roman"/>
          <w:sz w:val="24"/>
          <w:szCs w:val="24"/>
        </w:rPr>
        <w:t xml:space="preserve"> en vista que este concejo ya ha nombrado la comisión y subcomisiones para entregar y firmar, así también tendrá el concejo Municipal entrante  el deber  de designar un comisión para que reciba. Por tanto en  el uso </w:t>
      </w:r>
      <w:r>
        <w:rPr>
          <w:rFonts w:ascii="Times New Roman" w:hAnsi="Times New Roman" w:cs="Times New Roman"/>
          <w:sz w:val="24"/>
          <w:szCs w:val="24"/>
          <w:lang w:val="es-SV"/>
        </w:rPr>
        <w:t xml:space="preserve">en uso de sus facultades legales de conformidad al Código Municipal se </w:t>
      </w:r>
      <w:proofErr w:type="spellStart"/>
      <w:r w:rsidRPr="00AC3E2B">
        <w:rPr>
          <w:rFonts w:ascii="Times New Roman" w:hAnsi="Times New Roman" w:cs="Times New Roman"/>
          <w:b/>
          <w:sz w:val="24"/>
          <w:szCs w:val="24"/>
          <w:lang w:val="es-SV"/>
        </w:rPr>
        <w:t>ACUERDA:</w:t>
      </w:r>
      <w:r w:rsidRPr="002D6297">
        <w:rPr>
          <w:rFonts w:ascii="Times New Roman" w:hAnsi="Times New Roman" w:cs="Times New Roman"/>
          <w:sz w:val="24"/>
          <w:szCs w:val="24"/>
          <w:lang w:val="es-SV"/>
        </w:rPr>
        <w:t>Convocar</w:t>
      </w:r>
      <w:proofErr w:type="spellEnd"/>
      <w:r w:rsidRPr="002D6297">
        <w:rPr>
          <w:rFonts w:ascii="Times New Roman" w:hAnsi="Times New Roman" w:cs="Times New Roman"/>
          <w:sz w:val="24"/>
          <w:szCs w:val="24"/>
          <w:lang w:val="es-SV"/>
        </w:rPr>
        <w:t xml:space="preserve"> al nuevo concejo Municipal de Tonacatepeque administración mayo 2021-abril 2024, para una reunión el día vienes 16  de abril de 2021 a las 10:00 am en el Polid</w:t>
      </w:r>
      <w:r>
        <w:rPr>
          <w:rFonts w:ascii="Times New Roman" w:hAnsi="Times New Roman" w:cs="Times New Roman"/>
          <w:sz w:val="24"/>
          <w:szCs w:val="24"/>
          <w:lang w:val="es-SV"/>
        </w:rPr>
        <w:t>e</w:t>
      </w:r>
      <w:r w:rsidRPr="002D6297">
        <w:rPr>
          <w:rFonts w:ascii="Times New Roman" w:hAnsi="Times New Roman" w:cs="Times New Roman"/>
          <w:sz w:val="24"/>
          <w:szCs w:val="24"/>
          <w:lang w:val="es-SV"/>
        </w:rPr>
        <w:t>portivo de la Municipalidad, pa</w:t>
      </w:r>
      <w:r>
        <w:rPr>
          <w:rFonts w:ascii="Times New Roman" w:hAnsi="Times New Roman" w:cs="Times New Roman"/>
          <w:sz w:val="24"/>
          <w:szCs w:val="24"/>
          <w:lang w:val="es-SV"/>
        </w:rPr>
        <w:t>ra tratar sobre el traspaso de Gobierno L</w:t>
      </w:r>
      <w:r w:rsidRPr="002D6297">
        <w:rPr>
          <w:rFonts w:ascii="Times New Roman" w:hAnsi="Times New Roman" w:cs="Times New Roman"/>
          <w:sz w:val="24"/>
          <w:szCs w:val="24"/>
          <w:lang w:val="es-SV"/>
        </w:rPr>
        <w:t>ocal</w:t>
      </w:r>
      <w:r>
        <w:rPr>
          <w:rFonts w:ascii="Times New Roman" w:hAnsi="Times New Roman" w:cs="Times New Roman"/>
          <w:b/>
          <w:bCs/>
          <w:sz w:val="24"/>
          <w:szCs w:val="24"/>
        </w:rPr>
        <w:t xml:space="preserve">. </w:t>
      </w:r>
      <w:r w:rsidRPr="008E4CB1">
        <w:rPr>
          <w:rFonts w:ascii="Times New Roman" w:hAnsi="Times New Roman" w:cs="Times New Roman"/>
          <w:b/>
          <w:sz w:val="24"/>
          <w:szCs w:val="24"/>
        </w:rPr>
        <w:t>COMUNIQUESE A</w:t>
      </w:r>
      <w:proofErr w:type="gramStart"/>
      <w:r w:rsidRPr="008E4CB1">
        <w:rPr>
          <w:rFonts w:ascii="Times New Roman" w:hAnsi="Times New Roman" w:cs="Times New Roman"/>
          <w:b/>
          <w:sz w:val="24"/>
          <w:szCs w:val="24"/>
        </w:rPr>
        <w:t>:</w:t>
      </w:r>
      <w:r>
        <w:rPr>
          <w:rFonts w:ascii="Times New Roman" w:hAnsi="Times New Roman" w:cs="Times New Roman"/>
          <w:sz w:val="24"/>
          <w:szCs w:val="24"/>
        </w:rPr>
        <w:t>nuevo</w:t>
      </w:r>
      <w:proofErr w:type="gramEnd"/>
      <w:r>
        <w:rPr>
          <w:rFonts w:ascii="Times New Roman" w:hAnsi="Times New Roman" w:cs="Times New Roman"/>
          <w:sz w:val="24"/>
          <w:szCs w:val="24"/>
        </w:rPr>
        <w:t xml:space="preserve"> concejo Municipal, Sindicatura, </w:t>
      </w:r>
      <w:r w:rsidRPr="008E4CB1">
        <w:rPr>
          <w:rFonts w:ascii="Times New Roman" w:hAnsi="Times New Roman" w:cs="Times New Roman"/>
          <w:sz w:val="24"/>
          <w:szCs w:val="24"/>
        </w:rPr>
        <w:t>y Despacho Municipal</w:t>
      </w:r>
      <w:r>
        <w:rPr>
          <w:rFonts w:ascii="Times New Roman" w:hAnsi="Times New Roman" w:cs="Times New Roman"/>
          <w:sz w:val="24"/>
          <w:szCs w:val="24"/>
        </w:rPr>
        <w:t xml:space="preserve">. </w:t>
      </w:r>
      <w:r w:rsidRPr="00175438">
        <w:rPr>
          <w:rFonts w:ascii="Times New Roman" w:hAnsi="Times New Roman" w:cs="Times New Roman"/>
          <w:b/>
          <w:sz w:val="24"/>
          <w:szCs w:val="24"/>
        </w:rPr>
        <w:t xml:space="preserve">Se hace constar </w:t>
      </w:r>
      <w:r w:rsidRPr="00175438">
        <w:rPr>
          <w:rFonts w:ascii="Times New Roman" w:hAnsi="Times New Roman" w:cs="Times New Roman"/>
          <w:sz w:val="24"/>
          <w:szCs w:val="24"/>
        </w:rPr>
        <w:t xml:space="preserve">los siguientes concejales: </w:t>
      </w:r>
      <w:r w:rsidRPr="00175438">
        <w:rPr>
          <w:rFonts w:ascii="Times New Roman" w:eastAsia="Calibri" w:hAnsi="Times New Roman" w:cs="Times New Roman"/>
          <w:sz w:val="24"/>
          <w:szCs w:val="24"/>
        </w:rPr>
        <w:t xml:space="preserve">Omar Antonio Serrano Hernández,  María Lina Castellanos Campos Reales, Cosme </w:t>
      </w:r>
      <w:proofErr w:type="spellStart"/>
      <w:r w:rsidRPr="00175438">
        <w:rPr>
          <w:rFonts w:ascii="Times New Roman" w:eastAsia="Calibri" w:hAnsi="Times New Roman" w:cs="Times New Roman"/>
          <w:sz w:val="24"/>
          <w:szCs w:val="24"/>
        </w:rPr>
        <w:t>Arquímides</w:t>
      </w:r>
      <w:proofErr w:type="spellEnd"/>
      <w:r w:rsidRPr="00175438">
        <w:rPr>
          <w:rFonts w:ascii="Times New Roman" w:eastAsia="Calibri" w:hAnsi="Times New Roman" w:cs="Times New Roman"/>
          <w:sz w:val="24"/>
          <w:szCs w:val="24"/>
        </w:rPr>
        <w:t xml:space="preserve"> Reyes Gómez, salvan sus votos en el </w:t>
      </w:r>
      <w:r w:rsidRPr="00175438">
        <w:rPr>
          <w:rFonts w:ascii="Times New Roman" w:eastAsia="Calibri" w:hAnsi="Times New Roman" w:cs="Times New Roman"/>
          <w:b/>
          <w:sz w:val="24"/>
          <w:szCs w:val="24"/>
        </w:rPr>
        <w:t>acuerdo 8</w:t>
      </w:r>
      <w:r w:rsidRPr="00175438">
        <w:rPr>
          <w:rFonts w:ascii="Times New Roman" w:eastAsia="Calibri" w:hAnsi="Times New Roman" w:cs="Times New Roman"/>
          <w:sz w:val="24"/>
          <w:szCs w:val="24"/>
        </w:rPr>
        <w:t xml:space="preserve"> de la presente acta manifestando, </w:t>
      </w:r>
      <w:r w:rsidRPr="00175438">
        <w:rPr>
          <w:rFonts w:ascii="Times New Roman" w:eastAsia="Times New Roman" w:hAnsi="Times New Roman" w:cs="Times New Roman"/>
          <w:sz w:val="24"/>
          <w:szCs w:val="24"/>
        </w:rPr>
        <w:t>Considerando, que:</w:t>
      </w:r>
      <w:r w:rsidRPr="00175438">
        <w:rPr>
          <w:rFonts w:ascii="Times New Roman" w:eastAsia="Calibri" w:hAnsi="Times New Roman" w:cs="Times New Roman"/>
          <w:sz w:val="24"/>
          <w:szCs w:val="24"/>
        </w:rPr>
        <w:t xml:space="preserve"> -</w:t>
      </w:r>
      <w:r w:rsidRPr="00175438">
        <w:rPr>
          <w:rFonts w:ascii="Times New Roman" w:hAnsi="Times New Roman" w:cs="Times New Roman"/>
          <w:bCs/>
          <w:sz w:val="24"/>
          <w:szCs w:val="24"/>
        </w:rPr>
        <w:t>Somos conscientes que es una obligación de la municipalidad pagar las facturas de energía eléctrica para garantizar el servicio de alumbrado público.</w:t>
      </w:r>
      <w:r w:rsidRPr="00175438">
        <w:rPr>
          <w:rFonts w:ascii="Times New Roman" w:eastAsia="Calibri" w:hAnsi="Times New Roman" w:cs="Times New Roman"/>
          <w:sz w:val="24"/>
          <w:szCs w:val="24"/>
        </w:rPr>
        <w:t xml:space="preserve"> -</w:t>
      </w:r>
      <w:r w:rsidRPr="00175438">
        <w:rPr>
          <w:rFonts w:ascii="Times New Roman" w:eastAsia="Times New Roman" w:hAnsi="Times New Roman" w:cs="Times New Roman"/>
          <w:sz w:val="24"/>
          <w:szCs w:val="24"/>
        </w:rPr>
        <w:t>Cancelar deudas legalmente contraídas, es una obligación del Municipio.</w:t>
      </w:r>
      <w:r w:rsidRPr="00175438">
        <w:rPr>
          <w:rFonts w:ascii="Times New Roman" w:eastAsia="Calibri" w:hAnsi="Times New Roman" w:cs="Times New Roman"/>
          <w:sz w:val="24"/>
          <w:szCs w:val="24"/>
        </w:rPr>
        <w:t xml:space="preserve"> -</w:t>
      </w:r>
      <w:r w:rsidRPr="00175438">
        <w:rPr>
          <w:rFonts w:ascii="Times New Roman" w:eastAsia="Times New Roman" w:hAnsi="Times New Roman" w:cs="Times New Roman"/>
          <w:sz w:val="24"/>
          <w:szCs w:val="24"/>
        </w:rPr>
        <w:t>Son facultades del concejo a</w:t>
      </w:r>
      <w:r w:rsidRPr="00175438">
        <w:rPr>
          <w:rFonts w:ascii="Times New Roman" w:eastAsia="Times New Roman" w:hAnsi="Times New Roman" w:cs="Times New Roman"/>
          <w:color w:val="000000"/>
          <w:sz w:val="24"/>
          <w:szCs w:val="24"/>
          <w:lang w:eastAsia="es-MX"/>
        </w:rPr>
        <w:t>djudicar las adquisiciones y contrataciones servicios de conformidad a la ley correspondiente.</w:t>
      </w:r>
      <w:r w:rsidRPr="00175438">
        <w:rPr>
          <w:rFonts w:ascii="Times New Roman" w:eastAsia="Calibri" w:hAnsi="Times New Roman" w:cs="Times New Roman"/>
          <w:sz w:val="24"/>
          <w:szCs w:val="24"/>
        </w:rPr>
        <w:t xml:space="preserve"> -</w:t>
      </w:r>
      <w:r w:rsidRPr="00175438">
        <w:rPr>
          <w:rFonts w:ascii="Times New Roman" w:eastAsia="Times New Roman" w:hAnsi="Times New Roman" w:cs="Times New Roman"/>
          <w:color w:val="000000"/>
          <w:sz w:val="24"/>
          <w:szCs w:val="24"/>
          <w:lang w:eastAsia="es-MX"/>
        </w:rPr>
        <w:t>En reunión de acta numero 4 año 2021, solicitamos se nos presentara el respectivo contrato con B&amp;D Servicios Técnicos de C.V. Manifestaron que no existía contrato, ni acuerdo que hicieran referencia.</w:t>
      </w:r>
      <w:r w:rsidRPr="00175438">
        <w:rPr>
          <w:rFonts w:ascii="Times New Roman" w:eastAsia="Calibri" w:hAnsi="Times New Roman" w:cs="Times New Roman"/>
          <w:sz w:val="24"/>
          <w:szCs w:val="24"/>
        </w:rPr>
        <w:t xml:space="preserve"> </w:t>
      </w:r>
      <w:r w:rsidRPr="00175438">
        <w:rPr>
          <w:rFonts w:ascii="Times New Roman" w:eastAsia="Times New Roman" w:hAnsi="Times New Roman" w:cs="Times New Roman"/>
          <w:sz w:val="24"/>
          <w:szCs w:val="24"/>
        </w:rPr>
        <w:t>Por tanto</w:t>
      </w:r>
      <w:r w:rsidRPr="00175438">
        <w:rPr>
          <w:rFonts w:ascii="Times New Roman" w:eastAsia="Times New Roman" w:hAnsi="Times New Roman" w:cs="Times New Roman"/>
          <w:b/>
          <w:bCs/>
          <w:sz w:val="24"/>
          <w:szCs w:val="24"/>
        </w:rPr>
        <w:t xml:space="preserve">, </w:t>
      </w:r>
      <w:r w:rsidRPr="00175438">
        <w:rPr>
          <w:rFonts w:ascii="Times New Roman" w:eastAsia="Times New Roman" w:hAnsi="Times New Roman" w:cs="Times New Roman"/>
          <w:bCs/>
          <w:sz w:val="24"/>
          <w:szCs w:val="24"/>
        </w:rPr>
        <w:t>salvamos nuestros votos</w:t>
      </w:r>
      <w:r w:rsidRPr="00175438">
        <w:rPr>
          <w:rFonts w:ascii="Times New Roman" w:eastAsia="Times New Roman" w:hAnsi="Times New Roman" w:cs="Times New Roman"/>
          <w:b/>
          <w:bCs/>
          <w:sz w:val="24"/>
          <w:szCs w:val="24"/>
        </w:rPr>
        <w:t xml:space="preserve">,  </w:t>
      </w:r>
      <w:r w:rsidRPr="00175438">
        <w:rPr>
          <w:rFonts w:ascii="Times New Roman" w:eastAsia="Times New Roman" w:hAnsi="Times New Roman" w:cs="Times New Roman"/>
          <w:sz w:val="24"/>
          <w:szCs w:val="24"/>
        </w:rPr>
        <w:t xml:space="preserve">amparados en los artículos8, 45, artículo 31 (numeral 13) y artículo 66 del Código Municipal. </w:t>
      </w:r>
      <w:r w:rsidRPr="004457E2">
        <w:rPr>
          <w:rFonts w:ascii="Times New Roman" w:eastAsia="Times New Roman" w:hAnsi="Times New Roman" w:cs="Times New Roman"/>
          <w:sz w:val="24"/>
          <w:szCs w:val="24"/>
        </w:rPr>
        <w:t>Y no Habiendo más de que hacer constar se da por terminada la presente acta que firmamos.</w:t>
      </w:r>
    </w:p>
    <w:p w:rsidR="00AB1ECD" w:rsidRPr="004457E2" w:rsidRDefault="00AB1ECD" w:rsidP="00AB1ECD">
      <w:pPr>
        <w:spacing w:after="0" w:line="240" w:lineRule="auto"/>
        <w:jc w:val="both"/>
        <w:rPr>
          <w:rFonts w:ascii="Times New Roman" w:hAnsi="Times New Roman" w:cs="Times New Roman"/>
          <w:sz w:val="24"/>
          <w:szCs w:val="24"/>
        </w:rPr>
      </w:pPr>
    </w:p>
    <w:p w:rsidR="00AB1ECD" w:rsidRPr="004457E2" w:rsidRDefault="00AB1ECD" w:rsidP="00AB1ECD">
      <w:pPr>
        <w:spacing w:after="0"/>
        <w:jc w:val="both"/>
        <w:rPr>
          <w:rFonts w:ascii="Times New Roman" w:hAnsi="Times New Roman" w:cs="Times New Roman"/>
          <w:sz w:val="24"/>
          <w:szCs w:val="24"/>
        </w:rPr>
      </w:pPr>
    </w:p>
    <w:p w:rsidR="00AB1ECD" w:rsidRDefault="00AB1ECD" w:rsidP="00AB1ECD">
      <w:pPr>
        <w:spacing w:after="0"/>
        <w:jc w:val="both"/>
        <w:rPr>
          <w:rFonts w:ascii="Times New Roman" w:hAnsi="Times New Roman" w:cs="Times New Roman"/>
          <w:sz w:val="24"/>
          <w:szCs w:val="24"/>
        </w:rPr>
      </w:pPr>
    </w:p>
    <w:p w:rsidR="00AB1ECD" w:rsidRDefault="00AB1ECD" w:rsidP="00AB1ECD">
      <w:pPr>
        <w:spacing w:after="0"/>
        <w:jc w:val="both"/>
        <w:rPr>
          <w:rFonts w:ascii="Times New Roman" w:hAnsi="Times New Roman" w:cs="Times New Roman"/>
          <w:sz w:val="24"/>
          <w:szCs w:val="24"/>
        </w:rPr>
      </w:pPr>
    </w:p>
    <w:p w:rsidR="00AB1ECD" w:rsidRDefault="00AB1ECD" w:rsidP="00AB1ECD">
      <w:pPr>
        <w:spacing w:after="0"/>
        <w:jc w:val="both"/>
        <w:rPr>
          <w:rFonts w:ascii="Times New Roman" w:hAnsi="Times New Roman" w:cs="Times New Roman"/>
          <w:sz w:val="24"/>
          <w:szCs w:val="24"/>
        </w:rPr>
      </w:pPr>
    </w:p>
    <w:p w:rsidR="00AB1ECD" w:rsidRDefault="00AB1ECD" w:rsidP="00AB1ECD">
      <w:pPr>
        <w:spacing w:after="0"/>
        <w:jc w:val="both"/>
        <w:rPr>
          <w:rFonts w:ascii="Times New Roman" w:hAnsi="Times New Roman" w:cs="Times New Roman"/>
          <w:sz w:val="24"/>
          <w:szCs w:val="24"/>
        </w:rPr>
      </w:pPr>
      <w:r>
        <w:rPr>
          <w:rFonts w:ascii="Times New Roman" w:hAnsi="Times New Roman" w:cs="Times New Roman"/>
          <w:sz w:val="24"/>
          <w:szCs w:val="24"/>
        </w:rPr>
        <w:t>F.______________________________                  F.___________________________</w:t>
      </w:r>
    </w:p>
    <w:p w:rsidR="00AB1ECD" w:rsidRDefault="00AB1ECD" w:rsidP="00AB1ECD">
      <w:pPr>
        <w:spacing w:after="0" w:line="240" w:lineRule="auto"/>
        <w:jc w:val="both"/>
        <w:rPr>
          <w:rFonts w:ascii="Times New Roman" w:hAnsi="Times New Roman" w:cs="Times New Roman"/>
          <w:sz w:val="24"/>
          <w:szCs w:val="24"/>
        </w:rPr>
      </w:pPr>
      <w:r w:rsidRPr="00805EBC">
        <w:rPr>
          <w:rFonts w:ascii="Times New Roman" w:hAnsi="Times New Roman" w:cs="Times New Roman"/>
          <w:sz w:val="24"/>
          <w:szCs w:val="24"/>
        </w:rPr>
        <w:t>Roberto Edgardo Herrera Díaz Canjur</w:t>
      </w:r>
      <w:r>
        <w:rPr>
          <w:rFonts w:ascii="Times New Roman" w:hAnsi="Times New Roman" w:cs="Times New Roman"/>
          <w:sz w:val="24"/>
          <w:szCs w:val="24"/>
        </w:rPr>
        <w:t xml:space="preserve">a                     </w:t>
      </w:r>
      <w:r w:rsidRPr="00805EBC">
        <w:rPr>
          <w:rFonts w:ascii="Times New Roman" w:hAnsi="Times New Roman" w:cs="Times New Roman"/>
          <w:sz w:val="24"/>
          <w:szCs w:val="24"/>
        </w:rPr>
        <w:t>Edgardo Martínez Campos</w:t>
      </w:r>
    </w:p>
    <w:p w:rsidR="00AB1ECD" w:rsidRDefault="00AB1ECD" w:rsidP="00AB1ECD">
      <w:pPr>
        <w:spacing w:line="240" w:lineRule="auto"/>
        <w:jc w:val="both"/>
        <w:rPr>
          <w:rFonts w:ascii="Times New Roman" w:hAnsi="Times New Roman" w:cs="Times New Roman"/>
          <w:sz w:val="24"/>
          <w:szCs w:val="24"/>
        </w:rPr>
      </w:pPr>
      <w:r>
        <w:rPr>
          <w:rFonts w:ascii="Times New Roman" w:hAnsi="Times New Roman" w:cs="Times New Roman"/>
          <w:sz w:val="24"/>
          <w:szCs w:val="24"/>
        </w:rPr>
        <w:t>Alcalde Municipal                                                          Síndico Municipal</w:t>
      </w:r>
    </w:p>
    <w:p w:rsidR="00AB1ECD" w:rsidRDefault="00AB1ECD" w:rsidP="00AB1ECD">
      <w:pPr>
        <w:spacing w:after="0" w:line="240" w:lineRule="auto"/>
        <w:jc w:val="both"/>
        <w:rPr>
          <w:rFonts w:ascii="Times New Roman" w:hAnsi="Times New Roman" w:cs="Times New Roman"/>
          <w:sz w:val="24"/>
          <w:szCs w:val="24"/>
        </w:rPr>
      </w:pPr>
    </w:p>
    <w:p w:rsidR="00AB1ECD" w:rsidRDefault="00AB1ECD" w:rsidP="00AB1ECD">
      <w:pPr>
        <w:spacing w:after="0" w:line="240" w:lineRule="auto"/>
        <w:jc w:val="both"/>
        <w:rPr>
          <w:rFonts w:ascii="Times New Roman" w:hAnsi="Times New Roman" w:cs="Times New Roman"/>
          <w:sz w:val="24"/>
          <w:szCs w:val="24"/>
        </w:rPr>
      </w:pPr>
    </w:p>
    <w:p w:rsidR="00AB1ECD" w:rsidRDefault="00AB1ECD" w:rsidP="00AB1ECD">
      <w:pPr>
        <w:spacing w:after="0" w:line="240" w:lineRule="auto"/>
        <w:jc w:val="both"/>
        <w:rPr>
          <w:rFonts w:ascii="Times New Roman" w:hAnsi="Times New Roman" w:cs="Times New Roman"/>
          <w:sz w:val="24"/>
          <w:szCs w:val="24"/>
        </w:rPr>
      </w:pPr>
    </w:p>
    <w:p w:rsidR="00AB1ECD" w:rsidRDefault="00AB1ECD" w:rsidP="00AB1ECD">
      <w:pPr>
        <w:spacing w:after="0" w:line="240" w:lineRule="auto"/>
        <w:jc w:val="both"/>
        <w:rPr>
          <w:rFonts w:ascii="Times New Roman" w:hAnsi="Times New Roman" w:cs="Times New Roman"/>
          <w:sz w:val="24"/>
          <w:szCs w:val="24"/>
        </w:rPr>
      </w:pPr>
    </w:p>
    <w:p w:rsidR="00AB1ECD" w:rsidRDefault="00AB1ECD" w:rsidP="00AB1E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F.____________________________                    F.__________________________</w:t>
      </w:r>
    </w:p>
    <w:p w:rsidR="00AB1ECD" w:rsidRDefault="00AB1ECD" w:rsidP="00AB1ECD">
      <w:pPr>
        <w:spacing w:after="0" w:line="240" w:lineRule="auto"/>
        <w:jc w:val="both"/>
        <w:rPr>
          <w:rFonts w:ascii="Times New Roman" w:hAnsi="Times New Roman" w:cs="Times New Roman"/>
          <w:sz w:val="24"/>
          <w:szCs w:val="24"/>
        </w:rPr>
      </w:pPr>
      <w:r w:rsidRPr="00401E6E">
        <w:rPr>
          <w:rFonts w:ascii="Times New Roman" w:hAnsi="Times New Roman" w:cs="Times New Roman"/>
          <w:sz w:val="24"/>
          <w:szCs w:val="24"/>
        </w:rPr>
        <w:t xml:space="preserve">José Ismael </w:t>
      </w:r>
      <w:proofErr w:type="spellStart"/>
      <w:r w:rsidRPr="00401E6E">
        <w:rPr>
          <w:rFonts w:ascii="Times New Roman" w:hAnsi="Times New Roman" w:cs="Times New Roman"/>
          <w:sz w:val="24"/>
          <w:szCs w:val="24"/>
        </w:rPr>
        <w:t>Doradea</w:t>
      </w:r>
      <w:proofErr w:type="spellEnd"/>
      <w:r w:rsidRPr="00401E6E">
        <w:rPr>
          <w:rFonts w:ascii="Times New Roman" w:hAnsi="Times New Roman" w:cs="Times New Roman"/>
          <w:sz w:val="24"/>
          <w:szCs w:val="24"/>
        </w:rPr>
        <w:t xml:space="preserve"> Molina </w:t>
      </w:r>
      <w:r>
        <w:rPr>
          <w:rFonts w:ascii="Times New Roman" w:hAnsi="Times New Roman" w:cs="Times New Roman"/>
          <w:sz w:val="24"/>
          <w:szCs w:val="24"/>
        </w:rPr>
        <w:t xml:space="preserve">                                </w:t>
      </w:r>
      <w:r w:rsidRPr="00401E6E">
        <w:rPr>
          <w:rFonts w:ascii="Times New Roman" w:hAnsi="Times New Roman" w:cs="Times New Roman"/>
          <w:sz w:val="24"/>
          <w:szCs w:val="24"/>
        </w:rPr>
        <w:t xml:space="preserve">Ana Carolina </w:t>
      </w:r>
      <w:proofErr w:type="spellStart"/>
      <w:r w:rsidRPr="00401E6E">
        <w:rPr>
          <w:rFonts w:ascii="Times New Roman" w:hAnsi="Times New Roman" w:cs="Times New Roman"/>
          <w:sz w:val="24"/>
          <w:szCs w:val="24"/>
        </w:rPr>
        <w:t>Menjivar</w:t>
      </w:r>
      <w:proofErr w:type="spellEnd"/>
      <w:r w:rsidRPr="00401E6E">
        <w:rPr>
          <w:rFonts w:ascii="Times New Roman" w:hAnsi="Times New Roman" w:cs="Times New Roman"/>
          <w:sz w:val="24"/>
          <w:szCs w:val="24"/>
        </w:rPr>
        <w:t xml:space="preserve"> de Ortega</w:t>
      </w:r>
    </w:p>
    <w:p w:rsidR="00AB1ECD" w:rsidRDefault="00AB1ECD" w:rsidP="00AB1ECD">
      <w:pPr>
        <w:spacing w:line="240" w:lineRule="auto"/>
        <w:jc w:val="both"/>
        <w:rPr>
          <w:rFonts w:ascii="Times New Roman" w:hAnsi="Times New Roman" w:cs="Times New Roman"/>
          <w:sz w:val="24"/>
          <w:szCs w:val="24"/>
        </w:rPr>
      </w:pPr>
      <w:r>
        <w:rPr>
          <w:rFonts w:ascii="Times New Roman" w:hAnsi="Times New Roman" w:cs="Times New Roman"/>
          <w:sz w:val="24"/>
          <w:szCs w:val="24"/>
        </w:rPr>
        <w:t>Regidor Propietario                                                  Regidora Propietario</w:t>
      </w:r>
    </w:p>
    <w:p w:rsidR="00AB1ECD" w:rsidRDefault="00AB1ECD" w:rsidP="00AB1ECD">
      <w:pPr>
        <w:spacing w:after="0" w:line="240" w:lineRule="auto"/>
        <w:jc w:val="both"/>
        <w:rPr>
          <w:rFonts w:ascii="Times New Roman" w:hAnsi="Times New Roman" w:cs="Times New Roman"/>
          <w:sz w:val="24"/>
          <w:szCs w:val="24"/>
        </w:rPr>
      </w:pPr>
    </w:p>
    <w:p w:rsidR="00AB1ECD" w:rsidRDefault="00AB1ECD" w:rsidP="00AB1ECD">
      <w:pPr>
        <w:spacing w:after="0" w:line="240" w:lineRule="auto"/>
        <w:jc w:val="both"/>
        <w:rPr>
          <w:rFonts w:ascii="Times New Roman" w:hAnsi="Times New Roman" w:cs="Times New Roman"/>
          <w:sz w:val="24"/>
          <w:szCs w:val="24"/>
        </w:rPr>
      </w:pPr>
    </w:p>
    <w:p w:rsidR="00AB1ECD" w:rsidRDefault="00AB1ECD" w:rsidP="00AB1ECD">
      <w:pPr>
        <w:spacing w:after="0" w:line="240" w:lineRule="auto"/>
        <w:jc w:val="both"/>
        <w:rPr>
          <w:rFonts w:ascii="Times New Roman" w:hAnsi="Times New Roman" w:cs="Times New Roman"/>
          <w:sz w:val="24"/>
          <w:szCs w:val="24"/>
        </w:rPr>
      </w:pPr>
    </w:p>
    <w:p w:rsidR="00AB1ECD" w:rsidRDefault="00AB1ECD" w:rsidP="00AB1ECD">
      <w:pPr>
        <w:spacing w:after="0" w:line="240" w:lineRule="auto"/>
        <w:jc w:val="both"/>
        <w:rPr>
          <w:rFonts w:ascii="Times New Roman" w:hAnsi="Times New Roman" w:cs="Times New Roman"/>
          <w:sz w:val="24"/>
          <w:szCs w:val="24"/>
        </w:rPr>
      </w:pPr>
    </w:p>
    <w:p w:rsidR="00AB1ECD" w:rsidRDefault="00AB1ECD" w:rsidP="00AB1E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F.________________________                            F.___________________________</w:t>
      </w:r>
    </w:p>
    <w:p w:rsidR="00AB1ECD" w:rsidRDefault="00AB1ECD" w:rsidP="00AB1ECD">
      <w:pPr>
        <w:spacing w:after="0" w:line="240" w:lineRule="auto"/>
        <w:jc w:val="both"/>
        <w:rPr>
          <w:rFonts w:ascii="Times New Roman" w:hAnsi="Times New Roman" w:cs="Times New Roman"/>
          <w:sz w:val="24"/>
          <w:szCs w:val="24"/>
        </w:rPr>
      </w:pPr>
      <w:r w:rsidRPr="00401E6E">
        <w:rPr>
          <w:rFonts w:ascii="Times New Roman" w:hAnsi="Times New Roman" w:cs="Times New Roman"/>
          <w:sz w:val="24"/>
          <w:szCs w:val="24"/>
        </w:rPr>
        <w:t xml:space="preserve">Mario Ricardo Lemus </w:t>
      </w:r>
      <w:r>
        <w:rPr>
          <w:rFonts w:ascii="Times New Roman" w:hAnsi="Times New Roman" w:cs="Times New Roman"/>
          <w:sz w:val="24"/>
          <w:szCs w:val="24"/>
        </w:rPr>
        <w:t xml:space="preserve">                                            </w:t>
      </w:r>
      <w:r w:rsidRPr="00401E6E">
        <w:rPr>
          <w:rFonts w:ascii="Times New Roman" w:hAnsi="Times New Roman" w:cs="Times New Roman"/>
          <w:sz w:val="24"/>
          <w:szCs w:val="24"/>
        </w:rPr>
        <w:t>Oscar Armando Cantón López</w:t>
      </w:r>
    </w:p>
    <w:p w:rsidR="00AB1ECD" w:rsidRDefault="00AB1ECD" w:rsidP="00AB1ECD">
      <w:pPr>
        <w:spacing w:line="240" w:lineRule="auto"/>
        <w:jc w:val="both"/>
        <w:rPr>
          <w:rFonts w:ascii="Times New Roman" w:hAnsi="Times New Roman" w:cs="Times New Roman"/>
          <w:sz w:val="24"/>
          <w:szCs w:val="24"/>
        </w:rPr>
      </w:pPr>
      <w:r>
        <w:rPr>
          <w:rFonts w:ascii="Times New Roman" w:hAnsi="Times New Roman" w:cs="Times New Roman"/>
          <w:sz w:val="24"/>
          <w:szCs w:val="24"/>
        </w:rPr>
        <w:t>Regidor Propietario                                                           Regidor Propietario</w:t>
      </w:r>
    </w:p>
    <w:p w:rsidR="00AB1ECD" w:rsidRDefault="00AB1ECD" w:rsidP="00AB1ECD">
      <w:pPr>
        <w:spacing w:after="0" w:line="240" w:lineRule="auto"/>
        <w:jc w:val="both"/>
        <w:rPr>
          <w:rFonts w:ascii="Times New Roman" w:hAnsi="Times New Roman" w:cs="Times New Roman"/>
          <w:sz w:val="24"/>
          <w:szCs w:val="24"/>
        </w:rPr>
      </w:pPr>
    </w:p>
    <w:p w:rsidR="00AB1ECD" w:rsidRDefault="00AB1ECD" w:rsidP="00AB1ECD">
      <w:pPr>
        <w:spacing w:after="0" w:line="240" w:lineRule="auto"/>
        <w:jc w:val="both"/>
        <w:rPr>
          <w:rFonts w:ascii="Times New Roman" w:hAnsi="Times New Roman" w:cs="Times New Roman"/>
          <w:sz w:val="24"/>
          <w:szCs w:val="24"/>
        </w:rPr>
      </w:pPr>
    </w:p>
    <w:p w:rsidR="00AB1ECD" w:rsidRDefault="00AB1ECD" w:rsidP="00AB1ECD">
      <w:pPr>
        <w:spacing w:after="0" w:line="240" w:lineRule="auto"/>
        <w:jc w:val="both"/>
        <w:rPr>
          <w:rFonts w:ascii="Times New Roman" w:hAnsi="Times New Roman" w:cs="Times New Roman"/>
          <w:sz w:val="24"/>
          <w:szCs w:val="24"/>
        </w:rPr>
      </w:pPr>
    </w:p>
    <w:p w:rsidR="00AB1ECD" w:rsidRDefault="00AB1ECD" w:rsidP="00AB1E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F.____________________________                    F.____________________________</w:t>
      </w:r>
    </w:p>
    <w:p w:rsidR="00AB1ECD" w:rsidRDefault="00AB1ECD" w:rsidP="00AB1ECD">
      <w:pPr>
        <w:spacing w:after="0" w:line="240" w:lineRule="auto"/>
        <w:jc w:val="both"/>
        <w:rPr>
          <w:rFonts w:ascii="Times New Roman" w:hAnsi="Times New Roman" w:cs="Times New Roman"/>
          <w:sz w:val="24"/>
          <w:szCs w:val="24"/>
        </w:rPr>
      </w:pPr>
      <w:r w:rsidRPr="00401E6E">
        <w:rPr>
          <w:rFonts w:ascii="Times New Roman" w:hAnsi="Times New Roman" w:cs="Times New Roman"/>
          <w:sz w:val="24"/>
          <w:szCs w:val="24"/>
        </w:rPr>
        <w:t xml:space="preserve">Edgardo Alejandro Torres </w:t>
      </w:r>
      <w:proofErr w:type="spellStart"/>
      <w:r w:rsidRPr="00401E6E">
        <w:rPr>
          <w:rFonts w:ascii="Times New Roman" w:hAnsi="Times New Roman" w:cs="Times New Roman"/>
          <w:sz w:val="24"/>
          <w:szCs w:val="24"/>
        </w:rPr>
        <w:t>Menjivar</w:t>
      </w:r>
      <w:proofErr w:type="spellEnd"/>
      <w:r>
        <w:rPr>
          <w:rFonts w:ascii="Times New Roman" w:hAnsi="Times New Roman" w:cs="Times New Roman"/>
          <w:sz w:val="24"/>
          <w:szCs w:val="24"/>
        </w:rPr>
        <w:t xml:space="preserve">                     </w:t>
      </w:r>
      <w:r w:rsidRPr="00401E6E">
        <w:rPr>
          <w:rFonts w:ascii="Times New Roman" w:hAnsi="Times New Roman" w:cs="Times New Roman"/>
          <w:sz w:val="24"/>
          <w:szCs w:val="24"/>
        </w:rPr>
        <w:t xml:space="preserve"> Omar Antonio Serrano Hernández</w:t>
      </w:r>
    </w:p>
    <w:p w:rsidR="00AB1ECD" w:rsidRDefault="00AB1ECD" w:rsidP="00AB1ECD">
      <w:pPr>
        <w:spacing w:line="240" w:lineRule="auto"/>
        <w:jc w:val="both"/>
        <w:rPr>
          <w:rFonts w:ascii="Times New Roman" w:hAnsi="Times New Roman" w:cs="Times New Roman"/>
          <w:sz w:val="24"/>
          <w:szCs w:val="24"/>
        </w:rPr>
      </w:pPr>
      <w:r>
        <w:rPr>
          <w:rFonts w:ascii="Times New Roman" w:hAnsi="Times New Roman" w:cs="Times New Roman"/>
          <w:sz w:val="24"/>
          <w:szCs w:val="24"/>
        </w:rPr>
        <w:t>Regidor Propietario                                                Regidor propietario</w:t>
      </w:r>
    </w:p>
    <w:p w:rsidR="00AB1ECD" w:rsidRDefault="00AB1ECD" w:rsidP="00AB1ECD">
      <w:pPr>
        <w:spacing w:after="0"/>
        <w:jc w:val="both"/>
        <w:rPr>
          <w:rFonts w:ascii="Times New Roman" w:hAnsi="Times New Roman" w:cs="Times New Roman"/>
          <w:sz w:val="24"/>
          <w:szCs w:val="24"/>
        </w:rPr>
      </w:pPr>
    </w:p>
    <w:p w:rsidR="00AB1ECD" w:rsidRDefault="00AB1ECD" w:rsidP="00AB1ECD">
      <w:pPr>
        <w:spacing w:after="0"/>
        <w:jc w:val="both"/>
        <w:rPr>
          <w:rFonts w:ascii="Times New Roman" w:hAnsi="Times New Roman" w:cs="Times New Roman"/>
          <w:sz w:val="24"/>
          <w:szCs w:val="24"/>
        </w:rPr>
      </w:pPr>
    </w:p>
    <w:p w:rsidR="00AB1ECD" w:rsidRDefault="00AB1ECD" w:rsidP="00AB1ECD">
      <w:pPr>
        <w:spacing w:after="0"/>
        <w:jc w:val="both"/>
        <w:rPr>
          <w:rFonts w:ascii="Times New Roman" w:hAnsi="Times New Roman" w:cs="Times New Roman"/>
          <w:sz w:val="24"/>
          <w:szCs w:val="24"/>
        </w:rPr>
      </w:pPr>
    </w:p>
    <w:p w:rsidR="00AB1ECD" w:rsidRDefault="00AB1ECD" w:rsidP="00AB1ECD">
      <w:pPr>
        <w:spacing w:after="0"/>
        <w:jc w:val="both"/>
        <w:rPr>
          <w:rFonts w:ascii="Times New Roman" w:hAnsi="Times New Roman" w:cs="Times New Roman"/>
          <w:sz w:val="24"/>
          <w:szCs w:val="24"/>
        </w:rPr>
      </w:pPr>
      <w:r>
        <w:rPr>
          <w:rFonts w:ascii="Times New Roman" w:hAnsi="Times New Roman" w:cs="Times New Roman"/>
          <w:sz w:val="24"/>
          <w:szCs w:val="24"/>
        </w:rPr>
        <w:t>F.______________________________             F.____________________________</w:t>
      </w:r>
    </w:p>
    <w:p w:rsidR="00AB1ECD" w:rsidRDefault="00AB1ECD" w:rsidP="00AB1ECD">
      <w:pPr>
        <w:spacing w:after="0" w:line="240" w:lineRule="auto"/>
        <w:jc w:val="both"/>
        <w:rPr>
          <w:rFonts w:ascii="Times New Roman" w:hAnsi="Times New Roman" w:cs="Times New Roman"/>
          <w:sz w:val="24"/>
          <w:szCs w:val="24"/>
        </w:rPr>
      </w:pPr>
      <w:r w:rsidRPr="00401E6E">
        <w:rPr>
          <w:rFonts w:ascii="Times New Roman" w:hAnsi="Times New Roman" w:cs="Times New Roman"/>
          <w:sz w:val="24"/>
          <w:szCs w:val="24"/>
        </w:rPr>
        <w:t>María</w:t>
      </w:r>
      <w:r>
        <w:rPr>
          <w:rFonts w:ascii="Times New Roman" w:hAnsi="Times New Roman" w:cs="Times New Roman"/>
          <w:sz w:val="24"/>
          <w:szCs w:val="24"/>
        </w:rPr>
        <w:t xml:space="preserve"> Lina Castellanos Campos Reales             </w:t>
      </w:r>
      <w:r w:rsidRPr="00401E6E">
        <w:rPr>
          <w:rFonts w:ascii="Times New Roman" w:hAnsi="Times New Roman" w:cs="Times New Roman"/>
          <w:sz w:val="24"/>
          <w:szCs w:val="24"/>
        </w:rPr>
        <w:t xml:space="preserve"> Cosme </w:t>
      </w:r>
      <w:proofErr w:type="spellStart"/>
      <w:r w:rsidRPr="00401E6E">
        <w:rPr>
          <w:rFonts w:ascii="Times New Roman" w:hAnsi="Times New Roman" w:cs="Times New Roman"/>
          <w:sz w:val="24"/>
          <w:szCs w:val="24"/>
        </w:rPr>
        <w:t>Arquímides</w:t>
      </w:r>
      <w:proofErr w:type="spellEnd"/>
      <w:r w:rsidRPr="00401E6E">
        <w:rPr>
          <w:rFonts w:ascii="Times New Roman" w:hAnsi="Times New Roman" w:cs="Times New Roman"/>
          <w:sz w:val="24"/>
          <w:szCs w:val="24"/>
        </w:rPr>
        <w:t xml:space="preserve"> Reyes Gómez</w:t>
      </w:r>
    </w:p>
    <w:p w:rsidR="00AB1ECD" w:rsidRPr="00F7484B" w:rsidRDefault="00AB1ECD" w:rsidP="00AB1ECD">
      <w:pPr>
        <w:spacing w:line="240" w:lineRule="auto"/>
        <w:jc w:val="both"/>
        <w:rPr>
          <w:rFonts w:ascii="Times New Roman" w:hAnsi="Times New Roman" w:cs="Times New Roman"/>
          <w:sz w:val="24"/>
          <w:szCs w:val="24"/>
        </w:rPr>
      </w:pPr>
      <w:r>
        <w:rPr>
          <w:rFonts w:ascii="Times New Roman" w:hAnsi="Times New Roman" w:cs="Times New Roman"/>
          <w:sz w:val="24"/>
          <w:szCs w:val="24"/>
        </w:rPr>
        <w:t>Regidora Propietaria                                              Regidor propietario</w:t>
      </w:r>
    </w:p>
    <w:p w:rsidR="00AB1ECD" w:rsidRDefault="00AB1ECD" w:rsidP="00AB1ECD">
      <w:pPr>
        <w:spacing w:after="0"/>
        <w:jc w:val="both"/>
        <w:rPr>
          <w:rFonts w:ascii="Times New Roman" w:hAnsi="Times New Roman" w:cs="Times New Roman"/>
          <w:sz w:val="24"/>
          <w:szCs w:val="24"/>
        </w:rPr>
      </w:pPr>
    </w:p>
    <w:p w:rsidR="00AB1ECD" w:rsidRDefault="00AB1ECD" w:rsidP="00AB1ECD">
      <w:pPr>
        <w:spacing w:after="0"/>
        <w:jc w:val="both"/>
        <w:rPr>
          <w:rFonts w:ascii="Times New Roman" w:hAnsi="Times New Roman" w:cs="Times New Roman"/>
          <w:sz w:val="24"/>
          <w:szCs w:val="24"/>
        </w:rPr>
      </w:pPr>
    </w:p>
    <w:p w:rsidR="00AB1ECD" w:rsidRDefault="00AB1ECD" w:rsidP="00AB1ECD">
      <w:pPr>
        <w:spacing w:after="0"/>
        <w:jc w:val="both"/>
        <w:rPr>
          <w:rFonts w:ascii="Times New Roman" w:hAnsi="Times New Roman" w:cs="Times New Roman"/>
          <w:sz w:val="24"/>
          <w:szCs w:val="24"/>
        </w:rPr>
      </w:pPr>
      <w:r>
        <w:rPr>
          <w:rFonts w:ascii="Times New Roman" w:hAnsi="Times New Roman" w:cs="Times New Roman"/>
          <w:sz w:val="24"/>
          <w:szCs w:val="24"/>
        </w:rPr>
        <w:t>F.__________________________                       F.____________________________</w:t>
      </w:r>
    </w:p>
    <w:p w:rsidR="00AB1ECD" w:rsidRDefault="00AB1ECD" w:rsidP="00AB1ECD">
      <w:pPr>
        <w:spacing w:after="0" w:line="240" w:lineRule="auto"/>
        <w:jc w:val="both"/>
        <w:rPr>
          <w:rFonts w:ascii="Times New Roman" w:hAnsi="Times New Roman" w:cs="Times New Roman"/>
          <w:sz w:val="24"/>
          <w:szCs w:val="24"/>
        </w:rPr>
      </w:pPr>
      <w:r w:rsidRPr="00401E6E">
        <w:rPr>
          <w:rFonts w:ascii="Times New Roman" w:hAnsi="Times New Roman" w:cs="Times New Roman"/>
          <w:sz w:val="24"/>
          <w:szCs w:val="24"/>
        </w:rPr>
        <w:t>Carlos Ernesto Ulloa Salinas</w:t>
      </w:r>
      <w:r>
        <w:rPr>
          <w:rFonts w:ascii="Times New Roman" w:hAnsi="Times New Roman" w:cs="Times New Roman"/>
          <w:sz w:val="24"/>
          <w:szCs w:val="24"/>
        </w:rPr>
        <w:t xml:space="preserve">                               </w:t>
      </w:r>
      <w:r w:rsidRPr="00401E6E">
        <w:rPr>
          <w:rFonts w:ascii="Times New Roman" w:hAnsi="Times New Roman" w:cs="Times New Roman"/>
          <w:sz w:val="24"/>
          <w:szCs w:val="24"/>
        </w:rPr>
        <w:t>A</w:t>
      </w:r>
      <w:r>
        <w:rPr>
          <w:rFonts w:ascii="Times New Roman" w:hAnsi="Times New Roman" w:cs="Times New Roman"/>
          <w:sz w:val="24"/>
          <w:szCs w:val="24"/>
        </w:rPr>
        <w:t xml:space="preserve">manda de Jesús Quezada Sigüenza                       </w:t>
      </w:r>
    </w:p>
    <w:p w:rsidR="00AB1ECD" w:rsidRDefault="00AB1ECD" w:rsidP="00AB1ECD">
      <w:pPr>
        <w:spacing w:line="240" w:lineRule="auto"/>
        <w:jc w:val="both"/>
        <w:rPr>
          <w:rFonts w:ascii="Times New Roman" w:hAnsi="Times New Roman" w:cs="Times New Roman"/>
          <w:sz w:val="24"/>
          <w:szCs w:val="24"/>
        </w:rPr>
      </w:pPr>
      <w:r>
        <w:rPr>
          <w:rFonts w:ascii="Times New Roman" w:hAnsi="Times New Roman" w:cs="Times New Roman"/>
          <w:sz w:val="24"/>
          <w:szCs w:val="24"/>
        </w:rPr>
        <w:t>Regidor Propietario                                                    Regidora (con voto)</w:t>
      </w:r>
    </w:p>
    <w:p w:rsidR="00AB1ECD" w:rsidRDefault="00AB1ECD" w:rsidP="00AB1ECD">
      <w:pPr>
        <w:spacing w:after="0"/>
        <w:jc w:val="both"/>
        <w:rPr>
          <w:rFonts w:ascii="Times New Roman" w:hAnsi="Times New Roman" w:cs="Times New Roman"/>
          <w:sz w:val="24"/>
          <w:szCs w:val="24"/>
        </w:rPr>
      </w:pPr>
    </w:p>
    <w:p w:rsidR="00AB1ECD" w:rsidRDefault="00AB1ECD" w:rsidP="00AB1ECD">
      <w:pPr>
        <w:spacing w:after="0"/>
        <w:jc w:val="both"/>
        <w:rPr>
          <w:rFonts w:ascii="Times New Roman" w:hAnsi="Times New Roman" w:cs="Times New Roman"/>
          <w:sz w:val="24"/>
          <w:szCs w:val="24"/>
        </w:rPr>
      </w:pPr>
    </w:p>
    <w:p w:rsidR="00AB1ECD" w:rsidRDefault="00AB1ECD" w:rsidP="00AB1ECD">
      <w:pPr>
        <w:spacing w:after="0"/>
        <w:jc w:val="both"/>
        <w:rPr>
          <w:rFonts w:ascii="Times New Roman" w:hAnsi="Times New Roman" w:cs="Times New Roman"/>
          <w:sz w:val="24"/>
          <w:szCs w:val="24"/>
        </w:rPr>
      </w:pPr>
    </w:p>
    <w:p w:rsidR="00AB1ECD" w:rsidRDefault="00AB1ECD" w:rsidP="00AB1ECD">
      <w:pPr>
        <w:spacing w:after="0"/>
        <w:jc w:val="both"/>
        <w:rPr>
          <w:rFonts w:ascii="Times New Roman" w:hAnsi="Times New Roman" w:cs="Times New Roman"/>
          <w:sz w:val="24"/>
          <w:szCs w:val="24"/>
        </w:rPr>
      </w:pPr>
      <w:r>
        <w:rPr>
          <w:rFonts w:ascii="Times New Roman" w:hAnsi="Times New Roman" w:cs="Times New Roman"/>
          <w:sz w:val="24"/>
          <w:szCs w:val="24"/>
        </w:rPr>
        <w:t>F._____________________________                  F.__________________________</w:t>
      </w:r>
    </w:p>
    <w:p w:rsidR="00AB1ECD" w:rsidRDefault="00AB1ECD" w:rsidP="00AB1ECD">
      <w:pPr>
        <w:spacing w:after="0" w:line="240" w:lineRule="auto"/>
        <w:jc w:val="both"/>
        <w:rPr>
          <w:rFonts w:ascii="Times New Roman" w:hAnsi="Times New Roman" w:cs="Times New Roman"/>
          <w:sz w:val="24"/>
          <w:szCs w:val="24"/>
        </w:rPr>
      </w:pPr>
      <w:r w:rsidRPr="00401E6E">
        <w:rPr>
          <w:rFonts w:ascii="Times New Roman" w:hAnsi="Times New Roman" w:cs="Times New Roman"/>
          <w:sz w:val="24"/>
          <w:szCs w:val="24"/>
        </w:rPr>
        <w:t>Ángel Cuellar Guzmán</w:t>
      </w:r>
      <w:r>
        <w:rPr>
          <w:rFonts w:ascii="Times New Roman" w:hAnsi="Times New Roman" w:cs="Times New Roman"/>
          <w:sz w:val="24"/>
          <w:szCs w:val="24"/>
        </w:rPr>
        <w:t xml:space="preserve">                                             José David Romero Ruano                                       </w:t>
      </w:r>
    </w:p>
    <w:p w:rsidR="00AB1ECD" w:rsidRDefault="00AB1ECD" w:rsidP="00AB1ECD">
      <w:pPr>
        <w:spacing w:line="240" w:lineRule="auto"/>
        <w:jc w:val="both"/>
        <w:rPr>
          <w:rFonts w:ascii="Times New Roman" w:hAnsi="Times New Roman" w:cs="Times New Roman"/>
          <w:sz w:val="24"/>
          <w:szCs w:val="24"/>
        </w:rPr>
      </w:pPr>
      <w:r>
        <w:rPr>
          <w:rFonts w:ascii="Times New Roman" w:hAnsi="Times New Roman" w:cs="Times New Roman"/>
          <w:sz w:val="24"/>
          <w:szCs w:val="24"/>
        </w:rPr>
        <w:t>Regidor  Suplente                                                       Regidor Suplente</w:t>
      </w:r>
    </w:p>
    <w:p w:rsidR="00AB1ECD" w:rsidRDefault="00AB1ECD" w:rsidP="00AB1ECD">
      <w:pPr>
        <w:spacing w:after="0"/>
        <w:jc w:val="both"/>
        <w:rPr>
          <w:rFonts w:ascii="Times New Roman" w:hAnsi="Times New Roman" w:cs="Times New Roman"/>
          <w:sz w:val="24"/>
          <w:szCs w:val="24"/>
        </w:rPr>
      </w:pPr>
    </w:p>
    <w:p w:rsidR="00AB1ECD" w:rsidRDefault="00AB1ECD" w:rsidP="00AB1ECD">
      <w:pPr>
        <w:spacing w:after="0"/>
        <w:jc w:val="both"/>
        <w:rPr>
          <w:rFonts w:ascii="Times New Roman" w:hAnsi="Times New Roman" w:cs="Times New Roman"/>
          <w:sz w:val="24"/>
          <w:szCs w:val="24"/>
        </w:rPr>
      </w:pPr>
    </w:p>
    <w:p w:rsidR="00AB1ECD" w:rsidRDefault="00AB1ECD" w:rsidP="00AB1ECD">
      <w:pPr>
        <w:spacing w:after="0"/>
        <w:jc w:val="both"/>
        <w:rPr>
          <w:rFonts w:ascii="Times New Roman" w:hAnsi="Times New Roman" w:cs="Times New Roman"/>
          <w:sz w:val="24"/>
          <w:szCs w:val="24"/>
        </w:rPr>
      </w:pPr>
    </w:p>
    <w:p w:rsidR="00AB1ECD" w:rsidRDefault="00AB1ECD" w:rsidP="00AB1ECD">
      <w:pPr>
        <w:spacing w:after="0"/>
        <w:jc w:val="both"/>
        <w:rPr>
          <w:rFonts w:ascii="Times New Roman" w:hAnsi="Times New Roman" w:cs="Times New Roman"/>
          <w:sz w:val="24"/>
          <w:szCs w:val="24"/>
        </w:rPr>
      </w:pPr>
    </w:p>
    <w:p w:rsidR="00AB1ECD" w:rsidRDefault="00AB1ECD" w:rsidP="00AB1ECD">
      <w:pPr>
        <w:spacing w:after="0"/>
        <w:jc w:val="both"/>
        <w:rPr>
          <w:rFonts w:ascii="Times New Roman" w:hAnsi="Times New Roman" w:cs="Times New Roman"/>
          <w:sz w:val="24"/>
          <w:szCs w:val="24"/>
        </w:rPr>
      </w:pPr>
      <w:r>
        <w:rPr>
          <w:rFonts w:ascii="Times New Roman" w:hAnsi="Times New Roman" w:cs="Times New Roman"/>
          <w:sz w:val="24"/>
          <w:szCs w:val="24"/>
        </w:rPr>
        <w:t>F.__________________________                         F.________________________</w:t>
      </w:r>
    </w:p>
    <w:p w:rsidR="00AB1ECD" w:rsidRDefault="00AB1ECD" w:rsidP="00AB1ECD">
      <w:pPr>
        <w:spacing w:after="0" w:line="240" w:lineRule="auto"/>
        <w:jc w:val="center"/>
        <w:rPr>
          <w:rFonts w:ascii="Times New Roman" w:hAnsi="Times New Roman" w:cs="Times New Roman"/>
          <w:sz w:val="24"/>
          <w:szCs w:val="24"/>
        </w:rPr>
      </w:pPr>
      <w:r w:rsidRPr="00401E6E">
        <w:rPr>
          <w:rFonts w:ascii="Times New Roman" w:hAnsi="Times New Roman" w:cs="Times New Roman"/>
          <w:sz w:val="24"/>
          <w:szCs w:val="24"/>
        </w:rPr>
        <w:t>José Rolando Vivas</w:t>
      </w:r>
      <w:r>
        <w:rPr>
          <w:rFonts w:ascii="Times New Roman" w:hAnsi="Times New Roman" w:cs="Times New Roman"/>
          <w:sz w:val="24"/>
          <w:szCs w:val="24"/>
        </w:rPr>
        <w:t xml:space="preserve">                                                Licda. María Antonieta González Alas</w:t>
      </w:r>
    </w:p>
    <w:p w:rsidR="00AB1ECD" w:rsidRPr="003F146B" w:rsidRDefault="00AB1ECD" w:rsidP="00AB1ECD">
      <w:pPr>
        <w:spacing w:line="240" w:lineRule="auto"/>
        <w:jc w:val="both"/>
        <w:rPr>
          <w:rFonts w:ascii="Times New Roman" w:eastAsia="Calibri" w:hAnsi="Times New Roman" w:cs="Times New Roman"/>
          <w:sz w:val="24"/>
          <w:szCs w:val="24"/>
          <w:lang w:val="es-SV"/>
        </w:rPr>
      </w:pPr>
      <w:r>
        <w:rPr>
          <w:rFonts w:ascii="Times New Roman" w:hAnsi="Times New Roman" w:cs="Times New Roman"/>
          <w:sz w:val="24"/>
          <w:szCs w:val="24"/>
        </w:rPr>
        <w:t xml:space="preserve">    Regidor suplente                                                        Secretaria Municipal.</w:t>
      </w:r>
    </w:p>
    <w:p w:rsidR="00FE00F0" w:rsidRDefault="007D7B99"/>
    <w:sectPr w:rsidR="00FE00F0">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B99" w:rsidRDefault="007D7B99" w:rsidP="00AC5831">
      <w:pPr>
        <w:spacing w:after="0" w:line="240" w:lineRule="auto"/>
      </w:pPr>
      <w:r>
        <w:separator/>
      </w:r>
    </w:p>
  </w:endnote>
  <w:endnote w:type="continuationSeparator" w:id="0">
    <w:p w:rsidR="007D7B99" w:rsidRDefault="007D7B99" w:rsidP="00AC5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parajit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831" w:rsidRDefault="00AC583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831" w:rsidRDefault="00AC5831" w:rsidP="00AC5831">
    <w:pPr>
      <w:pStyle w:val="Piedepgina"/>
      <w:jc w:val="both"/>
    </w:pPr>
    <w:r>
      <w:rPr>
        <w:color w:val="002060"/>
      </w:rPr>
      <w:t>Este documento es una versión Publica, en la cual únicamente se ha omitido la información que la Ley de Acceso a la Información Pública (LAIP), define como confidencial entre ellos los datos personales de las personas naturales firmantes.” (Artículos 24 y 30 de la LAIP y artículo 6 del lineamiento Nº 1 para la publicación de la información Oficiosa</w:t>
    </w:r>
    <w:r>
      <w:t xml:space="preserve">) </w:t>
    </w:r>
  </w:p>
  <w:p w:rsidR="00AC5831" w:rsidRDefault="00AC5831" w:rsidP="00AC5831">
    <w:pPr>
      <w:pStyle w:val="Piedepgina"/>
    </w:pPr>
  </w:p>
  <w:p w:rsidR="00AC5831" w:rsidRDefault="00AC5831">
    <w:pPr>
      <w:pStyle w:val="Piedepgina"/>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831" w:rsidRDefault="00AC58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B99" w:rsidRDefault="007D7B99" w:rsidP="00AC5831">
      <w:pPr>
        <w:spacing w:after="0" w:line="240" w:lineRule="auto"/>
      </w:pPr>
      <w:r>
        <w:separator/>
      </w:r>
    </w:p>
  </w:footnote>
  <w:footnote w:type="continuationSeparator" w:id="0">
    <w:p w:rsidR="007D7B99" w:rsidRDefault="007D7B99" w:rsidP="00AC58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831" w:rsidRDefault="00AC58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831" w:rsidRDefault="00AC583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831" w:rsidRDefault="00AC583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ECD"/>
    <w:rsid w:val="00673B4A"/>
    <w:rsid w:val="007D7B99"/>
    <w:rsid w:val="00AB1ECD"/>
    <w:rsid w:val="00AC5831"/>
    <w:rsid w:val="00D8752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20345-EB7F-414B-984C-5EE984E4F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EC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B1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C58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5831"/>
    <w:rPr>
      <w:lang w:val="es-ES"/>
    </w:rPr>
  </w:style>
  <w:style w:type="paragraph" w:styleId="Piedepgina">
    <w:name w:val="footer"/>
    <w:basedOn w:val="Normal"/>
    <w:link w:val="PiedepginaCar"/>
    <w:uiPriority w:val="99"/>
    <w:unhideWhenUsed/>
    <w:rsid w:val="00AC58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5831"/>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6163</Words>
  <Characters>33902</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dc:creator>
  <cp:keywords/>
  <dc:description/>
  <cp:lastModifiedBy>GILDA</cp:lastModifiedBy>
  <cp:revision>2</cp:revision>
  <dcterms:created xsi:type="dcterms:W3CDTF">2022-02-03T16:49:00Z</dcterms:created>
  <dcterms:modified xsi:type="dcterms:W3CDTF">2022-02-03T20:07:00Z</dcterms:modified>
</cp:coreProperties>
</file>