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1B25" w14:textId="77777777" w:rsidR="00E77D7A" w:rsidRPr="00161BC9" w:rsidRDefault="00E77D7A" w:rsidP="00E77D7A">
      <w:pPr>
        <w:spacing w:after="0" w:line="360" w:lineRule="auto"/>
        <w:ind w:right="-496"/>
        <w:jc w:val="center"/>
        <w:rPr>
          <w:rFonts w:eastAsia="Times New Roman" w:cs="Open Sans"/>
          <w:b/>
          <w:bCs/>
          <w:color w:val="000000"/>
          <w:lang w:val="es-GT" w:eastAsia="es-ES"/>
        </w:rPr>
      </w:pPr>
      <w:r w:rsidRPr="00161BC9">
        <w:rPr>
          <w:rFonts w:eastAsia="Times New Roman" w:cs="Open Sans"/>
          <w:b/>
          <w:bCs/>
          <w:color w:val="000000"/>
          <w:lang w:val="es-GT" w:eastAsia="es-ES"/>
        </w:rPr>
        <w:t xml:space="preserve">CONTRATO No. </w:t>
      </w:r>
      <w:r w:rsidR="007113D9">
        <w:rPr>
          <w:rFonts w:eastAsia="Times New Roman" w:cs="Open Sans"/>
          <w:b/>
          <w:bCs/>
          <w:color w:val="000000"/>
          <w:lang w:val="es-GT" w:eastAsia="es-ES"/>
        </w:rPr>
        <w:t>003</w:t>
      </w:r>
      <w:r w:rsidRPr="00161BC9">
        <w:rPr>
          <w:rFonts w:eastAsia="Times New Roman" w:cs="Open Sans"/>
          <w:b/>
          <w:bCs/>
          <w:color w:val="000000"/>
          <w:lang w:val="es-GT" w:eastAsia="es-ES"/>
        </w:rPr>
        <w:t>/201</w:t>
      </w:r>
      <w:r w:rsidR="00FE6543">
        <w:rPr>
          <w:rFonts w:eastAsia="Times New Roman" w:cs="Open Sans"/>
          <w:b/>
          <w:bCs/>
          <w:color w:val="000000"/>
          <w:lang w:val="es-GT" w:eastAsia="es-ES"/>
        </w:rPr>
        <w:t>6</w:t>
      </w:r>
    </w:p>
    <w:p w14:paraId="46731D0D" w14:textId="77777777" w:rsidR="00E77D7A" w:rsidRPr="00161BC9" w:rsidRDefault="00E77D7A" w:rsidP="00E77D7A">
      <w:pPr>
        <w:spacing w:after="0" w:line="240" w:lineRule="auto"/>
        <w:jc w:val="both"/>
        <w:rPr>
          <w:rFonts w:eastAsia="Times New Roman" w:cs="Open Sans"/>
          <w:b/>
          <w:lang w:val="es-ES" w:eastAsia="es-ES"/>
        </w:rPr>
      </w:pPr>
      <w:r w:rsidRPr="00161BC9">
        <w:rPr>
          <w:rFonts w:eastAsia="Times New Roman" w:cs="Open Sans"/>
          <w:b/>
          <w:bCs/>
          <w:lang w:val="es-ES" w:eastAsia="es-ES"/>
        </w:rPr>
        <w:t xml:space="preserve">CONTRATO DE SERVICIOS </w:t>
      </w:r>
      <w:r w:rsidRPr="00161BC9">
        <w:rPr>
          <w:rFonts w:eastAsia="Times New Roman" w:cs="Open Sans"/>
          <w:b/>
          <w:lang w:val="es-ES" w:eastAsia="es-ES"/>
        </w:rPr>
        <w:t>DE CAPACITACIÓN PARA EL PROGRAMA HÁBIL TÉCNICO PERMANENTE MEDIANTE LA MODALIDAD DE COMPRA DE PARTICIPACIONES, DERIVADO DE LA LICITACIÓN PÚBLICA NÚMERO CERO DOS/ DOS MIL DIECISÉIS, CELEBRADO ENTRE EL INSAFORP Y</w:t>
      </w:r>
      <w:r w:rsidR="00BA4683" w:rsidRPr="00161BC9">
        <w:rPr>
          <w:rFonts w:eastAsia="Times New Roman" w:cs="Open Sans"/>
          <w:b/>
          <w:lang w:val="es-ES" w:eastAsia="es-ES"/>
        </w:rPr>
        <w:t xml:space="preserve"> EL COMITÉ DE PROYECCIÓN SOCIAL – EL SALVADOR</w:t>
      </w:r>
      <w:r w:rsidRPr="00161BC9">
        <w:rPr>
          <w:rFonts w:eastAsia="Times New Roman" w:cs="Open Sans"/>
          <w:b/>
          <w:lang w:val="es-ES" w:eastAsia="es-ES"/>
        </w:rPr>
        <w:t>.</w:t>
      </w:r>
    </w:p>
    <w:p w14:paraId="492E67EB" w14:textId="77777777" w:rsidR="00E77D7A" w:rsidRPr="00161BC9" w:rsidRDefault="00E77D7A" w:rsidP="00E77D7A">
      <w:pPr>
        <w:spacing w:after="0" w:line="240" w:lineRule="auto"/>
        <w:jc w:val="both"/>
        <w:rPr>
          <w:rFonts w:eastAsia="Times New Roman" w:cs="Open Sans"/>
          <w:b/>
          <w:lang w:val="es-ES" w:eastAsia="es-ES"/>
        </w:rPr>
      </w:pPr>
    </w:p>
    <w:p w14:paraId="1455874D" w14:textId="77777777" w:rsidR="00E77D7A" w:rsidRPr="00161BC9" w:rsidRDefault="00E77D7A" w:rsidP="00E77D7A">
      <w:pPr>
        <w:spacing w:after="0" w:line="360" w:lineRule="auto"/>
        <w:jc w:val="both"/>
        <w:rPr>
          <w:rFonts w:eastAsia="Times New Roman" w:cs="Open Sans"/>
          <w:color w:val="000000"/>
          <w:lang w:val="es-ES" w:eastAsia="es-ES"/>
        </w:rPr>
      </w:pPr>
      <w:r w:rsidRPr="00161BC9">
        <w:rPr>
          <w:rFonts w:eastAsia="Times New Roman" w:cs="Open Sans"/>
          <w:bCs/>
          <w:color w:val="000000"/>
          <w:lang w:val="es-MX" w:eastAsia="es-ES"/>
        </w:rPr>
        <w:t>Nosotros,</w:t>
      </w:r>
      <w:r w:rsidRPr="00161BC9">
        <w:rPr>
          <w:rFonts w:eastAsia="Times New Roman" w:cs="Open Sans"/>
          <w:b/>
          <w:color w:val="000000"/>
          <w:lang w:val="es-ES" w:eastAsia="es-ES"/>
        </w:rPr>
        <w:t xml:space="preserve"> </w:t>
      </w:r>
      <w:r w:rsidRPr="00161BC9">
        <w:rPr>
          <w:rFonts w:eastAsia="Times New Roman" w:cs="Open Sans"/>
          <w:b/>
          <w:lang w:val="es-ES" w:eastAsia="es-ES"/>
        </w:rPr>
        <w:t>RICARDO FRANCISCO JAVIER MONTENEGRO PALOMO</w:t>
      </w:r>
      <w:r w:rsidRPr="00161BC9">
        <w:rPr>
          <w:rFonts w:eastAsia="Times New Roman" w:cs="Open Sans"/>
          <w:lang w:val="es-ES" w:eastAsia="es-ES"/>
        </w:rPr>
        <w:t xml:space="preserve">, </w:t>
      </w:r>
      <w:r w:rsidR="0080486E" w:rsidRPr="009D4308">
        <w:rPr>
          <w:rFonts w:cs="Open Sans"/>
        </w:rPr>
        <w:t>de -------------------------------- años de edad, ----------------------------------, del domicilio de -------------------------, departamento de ---------------</w:t>
      </w:r>
      <w:r w:rsidR="0080486E">
        <w:rPr>
          <w:rFonts w:cs="Open Sans"/>
        </w:rPr>
        <w:t>----------------, portador de mi</w:t>
      </w:r>
      <w:r w:rsidR="0080486E" w:rsidRPr="009D4308">
        <w:rPr>
          <w:rFonts w:cs="Open Sans"/>
        </w:rPr>
        <w:t xml:space="preserve"> Documento Único de Identidad número ------------------------------ - --------------, con fecha de vencimiento el día nueve de noviembre de dos mil dieciocho, con Número de Identificación Tributaria -------------------------- – -------------------- – ------------------- – ----------</w:t>
      </w:r>
      <w:r w:rsidRPr="00161BC9">
        <w:rPr>
          <w:rFonts w:eastAsia="Times New Roman" w:cs="Open Sans"/>
          <w:lang w:val="es-ES" w:eastAsia="es-ES"/>
        </w:rPr>
        <w:t xml:space="preserve">, actuando en nombre y representación en mi carácter de </w:t>
      </w:r>
      <w:r w:rsidRPr="00161BC9">
        <w:rPr>
          <w:rFonts w:eastAsia="Times New Roman" w:cs="Open Sans"/>
          <w:bCs/>
          <w:lang w:val="es-ES" w:eastAsia="es-ES"/>
        </w:rPr>
        <w:t xml:space="preserve">Presidente del Consejo </w:t>
      </w:r>
      <w:r w:rsidRPr="00161BC9">
        <w:rPr>
          <w:rFonts w:eastAsia="Times New Roman" w:cs="Open Sans"/>
          <w:lang w:val="es-ES" w:eastAsia="es-ES"/>
        </w:rPr>
        <w:t xml:space="preserve">Directivo del </w:t>
      </w:r>
      <w:r w:rsidRPr="00161BC9">
        <w:rPr>
          <w:rFonts w:eastAsia="Times New Roman" w:cs="Open Sans"/>
          <w:b/>
          <w:lang w:val="es-ES" w:eastAsia="es-ES"/>
        </w:rPr>
        <w:t>INSTITUTO SALVADOREÑO DE FORMACIÓN PROFESIONAL</w:t>
      </w:r>
      <w:r w:rsidRPr="00161BC9">
        <w:rPr>
          <w:rFonts w:eastAsia="Times New Roman" w:cs="Open Sans"/>
          <w:lang w:val="es-ES" w:eastAsia="es-ES"/>
        </w:rPr>
        <w:t xml:space="preserve">, que se podrá denominar </w:t>
      </w:r>
      <w:r w:rsidRPr="00161BC9">
        <w:rPr>
          <w:rFonts w:eastAsia="Times New Roman" w:cs="Open Sans"/>
          <w:b/>
          <w:lang w:val="es-ES" w:eastAsia="es-ES"/>
        </w:rPr>
        <w:t>INSAFORP,</w:t>
      </w:r>
      <w:r w:rsidRPr="00161BC9">
        <w:rPr>
          <w:rFonts w:eastAsia="Times New Roman" w:cs="Open Sans"/>
          <w:lang w:val="es-ES" w:eastAsia="es-ES"/>
        </w:rPr>
        <w:t xml:space="preserve"> Institución Autónoma de Derecho Público, del domicilio de la ciudad de San Salvador, con operaciones en Antiguo Cuscatlán, departamento de La Libertad, que para los efectos de este instrumento me denominaré </w:t>
      </w:r>
      <w:r w:rsidRPr="00161BC9">
        <w:rPr>
          <w:rFonts w:eastAsia="Times New Roman" w:cs="Open Sans"/>
          <w:b/>
          <w:lang w:val="es-ES" w:eastAsia="es-ES"/>
        </w:rPr>
        <w:t xml:space="preserve">“LA INSTITUCIÓN CONTRATANTE” </w:t>
      </w:r>
      <w:r w:rsidRPr="00161BC9">
        <w:rPr>
          <w:rFonts w:eastAsia="Times New Roman" w:cs="Open Sans"/>
          <w:lang w:val="es-ES" w:eastAsia="es-ES"/>
        </w:rPr>
        <w:t>o “</w:t>
      </w:r>
      <w:r w:rsidRPr="00161BC9">
        <w:rPr>
          <w:rFonts w:eastAsia="Times New Roman" w:cs="Open Sans"/>
          <w:b/>
          <w:lang w:val="es-ES" w:eastAsia="es-ES"/>
        </w:rPr>
        <w:t>EL</w:t>
      </w:r>
      <w:r w:rsidRPr="00161BC9">
        <w:rPr>
          <w:rFonts w:eastAsia="Times New Roman" w:cs="Open Sans"/>
          <w:lang w:val="es-ES" w:eastAsia="es-ES"/>
        </w:rPr>
        <w:t xml:space="preserve"> </w:t>
      </w:r>
      <w:r w:rsidRPr="00161BC9">
        <w:rPr>
          <w:rFonts w:eastAsia="Times New Roman" w:cs="Open Sans"/>
          <w:b/>
          <w:lang w:val="es-ES" w:eastAsia="es-ES"/>
        </w:rPr>
        <w:t xml:space="preserve">INSAFORP”, </w:t>
      </w:r>
      <w:r w:rsidRPr="00161BC9">
        <w:rPr>
          <w:rFonts w:eastAsia="Times New Roman" w:cs="Open Sans"/>
          <w:color w:val="000000"/>
          <w:lang w:val="es-ES" w:eastAsia="es-ES"/>
        </w:rPr>
        <w:t xml:space="preserve">y </w:t>
      </w:r>
      <w:r w:rsidR="005D07FC" w:rsidRPr="00161BC9">
        <w:rPr>
          <w:rFonts w:eastAsia="Times New Roman" w:cs="Open Sans"/>
          <w:b/>
          <w:color w:val="000000"/>
          <w:lang w:val="es-ES" w:eastAsia="es-ES"/>
        </w:rPr>
        <w:t>ELIZABETH DEL CARMEN AGUIRRE CONTRERAS DE CALDERÓN SOL</w:t>
      </w:r>
      <w:r w:rsidRPr="00161BC9">
        <w:rPr>
          <w:rFonts w:eastAsia="Times New Roman" w:cs="Open Sans"/>
          <w:color w:val="000000"/>
          <w:lang w:val="es-ES" w:eastAsia="es-ES"/>
        </w:rPr>
        <w:t xml:space="preserve">, </w:t>
      </w:r>
      <w:r w:rsidR="0080486E" w:rsidRPr="003E5B47">
        <w:rPr>
          <w:rFonts w:cs="Open Sans"/>
        </w:rPr>
        <w:t>de ---------</w:t>
      </w:r>
      <w:r w:rsidR="0080486E">
        <w:rPr>
          <w:rFonts w:cs="Open Sans"/>
        </w:rPr>
        <w:t>----</w:t>
      </w:r>
      <w:r w:rsidR="0080486E" w:rsidRPr="003E5B47">
        <w:rPr>
          <w:rFonts w:cs="Open Sans"/>
        </w:rPr>
        <w:t>--------------- años de edad, ---------------------</w:t>
      </w:r>
      <w:r w:rsidR="0080486E">
        <w:rPr>
          <w:rFonts w:cs="Open Sans"/>
        </w:rPr>
        <w:t>------</w:t>
      </w:r>
      <w:r w:rsidR="0080486E" w:rsidRPr="003E5B47">
        <w:rPr>
          <w:rFonts w:cs="Open Sans"/>
        </w:rPr>
        <w:t>--, del domicilio de --------</w:t>
      </w:r>
      <w:r w:rsidR="0080486E">
        <w:rPr>
          <w:rFonts w:cs="Open Sans"/>
        </w:rPr>
        <w:t>------------</w:t>
      </w:r>
      <w:r w:rsidR="0080486E" w:rsidRPr="003E5B47">
        <w:rPr>
          <w:rFonts w:cs="Open Sans"/>
        </w:rPr>
        <w:t>-----------, departamento de ---------------------</w:t>
      </w:r>
      <w:r w:rsidR="0080486E" w:rsidRPr="0041721F">
        <w:rPr>
          <w:rFonts w:cs="Open Sans"/>
          <w:color w:val="000000"/>
        </w:rPr>
        <w:t xml:space="preserve">, con Documento Único de Identidad número </w:t>
      </w:r>
      <w:r w:rsidR="0080486E">
        <w:rPr>
          <w:rFonts w:cs="Open Sans"/>
          <w:color w:val="000000"/>
        </w:rPr>
        <w:t>------------------------------------ - ------------</w:t>
      </w:r>
      <w:r w:rsidRPr="00161BC9">
        <w:rPr>
          <w:rFonts w:eastAsia="Times New Roman" w:cs="Open Sans"/>
          <w:color w:val="000000"/>
          <w:lang w:val="es-ES" w:eastAsia="es-ES"/>
        </w:rPr>
        <w:t xml:space="preserve">, con fecha de vencimiento </w:t>
      </w:r>
      <w:r w:rsidR="005D07FC" w:rsidRPr="00161BC9">
        <w:rPr>
          <w:rFonts w:eastAsia="Times New Roman" w:cs="Open Sans"/>
          <w:color w:val="000000"/>
          <w:lang w:val="es-ES" w:eastAsia="es-ES"/>
        </w:rPr>
        <w:t>veinte</w:t>
      </w:r>
      <w:r w:rsidRPr="00161BC9">
        <w:rPr>
          <w:rFonts w:eastAsia="Times New Roman" w:cs="Open Sans"/>
          <w:color w:val="000000"/>
          <w:lang w:val="es-ES" w:eastAsia="es-ES"/>
        </w:rPr>
        <w:t xml:space="preserve"> de </w:t>
      </w:r>
      <w:r w:rsidR="005D07FC" w:rsidRPr="00161BC9">
        <w:rPr>
          <w:rFonts w:eastAsia="Times New Roman" w:cs="Open Sans"/>
          <w:color w:val="000000"/>
          <w:lang w:val="es-ES" w:eastAsia="es-ES"/>
        </w:rPr>
        <w:t>junio</w:t>
      </w:r>
      <w:r w:rsidRPr="00161BC9">
        <w:rPr>
          <w:rFonts w:eastAsia="Times New Roman" w:cs="Open Sans"/>
          <w:color w:val="000000"/>
          <w:lang w:val="es-ES" w:eastAsia="es-ES"/>
        </w:rPr>
        <w:t xml:space="preserve"> de dos mil dieciocho; y Número de identificación Tributaria </w:t>
      </w:r>
      <w:r w:rsidR="0080486E">
        <w:rPr>
          <w:rFonts w:cs="Open Sans"/>
          <w:color w:val="000000"/>
        </w:rPr>
        <w:t>------------------------</w:t>
      </w:r>
      <w:r w:rsidR="0080486E" w:rsidRPr="00A305D0">
        <w:rPr>
          <w:rFonts w:cs="Open Sans"/>
          <w:color w:val="000000"/>
        </w:rPr>
        <w:t xml:space="preserve"> – </w:t>
      </w:r>
      <w:r w:rsidR="0080486E">
        <w:rPr>
          <w:rFonts w:cs="Open Sans"/>
          <w:color w:val="000000"/>
        </w:rPr>
        <w:t>----------------------- – ----------------- - ------------</w:t>
      </w:r>
      <w:r w:rsidRPr="00161BC9">
        <w:rPr>
          <w:rFonts w:eastAsia="Times New Roman" w:cs="Open Sans"/>
          <w:color w:val="000000"/>
          <w:lang w:val="es-ES" w:eastAsia="es-ES"/>
        </w:rPr>
        <w:t>, en mi calidad de</w:t>
      </w:r>
      <w:r w:rsidR="005D07FC" w:rsidRPr="00161BC9">
        <w:rPr>
          <w:rFonts w:eastAsia="Times New Roman" w:cs="Open Sans"/>
          <w:color w:val="000000"/>
          <w:lang w:val="es-ES" w:eastAsia="es-ES"/>
        </w:rPr>
        <w:t xml:space="preserve"> presidente y</w:t>
      </w:r>
      <w:r w:rsidRPr="00161BC9">
        <w:rPr>
          <w:rFonts w:eastAsia="Times New Roman" w:cs="Open Sans"/>
          <w:color w:val="000000"/>
          <w:lang w:val="es-ES" w:eastAsia="es-ES"/>
        </w:rPr>
        <w:t xml:space="preserve"> representante legal del </w:t>
      </w:r>
      <w:r w:rsidR="005D07FC" w:rsidRPr="00161BC9">
        <w:rPr>
          <w:rFonts w:eastAsia="Times New Roman" w:cs="Open Sans"/>
          <w:b/>
          <w:color w:val="000000"/>
          <w:lang w:val="es-ES" w:eastAsia="es-ES"/>
        </w:rPr>
        <w:t>COMITÉ DE PROYECCIÓN SOCIAL – EL SALVADOR</w:t>
      </w:r>
      <w:r w:rsidRPr="00161BC9">
        <w:rPr>
          <w:rFonts w:eastAsia="Times New Roman" w:cs="Open Sans"/>
          <w:b/>
          <w:color w:val="000000"/>
          <w:lang w:val="es-ES" w:eastAsia="es-ES"/>
        </w:rPr>
        <w:t xml:space="preserve">, </w:t>
      </w:r>
      <w:r w:rsidRPr="00161BC9">
        <w:rPr>
          <w:rFonts w:eastAsia="Times New Roman" w:cs="Open Sans"/>
          <w:color w:val="000000"/>
          <w:lang w:val="es-ES" w:eastAsia="es-ES"/>
        </w:rPr>
        <w:t xml:space="preserve"> con Número de Identificación Tributaria cero seis uno cuatro – </w:t>
      </w:r>
      <w:r w:rsidR="005D07FC" w:rsidRPr="00161BC9">
        <w:rPr>
          <w:rFonts w:eastAsia="Times New Roman" w:cs="Open Sans"/>
          <w:color w:val="000000"/>
          <w:lang w:val="es-ES" w:eastAsia="es-ES"/>
        </w:rPr>
        <w:t xml:space="preserve">uno cuatro cero seis ocho </w:t>
      </w:r>
      <w:proofErr w:type="spellStart"/>
      <w:r w:rsidR="005D07FC" w:rsidRPr="00161BC9">
        <w:rPr>
          <w:rFonts w:eastAsia="Times New Roman" w:cs="Open Sans"/>
          <w:color w:val="000000"/>
          <w:lang w:val="es-ES" w:eastAsia="es-ES"/>
        </w:rPr>
        <w:t>ocho</w:t>
      </w:r>
      <w:proofErr w:type="spellEnd"/>
      <w:r w:rsidRPr="00161BC9">
        <w:rPr>
          <w:rFonts w:eastAsia="Times New Roman" w:cs="Open Sans"/>
          <w:color w:val="000000"/>
          <w:lang w:val="es-ES" w:eastAsia="es-ES"/>
        </w:rPr>
        <w:t xml:space="preserve"> – </w:t>
      </w:r>
      <w:r w:rsidR="005D07FC" w:rsidRPr="00161BC9">
        <w:rPr>
          <w:rFonts w:eastAsia="Times New Roman" w:cs="Open Sans"/>
          <w:color w:val="000000"/>
          <w:lang w:val="es-ES" w:eastAsia="es-ES"/>
        </w:rPr>
        <w:t>uno cero cuatro</w:t>
      </w:r>
      <w:r w:rsidRPr="00161BC9">
        <w:rPr>
          <w:rFonts w:eastAsia="Times New Roman" w:cs="Open Sans"/>
          <w:color w:val="000000"/>
          <w:lang w:val="es-ES" w:eastAsia="es-ES"/>
        </w:rPr>
        <w:t xml:space="preserve"> - </w:t>
      </w:r>
      <w:r w:rsidR="005D07FC" w:rsidRPr="00161BC9">
        <w:rPr>
          <w:rFonts w:eastAsia="Times New Roman" w:cs="Open Sans"/>
          <w:color w:val="000000"/>
          <w:lang w:val="es-ES" w:eastAsia="es-ES"/>
        </w:rPr>
        <w:t>cinco</w:t>
      </w:r>
      <w:r w:rsidRPr="00161BC9">
        <w:rPr>
          <w:rFonts w:eastAsia="Times New Roman" w:cs="Open Sans"/>
          <w:lang w:val="es-ES" w:eastAsia="es-ES"/>
        </w:rPr>
        <w:t xml:space="preserve">; que en el transcurso del presente instrumento me denominaré </w:t>
      </w:r>
      <w:r w:rsidRPr="00161BC9">
        <w:rPr>
          <w:rFonts w:eastAsia="Times New Roman" w:cs="Open Sans"/>
          <w:b/>
          <w:lang w:val="es-ES" w:eastAsia="es-ES"/>
        </w:rPr>
        <w:t>"LA CONTRATISTA"</w:t>
      </w:r>
      <w:r w:rsidRPr="00161BC9">
        <w:rPr>
          <w:rFonts w:eastAsia="Times New Roman" w:cs="Open Sans"/>
          <w:b/>
          <w:color w:val="000000"/>
          <w:lang w:val="es-ES" w:eastAsia="es-ES"/>
        </w:rPr>
        <w:t xml:space="preserve">, </w:t>
      </w:r>
      <w:r w:rsidRPr="00161BC9">
        <w:rPr>
          <w:rFonts w:eastAsia="Times New Roman" w:cs="Open Sans"/>
          <w:color w:val="000000"/>
          <w:lang w:val="es-ES" w:eastAsia="es-ES"/>
        </w:rPr>
        <w:t xml:space="preserve">y en los caracteres dichos </w:t>
      </w:r>
      <w:r w:rsidRPr="00161BC9">
        <w:rPr>
          <w:rFonts w:eastAsia="Times New Roman" w:cs="Open Sans"/>
          <w:b/>
          <w:bCs/>
          <w:color w:val="000000"/>
          <w:lang w:val="es-ES" w:eastAsia="es-ES"/>
        </w:rPr>
        <w:t xml:space="preserve">MANIFESTAMOS: </w:t>
      </w:r>
      <w:r w:rsidRPr="00161BC9">
        <w:rPr>
          <w:rFonts w:eastAsia="Times New Roman" w:cs="Open Sans"/>
          <w:lang w:val="es-ES" w:eastAsia="es-ES"/>
        </w:rPr>
        <w:t xml:space="preserve">Que hemos acordado otorgar y en efecto otorgamos proveniente del proceso de </w:t>
      </w:r>
      <w:r w:rsidRPr="00161BC9">
        <w:rPr>
          <w:rFonts w:eastAsia="Times New Roman" w:cs="Open Sans"/>
          <w:b/>
          <w:lang w:val="es-ES" w:eastAsia="es-ES"/>
        </w:rPr>
        <w:t>LICITACIÓN PÚBLICA 02/2016</w:t>
      </w:r>
      <w:r w:rsidRPr="00161BC9">
        <w:rPr>
          <w:rFonts w:eastAsia="Times New Roman" w:cs="Open Sans"/>
          <w:lang w:val="es-ES" w:eastAsia="es-ES"/>
        </w:rPr>
        <w:t xml:space="preserve"> denominado “</w:t>
      </w:r>
      <w:r w:rsidRPr="00161BC9">
        <w:rPr>
          <w:rFonts w:eastAsia="Times New Roman" w:cs="Open Sans"/>
          <w:b/>
          <w:lang w:val="es-ES" w:eastAsia="es-ES"/>
        </w:rPr>
        <w:t>SERVICIOS DE CAPACITACION PARA EL PROGRAMA HÁBIL TÉCNICO PERMANENTE, MEDIANTE LA MODALIDAD DE COMPRA DE PARTICIPACIONES”,</w:t>
      </w:r>
      <w:r w:rsidRPr="00161BC9">
        <w:rPr>
          <w:rFonts w:eastAsia="Times New Roman" w:cs="Open Sans"/>
          <w:lang w:val="es-ES" w:eastAsia="es-ES"/>
        </w:rPr>
        <w:t xml:space="preserve"> el presente </w:t>
      </w:r>
      <w:r w:rsidRPr="00161BC9">
        <w:rPr>
          <w:rFonts w:eastAsia="Times New Roman" w:cs="Open Sans"/>
          <w:b/>
          <w:lang w:val="es-ES" w:eastAsia="es-ES"/>
        </w:rPr>
        <w:t>CONTRATO DE SERVICIOS DE CAPACITACIÓN</w:t>
      </w:r>
      <w:r w:rsidRPr="00161BC9">
        <w:rPr>
          <w:rFonts w:eastAsia="Times New Roman" w:cs="Open Sans"/>
          <w:lang w:val="es-ES" w:eastAsia="es-ES"/>
        </w:rPr>
        <w:t xml:space="preserve">, </w:t>
      </w:r>
      <w:r w:rsidR="00BB7511">
        <w:rPr>
          <w:rFonts w:eastAsia="Times New Roman" w:cs="Open Sans"/>
          <w:color w:val="000000"/>
          <w:lang w:val="es-ES" w:eastAsia="es-ES"/>
        </w:rPr>
        <w:t>adjudicado conforme Acuerdo</w:t>
      </w:r>
      <w:r w:rsidR="00E5547F">
        <w:rPr>
          <w:rFonts w:eastAsia="Times New Roman" w:cs="Open Sans"/>
          <w:color w:val="000000"/>
          <w:lang w:val="es-ES" w:eastAsia="es-ES"/>
        </w:rPr>
        <w:t>s</w:t>
      </w:r>
      <w:r w:rsidRPr="00161BC9">
        <w:rPr>
          <w:rFonts w:eastAsia="Times New Roman" w:cs="Open Sans"/>
          <w:color w:val="000000"/>
          <w:lang w:val="es-ES" w:eastAsia="es-ES"/>
        </w:rPr>
        <w:t xml:space="preserve"> de Consejo Directivo del </w:t>
      </w:r>
      <w:r w:rsidRPr="00161BC9">
        <w:rPr>
          <w:rFonts w:eastAsia="Times New Roman" w:cs="Open Sans"/>
          <w:color w:val="000000"/>
          <w:lang w:val="es-ES" w:eastAsia="es-ES"/>
        </w:rPr>
        <w:lastRenderedPageBreak/>
        <w:t>INSAFORP números</w:t>
      </w:r>
      <w:r w:rsidRPr="00161BC9">
        <w:rPr>
          <w:rFonts w:eastAsia="Times New Roman" w:cs="Open Sans"/>
          <w:lang w:val="es-ES" w:eastAsia="es-ES"/>
        </w:rPr>
        <w:t xml:space="preserve"> </w:t>
      </w:r>
      <w:r w:rsidR="005D07FC" w:rsidRPr="00161BC9">
        <w:rPr>
          <w:rFonts w:cs="Open Sans"/>
          <w:bCs/>
          <w:lang w:val="es-ES"/>
        </w:rPr>
        <w:t>UN MIL TRESCIENTOS DOCE - DOCE - DOS MIL QUINCE</w:t>
      </w:r>
      <w:r w:rsidRPr="00161BC9">
        <w:rPr>
          <w:rFonts w:eastAsia="Times New Roman" w:cs="Open Sans"/>
          <w:lang w:val="es-ES" w:eastAsia="es-ES"/>
        </w:rPr>
        <w:t xml:space="preserve">, de Sesión </w:t>
      </w:r>
      <w:r w:rsidR="005D07FC" w:rsidRPr="00161BC9">
        <w:rPr>
          <w:rFonts w:cs="Open Sans"/>
          <w:bCs/>
          <w:lang w:val="es-ES"/>
        </w:rPr>
        <w:t xml:space="preserve">TRESCIENTOS </w:t>
      </w:r>
      <w:r w:rsidR="00B5077F" w:rsidRPr="00161BC9">
        <w:rPr>
          <w:rFonts w:cs="Open Sans"/>
          <w:bCs/>
          <w:lang w:val="es-ES"/>
        </w:rPr>
        <w:t>DIECIOCHO</w:t>
      </w:r>
      <w:r w:rsidR="005D07FC" w:rsidRPr="00161BC9">
        <w:rPr>
          <w:rFonts w:cs="Open Sans"/>
          <w:bCs/>
          <w:lang w:val="es-ES"/>
        </w:rPr>
        <w:t>/DOS MIL QUINCE</w:t>
      </w:r>
      <w:r w:rsidRPr="00161BC9">
        <w:rPr>
          <w:rFonts w:eastAsia="Times New Roman" w:cs="Open Sans"/>
          <w:lang w:val="es-ES" w:eastAsia="es-ES"/>
        </w:rPr>
        <w:t xml:space="preserve">, de fecha </w:t>
      </w:r>
      <w:r w:rsidR="005D07FC" w:rsidRPr="00161BC9">
        <w:rPr>
          <w:rFonts w:cs="Open Sans"/>
          <w:bCs/>
          <w:lang w:val="es-ES"/>
        </w:rPr>
        <w:t>tres de diciembre de dos mil quince</w:t>
      </w:r>
      <w:r w:rsidRPr="00161BC9">
        <w:rPr>
          <w:rFonts w:eastAsia="Times New Roman" w:cs="Open Sans"/>
          <w:lang w:val="es-ES" w:eastAsia="es-ES"/>
        </w:rPr>
        <w:t xml:space="preserve">; </w:t>
      </w:r>
      <w:r w:rsidR="00E5547F">
        <w:rPr>
          <w:rFonts w:eastAsia="Times New Roman" w:cs="Open Sans"/>
          <w:lang w:val="es-ES" w:eastAsia="es-ES"/>
        </w:rPr>
        <w:t xml:space="preserve">y UN MIL CIENTO TREINTA Y CUATRO – CERO UNO – DOS MIL DIECISÉIS, de sesión TRESCIENTOS VEINTIDÓS/DOS MIL DIECISÉIS, de fecha siete de enero de dos mil dieciséis; </w:t>
      </w:r>
      <w:r w:rsidRPr="00161BC9">
        <w:rPr>
          <w:rFonts w:eastAsia="Times New Roman" w:cs="Open Sans"/>
          <w:lang w:val="es-ES" w:eastAsia="es-ES"/>
        </w:rPr>
        <w:t xml:space="preserve">Resolución de Adjudicación número CERO CUATRO – CERO </w:t>
      </w:r>
      <w:proofErr w:type="spellStart"/>
      <w:r w:rsidRPr="00161BC9">
        <w:rPr>
          <w:rFonts w:eastAsia="Times New Roman" w:cs="Open Sans"/>
          <w:lang w:val="es-ES" w:eastAsia="es-ES"/>
        </w:rPr>
        <w:t>CERO</w:t>
      </w:r>
      <w:proofErr w:type="spellEnd"/>
      <w:r w:rsidRPr="00161BC9">
        <w:rPr>
          <w:rFonts w:eastAsia="Times New Roman" w:cs="Open Sans"/>
          <w:lang w:val="es-ES" w:eastAsia="es-ES"/>
        </w:rPr>
        <w:t xml:space="preserve"> – </w:t>
      </w:r>
      <w:r w:rsidR="005D07FC" w:rsidRPr="00161BC9">
        <w:rPr>
          <w:rFonts w:eastAsia="Times New Roman" w:cs="Open Sans"/>
          <w:lang w:val="es-ES" w:eastAsia="es-ES"/>
        </w:rPr>
        <w:t>UNO NUEVE</w:t>
      </w:r>
      <w:r w:rsidRPr="00161BC9">
        <w:rPr>
          <w:rFonts w:eastAsia="Times New Roman" w:cs="Open Sans"/>
          <w:lang w:val="es-ES" w:eastAsia="es-ES"/>
        </w:rPr>
        <w:t xml:space="preserve"> – DOS MIL QUINCE, de fecha </w:t>
      </w:r>
      <w:r w:rsidR="005D07FC" w:rsidRPr="00161BC9">
        <w:rPr>
          <w:rFonts w:eastAsia="Times New Roman" w:cs="Open Sans"/>
          <w:lang w:val="es-ES" w:eastAsia="es-ES"/>
        </w:rPr>
        <w:t>cuatro</w:t>
      </w:r>
      <w:r w:rsidRPr="00161BC9">
        <w:rPr>
          <w:rFonts w:eastAsia="Times New Roman" w:cs="Open Sans"/>
          <w:lang w:val="es-ES" w:eastAsia="es-ES"/>
        </w:rPr>
        <w:t xml:space="preserve"> de </w:t>
      </w:r>
      <w:r w:rsidR="005D07FC" w:rsidRPr="00161BC9">
        <w:rPr>
          <w:rFonts w:eastAsia="Times New Roman" w:cs="Open Sans"/>
          <w:lang w:val="es-ES" w:eastAsia="es-ES"/>
        </w:rPr>
        <w:t>diciembre</w:t>
      </w:r>
      <w:r w:rsidRPr="00161BC9">
        <w:rPr>
          <w:rFonts w:eastAsia="Times New Roman" w:cs="Open Sans"/>
          <w:lang w:val="es-ES" w:eastAsia="es-ES"/>
        </w:rPr>
        <w:t xml:space="preserve"> de dos mil quince;</w:t>
      </w:r>
      <w:r w:rsidR="00601437">
        <w:rPr>
          <w:rFonts w:eastAsia="Times New Roman" w:cs="Open Sans"/>
          <w:lang w:val="es-ES" w:eastAsia="es-ES"/>
        </w:rPr>
        <w:t xml:space="preserve"> y Resolución de Recurso de Revisión de fecha ocho de enero de dos mil dieciséis;</w:t>
      </w:r>
      <w:r w:rsidRPr="00161BC9">
        <w:rPr>
          <w:rFonts w:eastAsia="Times New Roman" w:cs="Open Sans"/>
          <w:lang w:val="es-ES" w:eastAsia="es-ES"/>
        </w:rPr>
        <w:t xml:space="preserve"> y </w:t>
      </w:r>
      <w:r w:rsidRPr="00161BC9">
        <w:rPr>
          <w:rFonts w:eastAsia="Times New Roman" w:cs="Open Sans"/>
          <w:color w:val="000000"/>
          <w:lang w:val="es-ES" w:eastAsia="es-ES"/>
        </w:rPr>
        <w:t>de conformidad a la Ley de Adquisiciones y Contrataciones de la Administración Pública que en adelante se denominará LACAP, su Reglamento</w:t>
      </w:r>
      <w:r w:rsidR="00AA791F" w:rsidRPr="00161BC9">
        <w:rPr>
          <w:rFonts w:eastAsia="Times New Roman" w:cs="Open Sans"/>
          <w:color w:val="000000"/>
          <w:lang w:val="es-ES" w:eastAsia="es-ES"/>
        </w:rPr>
        <w:t xml:space="preserve"> que en adelante se denominará RELACAP</w:t>
      </w:r>
      <w:r w:rsidRPr="00161BC9">
        <w:rPr>
          <w:rFonts w:eastAsia="Times New Roman" w:cs="Open Sans"/>
          <w:color w:val="000000"/>
          <w:lang w:val="es-ES" w:eastAsia="es-ES"/>
        </w:rPr>
        <w:t xml:space="preserve">, y a las cláusulas que se detallan a continuación: </w:t>
      </w:r>
      <w:r w:rsidRPr="00161BC9">
        <w:rPr>
          <w:rFonts w:eastAsia="Times New Roman" w:cs="Open Sans"/>
          <w:b/>
          <w:color w:val="000000"/>
          <w:lang w:val="es-ES" w:eastAsia="es-ES"/>
        </w:rPr>
        <w:t xml:space="preserve">I) </w:t>
      </w:r>
      <w:r w:rsidRPr="00161BC9">
        <w:rPr>
          <w:rFonts w:eastAsia="Times New Roman" w:cs="Open Sans"/>
          <w:b/>
          <w:bCs/>
          <w:color w:val="000000"/>
          <w:lang w:val="es-ES" w:eastAsia="es-ES"/>
        </w:rPr>
        <w:t xml:space="preserve">OBJETO DEL CONTRATO. </w:t>
      </w:r>
      <w:r w:rsidRPr="00161BC9">
        <w:rPr>
          <w:rFonts w:eastAsia="Times New Roman" w:cs="Open Sans"/>
          <w:lang w:val="es-ES" w:eastAsia="es-ES"/>
        </w:rPr>
        <w:t>El presente contrato tiene por objeto que la contratista provea servicios de capacitación mediante la ejecución</w:t>
      </w:r>
      <w:r w:rsidRPr="00161BC9">
        <w:rPr>
          <w:rFonts w:eastAsia="Times New Roman" w:cs="Open Sans"/>
          <w:b/>
          <w:lang w:val="es-ES" w:eastAsia="es-ES"/>
        </w:rPr>
        <w:t xml:space="preserve"> de hasta </w:t>
      </w:r>
      <w:r w:rsidR="00161BC9" w:rsidRPr="00161BC9">
        <w:rPr>
          <w:rFonts w:eastAsia="Times New Roman" w:cs="Open Sans"/>
          <w:b/>
          <w:lang w:val="es-ES" w:eastAsia="es-ES"/>
        </w:rPr>
        <w:t xml:space="preserve">CINCO MIL </w:t>
      </w:r>
      <w:r w:rsidR="00E5547F">
        <w:rPr>
          <w:rFonts w:eastAsia="Times New Roman" w:cs="Open Sans"/>
          <w:b/>
          <w:lang w:val="es-ES" w:eastAsia="es-ES"/>
        </w:rPr>
        <w:t>CIENTO VEINTICINCO</w:t>
      </w:r>
      <w:r w:rsidRPr="00161BC9">
        <w:rPr>
          <w:rFonts w:eastAsia="Times New Roman" w:cs="Open Sans"/>
          <w:b/>
          <w:lang w:val="es-ES" w:eastAsia="es-ES"/>
        </w:rPr>
        <w:t xml:space="preserve"> participaciones </w:t>
      </w:r>
      <w:r w:rsidRPr="00161BC9">
        <w:rPr>
          <w:rFonts w:eastAsia="Times New Roman" w:cs="Open Sans"/>
          <w:lang w:val="es-ES" w:eastAsia="es-ES"/>
        </w:rPr>
        <w:t>en cursos</w:t>
      </w:r>
      <w:r w:rsidRPr="00161BC9">
        <w:rPr>
          <w:rFonts w:eastAsia="Times New Roman" w:cs="Open Sans"/>
          <w:b/>
          <w:lang w:val="es-ES" w:eastAsia="es-ES"/>
        </w:rPr>
        <w:t xml:space="preserve"> </w:t>
      </w:r>
      <w:r w:rsidRPr="00161BC9">
        <w:rPr>
          <w:rFonts w:eastAsia="Times New Roman" w:cs="Open Sans"/>
          <w:lang w:val="es-ES" w:eastAsia="es-ES"/>
        </w:rPr>
        <w:t>ocupacionales en la modalidad de centro fijo, y cursos para  la modalidad de acción móvil dirigidos a la población urbana y rural en condiciones de vulnerabilidad en todo el territorio nacional; con el propósito de contribuir al desarrollo económico y social del país, mejorando las condiciones de vida de las y los beneficiarios, mediante el desarrollo de competencias laborales orientadas a su inserción productiva en el marco del Programa Hábil Técnico Permanente. Las participaciones contratadas serán distribuidas de la siguiente forma:</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4"/>
        <w:gridCol w:w="5848"/>
        <w:gridCol w:w="1342"/>
        <w:gridCol w:w="1417"/>
      </w:tblGrid>
      <w:tr w:rsidR="001B3656" w:rsidRPr="00A444D1" w14:paraId="758A4926" w14:textId="77777777" w:rsidTr="00645967">
        <w:trPr>
          <w:trHeight w:val="330"/>
          <w:tblHeader/>
        </w:trPr>
        <w:tc>
          <w:tcPr>
            <w:tcW w:w="1174" w:type="dxa"/>
            <w:shd w:val="clear" w:color="auto" w:fill="auto"/>
            <w:noWrap/>
            <w:vAlign w:val="bottom"/>
          </w:tcPr>
          <w:p w14:paraId="30346226" w14:textId="77777777" w:rsidR="001B3656" w:rsidRPr="00A444D1" w:rsidRDefault="001B3656" w:rsidP="00645967">
            <w:pPr>
              <w:spacing w:after="0" w:line="240" w:lineRule="auto"/>
              <w:jc w:val="center"/>
              <w:rPr>
                <w:rFonts w:eastAsia="Times New Roman" w:cs="Open Sans"/>
                <w:b/>
                <w:sz w:val="16"/>
                <w:szCs w:val="16"/>
                <w:lang w:eastAsia="es-SV"/>
              </w:rPr>
            </w:pPr>
            <w:proofErr w:type="spellStart"/>
            <w:r w:rsidRPr="00A444D1">
              <w:rPr>
                <w:rFonts w:eastAsia="Times New Roman" w:cs="Open Sans"/>
                <w:b/>
                <w:sz w:val="16"/>
                <w:szCs w:val="16"/>
                <w:lang w:eastAsia="es-SV"/>
              </w:rPr>
              <w:t>Depto</w:t>
            </w:r>
            <w:proofErr w:type="spellEnd"/>
            <w:r w:rsidRPr="00A444D1">
              <w:rPr>
                <w:rFonts w:eastAsia="Times New Roman" w:cs="Open Sans"/>
                <w:b/>
                <w:sz w:val="16"/>
                <w:szCs w:val="16"/>
                <w:lang w:eastAsia="es-SV"/>
              </w:rPr>
              <w:t>/Zona</w:t>
            </w:r>
          </w:p>
        </w:tc>
        <w:tc>
          <w:tcPr>
            <w:tcW w:w="5848" w:type="dxa"/>
            <w:shd w:val="clear" w:color="auto" w:fill="auto"/>
            <w:noWrap/>
            <w:vAlign w:val="bottom"/>
          </w:tcPr>
          <w:p w14:paraId="64A62917" w14:textId="77777777" w:rsidR="001B3656" w:rsidRPr="00A444D1" w:rsidRDefault="001B3656" w:rsidP="001B3656">
            <w:pPr>
              <w:spacing w:after="0" w:line="240" w:lineRule="auto"/>
              <w:jc w:val="center"/>
              <w:rPr>
                <w:rFonts w:eastAsia="Times New Roman" w:cs="Open Sans"/>
                <w:b/>
                <w:sz w:val="16"/>
                <w:szCs w:val="16"/>
                <w:lang w:eastAsia="es-SV"/>
              </w:rPr>
            </w:pPr>
            <w:r w:rsidRPr="00A444D1">
              <w:rPr>
                <w:rFonts w:eastAsia="Times New Roman" w:cs="Open Sans"/>
                <w:b/>
                <w:sz w:val="16"/>
                <w:szCs w:val="16"/>
                <w:lang w:eastAsia="es-SV"/>
              </w:rPr>
              <w:t>Curso</w:t>
            </w:r>
          </w:p>
        </w:tc>
        <w:tc>
          <w:tcPr>
            <w:tcW w:w="1342" w:type="dxa"/>
            <w:shd w:val="clear" w:color="auto" w:fill="auto"/>
            <w:noWrap/>
            <w:vAlign w:val="bottom"/>
          </w:tcPr>
          <w:p w14:paraId="558336AA" w14:textId="77777777" w:rsidR="001B3656" w:rsidRPr="001B3656" w:rsidRDefault="001B3656" w:rsidP="001B3656">
            <w:pPr>
              <w:spacing w:after="0" w:line="240" w:lineRule="auto"/>
              <w:jc w:val="center"/>
              <w:rPr>
                <w:rFonts w:eastAsia="Times New Roman" w:cs="Open Sans"/>
                <w:b/>
                <w:sz w:val="14"/>
                <w:szCs w:val="16"/>
                <w:lang w:eastAsia="es-SV"/>
              </w:rPr>
            </w:pPr>
            <w:r w:rsidRPr="001B3656">
              <w:rPr>
                <w:rFonts w:eastAsia="Times New Roman" w:cs="Open Sans"/>
                <w:b/>
                <w:sz w:val="14"/>
                <w:szCs w:val="16"/>
                <w:lang w:eastAsia="es-SV"/>
              </w:rPr>
              <w:t xml:space="preserve"> Participaciones Adjudicadas</w:t>
            </w:r>
          </w:p>
        </w:tc>
        <w:tc>
          <w:tcPr>
            <w:tcW w:w="1417" w:type="dxa"/>
            <w:shd w:val="clear" w:color="auto" w:fill="auto"/>
            <w:noWrap/>
            <w:vAlign w:val="bottom"/>
          </w:tcPr>
          <w:p w14:paraId="25D4F366" w14:textId="77777777" w:rsidR="001B3656" w:rsidRPr="001B3656" w:rsidRDefault="001B3656" w:rsidP="001B3656">
            <w:pPr>
              <w:spacing w:after="0" w:line="240" w:lineRule="auto"/>
              <w:jc w:val="center"/>
              <w:rPr>
                <w:rFonts w:eastAsia="Times New Roman" w:cs="Open Sans"/>
                <w:b/>
                <w:sz w:val="14"/>
                <w:szCs w:val="13"/>
                <w:lang w:eastAsia="es-SV"/>
              </w:rPr>
            </w:pPr>
            <w:r w:rsidRPr="001B3656">
              <w:rPr>
                <w:rFonts w:eastAsia="Times New Roman" w:cs="Open Sans"/>
                <w:b/>
                <w:sz w:val="14"/>
                <w:szCs w:val="16"/>
                <w:lang w:eastAsia="es-SV"/>
              </w:rPr>
              <w:t xml:space="preserve"> </w:t>
            </w:r>
            <w:r w:rsidRPr="001B3656">
              <w:rPr>
                <w:rFonts w:eastAsia="Times New Roman" w:cs="Open Sans"/>
                <w:b/>
                <w:sz w:val="14"/>
                <w:szCs w:val="13"/>
                <w:lang w:eastAsia="es-SV"/>
              </w:rPr>
              <w:t>Monto Adjudicado ($)</w:t>
            </w:r>
          </w:p>
        </w:tc>
      </w:tr>
      <w:tr w:rsidR="001B3656" w:rsidRPr="00A444D1" w14:paraId="5FA64418" w14:textId="77777777" w:rsidTr="00645967">
        <w:trPr>
          <w:trHeight w:val="330"/>
        </w:trPr>
        <w:tc>
          <w:tcPr>
            <w:tcW w:w="1174" w:type="dxa"/>
            <w:shd w:val="clear" w:color="auto" w:fill="auto"/>
            <w:noWrap/>
            <w:vAlign w:val="bottom"/>
            <w:hideMark/>
          </w:tcPr>
          <w:p w14:paraId="55252061"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5848" w:type="dxa"/>
            <w:shd w:val="clear" w:color="auto" w:fill="auto"/>
            <w:noWrap/>
            <w:vAlign w:val="bottom"/>
            <w:hideMark/>
          </w:tcPr>
          <w:p w14:paraId="0C580089"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Aplicar tratamientos químicos al cabello</w:t>
            </w:r>
          </w:p>
        </w:tc>
        <w:tc>
          <w:tcPr>
            <w:tcW w:w="1342" w:type="dxa"/>
            <w:shd w:val="clear" w:color="auto" w:fill="auto"/>
            <w:noWrap/>
            <w:vAlign w:val="bottom"/>
            <w:hideMark/>
          </w:tcPr>
          <w:p w14:paraId="27192C56"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0BC6AB4C"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5000</w:t>
            </w:r>
          </w:p>
        </w:tc>
      </w:tr>
      <w:tr w:rsidR="001B3656" w:rsidRPr="00A444D1" w14:paraId="359DEEBF" w14:textId="77777777" w:rsidTr="00645967">
        <w:trPr>
          <w:trHeight w:val="330"/>
        </w:trPr>
        <w:tc>
          <w:tcPr>
            <w:tcW w:w="1174" w:type="dxa"/>
            <w:shd w:val="clear" w:color="auto" w:fill="auto"/>
            <w:noWrap/>
            <w:vAlign w:val="bottom"/>
            <w:hideMark/>
          </w:tcPr>
          <w:p w14:paraId="088F437C"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5848" w:type="dxa"/>
            <w:shd w:val="clear" w:color="auto" w:fill="auto"/>
            <w:noWrap/>
            <w:vAlign w:val="bottom"/>
            <w:hideMark/>
          </w:tcPr>
          <w:p w14:paraId="7B1C9BB3" w14:textId="77777777" w:rsidR="001B3656" w:rsidRPr="00A444D1" w:rsidRDefault="001B3656" w:rsidP="00342FDF">
            <w:pPr>
              <w:spacing w:after="0" w:line="240" w:lineRule="auto"/>
              <w:outlineLvl w:val="1"/>
              <w:rPr>
                <w:rFonts w:eastAsia="Times New Roman" w:cs="Open Sans"/>
                <w:sz w:val="16"/>
                <w:szCs w:val="16"/>
                <w:lang w:eastAsia="es-SV"/>
              </w:rPr>
            </w:pPr>
            <w:proofErr w:type="spellStart"/>
            <w:r w:rsidRPr="00A444D1">
              <w:rPr>
                <w:rFonts w:eastAsia="Times New Roman" w:cs="Open Sans"/>
                <w:sz w:val="16"/>
                <w:szCs w:val="16"/>
                <w:lang w:eastAsia="es-SV"/>
              </w:rPr>
              <w:t>Bartender</w:t>
            </w:r>
            <w:proofErr w:type="spellEnd"/>
          </w:p>
        </w:tc>
        <w:tc>
          <w:tcPr>
            <w:tcW w:w="1342" w:type="dxa"/>
            <w:shd w:val="clear" w:color="auto" w:fill="auto"/>
            <w:noWrap/>
            <w:vAlign w:val="bottom"/>
            <w:hideMark/>
          </w:tcPr>
          <w:p w14:paraId="138E0FF3"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4C06A2BC"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6400</w:t>
            </w:r>
          </w:p>
        </w:tc>
      </w:tr>
      <w:tr w:rsidR="001B3656" w:rsidRPr="00A444D1" w14:paraId="51CD202A" w14:textId="77777777" w:rsidTr="00645967">
        <w:trPr>
          <w:trHeight w:val="330"/>
        </w:trPr>
        <w:tc>
          <w:tcPr>
            <w:tcW w:w="1174" w:type="dxa"/>
            <w:shd w:val="clear" w:color="auto" w:fill="auto"/>
            <w:noWrap/>
            <w:vAlign w:val="bottom"/>
            <w:hideMark/>
          </w:tcPr>
          <w:p w14:paraId="06DCF72C"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5848" w:type="dxa"/>
            <w:shd w:val="clear" w:color="auto" w:fill="auto"/>
            <w:noWrap/>
            <w:vAlign w:val="bottom"/>
            <w:hideMark/>
          </w:tcPr>
          <w:p w14:paraId="66030808"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Bisutería en piedras acrílicas, conchas y semillas</w:t>
            </w:r>
          </w:p>
        </w:tc>
        <w:tc>
          <w:tcPr>
            <w:tcW w:w="1342" w:type="dxa"/>
            <w:shd w:val="clear" w:color="auto" w:fill="auto"/>
            <w:noWrap/>
            <w:vAlign w:val="bottom"/>
            <w:hideMark/>
          </w:tcPr>
          <w:p w14:paraId="1D580BD3"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5CA6D3A"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3440</w:t>
            </w:r>
          </w:p>
        </w:tc>
      </w:tr>
      <w:tr w:rsidR="001B3656" w:rsidRPr="00A444D1" w14:paraId="2C0A3E64" w14:textId="77777777" w:rsidTr="00645967">
        <w:trPr>
          <w:trHeight w:val="330"/>
        </w:trPr>
        <w:tc>
          <w:tcPr>
            <w:tcW w:w="1174" w:type="dxa"/>
            <w:shd w:val="clear" w:color="auto" w:fill="auto"/>
            <w:noWrap/>
            <w:vAlign w:val="bottom"/>
            <w:hideMark/>
          </w:tcPr>
          <w:p w14:paraId="4557B9C8"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5848" w:type="dxa"/>
            <w:shd w:val="clear" w:color="auto" w:fill="auto"/>
            <w:noWrap/>
            <w:vAlign w:val="bottom"/>
            <w:hideMark/>
          </w:tcPr>
          <w:p w14:paraId="517F1548"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342" w:type="dxa"/>
            <w:shd w:val="clear" w:color="auto" w:fill="auto"/>
            <w:noWrap/>
            <w:vAlign w:val="bottom"/>
            <w:hideMark/>
          </w:tcPr>
          <w:p w14:paraId="13604D04"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70774E78"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7680</w:t>
            </w:r>
          </w:p>
        </w:tc>
      </w:tr>
      <w:tr w:rsidR="001B3656" w:rsidRPr="00A444D1" w14:paraId="5C30ADF7" w14:textId="77777777" w:rsidTr="00645967">
        <w:trPr>
          <w:trHeight w:val="330"/>
        </w:trPr>
        <w:tc>
          <w:tcPr>
            <w:tcW w:w="1174" w:type="dxa"/>
            <w:shd w:val="clear" w:color="auto" w:fill="auto"/>
            <w:noWrap/>
            <w:vAlign w:val="bottom"/>
            <w:hideMark/>
          </w:tcPr>
          <w:p w14:paraId="20085247"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5848" w:type="dxa"/>
            <w:shd w:val="clear" w:color="auto" w:fill="auto"/>
            <w:noWrap/>
            <w:vAlign w:val="bottom"/>
            <w:hideMark/>
          </w:tcPr>
          <w:p w14:paraId="7A49405C"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prendas Enguatadas</w:t>
            </w:r>
          </w:p>
        </w:tc>
        <w:tc>
          <w:tcPr>
            <w:tcW w:w="1342" w:type="dxa"/>
            <w:shd w:val="clear" w:color="auto" w:fill="auto"/>
            <w:noWrap/>
            <w:vAlign w:val="bottom"/>
            <w:hideMark/>
          </w:tcPr>
          <w:p w14:paraId="67371011"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67045C0"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2688</w:t>
            </w:r>
          </w:p>
        </w:tc>
      </w:tr>
      <w:tr w:rsidR="001B3656" w:rsidRPr="00A444D1" w14:paraId="6FC52F12" w14:textId="77777777" w:rsidTr="00645967">
        <w:trPr>
          <w:trHeight w:val="330"/>
        </w:trPr>
        <w:tc>
          <w:tcPr>
            <w:tcW w:w="1174" w:type="dxa"/>
            <w:shd w:val="clear" w:color="auto" w:fill="auto"/>
            <w:noWrap/>
            <w:vAlign w:val="bottom"/>
            <w:hideMark/>
          </w:tcPr>
          <w:p w14:paraId="528EC70E"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5848" w:type="dxa"/>
            <w:shd w:val="clear" w:color="auto" w:fill="auto"/>
            <w:noWrap/>
            <w:vAlign w:val="bottom"/>
            <w:hideMark/>
          </w:tcPr>
          <w:p w14:paraId="4A773442"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uniformes deportivos</w:t>
            </w:r>
          </w:p>
        </w:tc>
        <w:tc>
          <w:tcPr>
            <w:tcW w:w="1342" w:type="dxa"/>
            <w:shd w:val="clear" w:color="auto" w:fill="auto"/>
            <w:noWrap/>
            <w:vAlign w:val="bottom"/>
            <w:hideMark/>
          </w:tcPr>
          <w:p w14:paraId="5A1CAF74"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983C910"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2960</w:t>
            </w:r>
          </w:p>
        </w:tc>
      </w:tr>
      <w:tr w:rsidR="001B3656" w:rsidRPr="00A444D1" w14:paraId="47BCECDA" w14:textId="77777777" w:rsidTr="00645967">
        <w:trPr>
          <w:trHeight w:val="330"/>
        </w:trPr>
        <w:tc>
          <w:tcPr>
            <w:tcW w:w="1174" w:type="dxa"/>
            <w:shd w:val="clear" w:color="auto" w:fill="auto"/>
            <w:noWrap/>
            <w:vAlign w:val="bottom"/>
            <w:hideMark/>
          </w:tcPr>
          <w:p w14:paraId="7AABB195"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5848" w:type="dxa"/>
            <w:shd w:val="clear" w:color="auto" w:fill="auto"/>
            <w:noWrap/>
            <w:vAlign w:val="bottom"/>
            <w:hideMark/>
          </w:tcPr>
          <w:p w14:paraId="27C89EA3"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Cosmetología</w:t>
            </w:r>
          </w:p>
        </w:tc>
        <w:tc>
          <w:tcPr>
            <w:tcW w:w="1342" w:type="dxa"/>
            <w:shd w:val="clear" w:color="auto" w:fill="auto"/>
            <w:noWrap/>
            <w:vAlign w:val="bottom"/>
            <w:hideMark/>
          </w:tcPr>
          <w:p w14:paraId="567A9048"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36FDF56B"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7320</w:t>
            </w:r>
          </w:p>
        </w:tc>
      </w:tr>
      <w:tr w:rsidR="001B3656" w:rsidRPr="00A444D1" w14:paraId="7AE44F14" w14:textId="77777777" w:rsidTr="00645967">
        <w:trPr>
          <w:trHeight w:val="330"/>
        </w:trPr>
        <w:tc>
          <w:tcPr>
            <w:tcW w:w="1174" w:type="dxa"/>
            <w:shd w:val="clear" w:color="auto" w:fill="auto"/>
            <w:noWrap/>
            <w:vAlign w:val="bottom"/>
            <w:hideMark/>
          </w:tcPr>
          <w:p w14:paraId="35D73F03"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5848" w:type="dxa"/>
            <w:shd w:val="clear" w:color="auto" w:fill="auto"/>
            <w:noWrap/>
            <w:vAlign w:val="bottom"/>
            <w:hideMark/>
          </w:tcPr>
          <w:p w14:paraId="1D992B70"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corte de cabello unisex.</w:t>
            </w:r>
          </w:p>
        </w:tc>
        <w:tc>
          <w:tcPr>
            <w:tcW w:w="1342" w:type="dxa"/>
            <w:shd w:val="clear" w:color="auto" w:fill="auto"/>
            <w:noWrap/>
            <w:vAlign w:val="bottom"/>
            <w:hideMark/>
          </w:tcPr>
          <w:p w14:paraId="182416E5"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3B8F134D"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2244</w:t>
            </w:r>
          </w:p>
        </w:tc>
      </w:tr>
      <w:tr w:rsidR="001B3656" w:rsidRPr="00A444D1" w14:paraId="15172D71" w14:textId="77777777" w:rsidTr="00645967">
        <w:trPr>
          <w:trHeight w:val="330"/>
        </w:trPr>
        <w:tc>
          <w:tcPr>
            <w:tcW w:w="1174" w:type="dxa"/>
            <w:shd w:val="clear" w:color="auto" w:fill="auto"/>
            <w:noWrap/>
            <w:vAlign w:val="bottom"/>
            <w:hideMark/>
          </w:tcPr>
          <w:p w14:paraId="23BAB7DD"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5848" w:type="dxa"/>
            <w:shd w:val="clear" w:color="auto" w:fill="auto"/>
            <w:noWrap/>
            <w:vAlign w:val="bottom"/>
            <w:hideMark/>
          </w:tcPr>
          <w:p w14:paraId="4D2C6E07"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peinado del cabello</w:t>
            </w:r>
          </w:p>
        </w:tc>
        <w:tc>
          <w:tcPr>
            <w:tcW w:w="1342" w:type="dxa"/>
            <w:shd w:val="clear" w:color="auto" w:fill="auto"/>
            <w:noWrap/>
            <w:vAlign w:val="bottom"/>
            <w:hideMark/>
          </w:tcPr>
          <w:p w14:paraId="3C85ED17"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78E5706E"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2244</w:t>
            </w:r>
          </w:p>
        </w:tc>
      </w:tr>
      <w:tr w:rsidR="001B3656" w:rsidRPr="00A444D1" w14:paraId="6595214C" w14:textId="77777777" w:rsidTr="00645967">
        <w:trPr>
          <w:trHeight w:val="330"/>
        </w:trPr>
        <w:tc>
          <w:tcPr>
            <w:tcW w:w="1174" w:type="dxa"/>
            <w:shd w:val="clear" w:color="auto" w:fill="auto"/>
            <w:noWrap/>
            <w:vAlign w:val="bottom"/>
            <w:hideMark/>
          </w:tcPr>
          <w:p w14:paraId="3536F6BB"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5848" w:type="dxa"/>
            <w:shd w:val="clear" w:color="auto" w:fill="auto"/>
            <w:noWrap/>
            <w:vAlign w:val="bottom"/>
            <w:hideMark/>
          </w:tcPr>
          <w:p w14:paraId="18A443FF"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dulces típicos</w:t>
            </w:r>
          </w:p>
        </w:tc>
        <w:tc>
          <w:tcPr>
            <w:tcW w:w="1342" w:type="dxa"/>
            <w:shd w:val="clear" w:color="auto" w:fill="auto"/>
            <w:noWrap/>
            <w:vAlign w:val="bottom"/>
            <w:hideMark/>
          </w:tcPr>
          <w:p w14:paraId="70D13BDD"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25F29043"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5632</w:t>
            </w:r>
          </w:p>
        </w:tc>
      </w:tr>
      <w:tr w:rsidR="001B3656" w:rsidRPr="00A444D1" w14:paraId="5B692F2B" w14:textId="77777777" w:rsidTr="00645967">
        <w:trPr>
          <w:trHeight w:val="330"/>
        </w:trPr>
        <w:tc>
          <w:tcPr>
            <w:tcW w:w="1174" w:type="dxa"/>
            <w:shd w:val="clear" w:color="auto" w:fill="auto"/>
            <w:noWrap/>
            <w:vAlign w:val="bottom"/>
            <w:hideMark/>
          </w:tcPr>
          <w:p w14:paraId="252B3AFA"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5848" w:type="dxa"/>
            <w:shd w:val="clear" w:color="auto" w:fill="auto"/>
            <w:noWrap/>
            <w:vAlign w:val="bottom"/>
            <w:hideMark/>
          </w:tcPr>
          <w:p w14:paraId="06823E8C"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piñatas-</w:t>
            </w:r>
          </w:p>
        </w:tc>
        <w:tc>
          <w:tcPr>
            <w:tcW w:w="1342" w:type="dxa"/>
            <w:shd w:val="clear" w:color="auto" w:fill="auto"/>
            <w:noWrap/>
            <w:vAlign w:val="bottom"/>
            <w:hideMark/>
          </w:tcPr>
          <w:p w14:paraId="4DA63D67"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7D8E6943"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2960</w:t>
            </w:r>
          </w:p>
        </w:tc>
      </w:tr>
      <w:tr w:rsidR="001B3656" w:rsidRPr="00A444D1" w14:paraId="57F040AD" w14:textId="77777777" w:rsidTr="00645967">
        <w:trPr>
          <w:trHeight w:val="330"/>
        </w:trPr>
        <w:tc>
          <w:tcPr>
            <w:tcW w:w="1174" w:type="dxa"/>
            <w:shd w:val="clear" w:color="auto" w:fill="auto"/>
            <w:noWrap/>
            <w:vAlign w:val="bottom"/>
            <w:hideMark/>
          </w:tcPr>
          <w:p w14:paraId="6D4359F6"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5848" w:type="dxa"/>
            <w:shd w:val="clear" w:color="auto" w:fill="auto"/>
            <w:noWrap/>
            <w:vAlign w:val="bottom"/>
            <w:hideMark/>
          </w:tcPr>
          <w:p w14:paraId="4BDF2E4C"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con flores artificiales.</w:t>
            </w:r>
          </w:p>
        </w:tc>
        <w:tc>
          <w:tcPr>
            <w:tcW w:w="1342" w:type="dxa"/>
            <w:shd w:val="clear" w:color="auto" w:fill="auto"/>
            <w:noWrap/>
            <w:vAlign w:val="bottom"/>
            <w:hideMark/>
          </w:tcPr>
          <w:p w14:paraId="4C00043B"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37AF377B"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3200</w:t>
            </w:r>
          </w:p>
        </w:tc>
      </w:tr>
      <w:tr w:rsidR="001B3656" w:rsidRPr="00A444D1" w14:paraId="6446F19D" w14:textId="77777777" w:rsidTr="00645967">
        <w:trPr>
          <w:trHeight w:val="330"/>
        </w:trPr>
        <w:tc>
          <w:tcPr>
            <w:tcW w:w="1174" w:type="dxa"/>
            <w:shd w:val="clear" w:color="auto" w:fill="auto"/>
            <w:noWrap/>
            <w:vAlign w:val="bottom"/>
            <w:hideMark/>
          </w:tcPr>
          <w:p w14:paraId="36EE0244"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5848" w:type="dxa"/>
            <w:shd w:val="clear" w:color="auto" w:fill="auto"/>
            <w:noWrap/>
            <w:vAlign w:val="bottom"/>
            <w:hideMark/>
          </w:tcPr>
          <w:p w14:paraId="63D9C73D"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encurtidos y escabeches</w:t>
            </w:r>
          </w:p>
        </w:tc>
        <w:tc>
          <w:tcPr>
            <w:tcW w:w="1342" w:type="dxa"/>
            <w:shd w:val="clear" w:color="auto" w:fill="auto"/>
            <w:noWrap/>
            <w:vAlign w:val="bottom"/>
            <w:hideMark/>
          </w:tcPr>
          <w:p w14:paraId="34BD5583"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E866113"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5120</w:t>
            </w:r>
          </w:p>
        </w:tc>
      </w:tr>
      <w:tr w:rsidR="001B3656" w:rsidRPr="00A444D1" w14:paraId="0E37F891" w14:textId="77777777" w:rsidTr="00645967">
        <w:trPr>
          <w:trHeight w:val="330"/>
        </w:trPr>
        <w:tc>
          <w:tcPr>
            <w:tcW w:w="1174" w:type="dxa"/>
            <w:shd w:val="clear" w:color="auto" w:fill="auto"/>
            <w:noWrap/>
            <w:vAlign w:val="bottom"/>
            <w:hideMark/>
          </w:tcPr>
          <w:p w14:paraId="10AFFA77"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lastRenderedPageBreak/>
              <w:t>Ahuachapán</w:t>
            </w:r>
          </w:p>
        </w:tc>
        <w:tc>
          <w:tcPr>
            <w:tcW w:w="5848" w:type="dxa"/>
            <w:shd w:val="clear" w:color="auto" w:fill="auto"/>
            <w:noWrap/>
            <w:vAlign w:val="bottom"/>
            <w:hideMark/>
          </w:tcPr>
          <w:p w14:paraId="4A286652"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342" w:type="dxa"/>
            <w:shd w:val="clear" w:color="auto" w:fill="auto"/>
            <w:noWrap/>
            <w:vAlign w:val="bottom"/>
            <w:hideMark/>
          </w:tcPr>
          <w:p w14:paraId="0AEA2F62"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528830A"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4864</w:t>
            </w:r>
          </w:p>
        </w:tc>
      </w:tr>
      <w:tr w:rsidR="001B3656" w:rsidRPr="00A444D1" w14:paraId="5220AAEB" w14:textId="77777777" w:rsidTr="00645967">
        <w:trPr>
          <w:trHeight w:val="330"/>
        </w:trPr>
        <w:tc>
          <w:tcPr>
            <w:tcW w:w="1174" w:type="dxa"/>
            <w:shd w:val="clear" w:color="auto" w:fill="auto"/>
            <w:noWrap/>
            <w:vAlign w:val="bottom"/>
            <w:hideMark/>
          </w:tcPr>
          <w:p w14:paraId="144795AA"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5848" w:type="dxa"/>
            <w:shd w:val="clear" w:color="auto" w:fill="auto"/>
            <w:noWrap/>
            <w:vAlign w:val="bottom"/>
            <w:hideMark/>
          </w:tcPr>
          <w:p w14:paraId="19455D12"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342" w:type="dxa"/>
            <w:shd w:val="clear" w:color="auto" w:fill="auto"/>
            <w:noWrap/>
            <w:vAlign w:val="bottom"/>
            <w:hideMark/>
          </w:tcPr>
          <w:p w14:paraId="15104BDD"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2D3B2C56"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5440</w:t>
            </w:r>
          </w:p>
        </w:tc>
      </w:tr>
      <w:tr w:rsidR="001B3656" w:rsidRPr="00A444D1" w14:paraId="1B595422" w14:textId="77777777" w:rsidTr="00645967">
        <w:trPr>
          <w:trHeight w:val="330"/>
        </w:trPr>
        <w:tc>
          <w:tcPr>
            <w:tcW w:w="1174" w:type="dxa"/>
            <w:shd w:val="clear" w:color="auto" w:fill="auto"/>
            <w:noWrap/>
            <w:vAlign w:val="bottom"/>
            <w:hideMark/>
          </w:tcPr>
          <w:p w14:paraId="4A49E4BE"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5848" w:type="dxa"/>
            <w:shd w:val="clear" w:color="auto" w:fill="auto"/>
            <w:noWrap/>
            <w:vAlign w:val="bottom"/>
            <w:hideMark/>
          </w:tcPr>
          <w:p w14:paraId="0FD93208"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Estructura y presentación de páginas web.</w:t>
            </w:r>
          </w:p>
        </w:tc>
        <w:tc>
          <w:tcPr>
            <w:tcW w:w="1342" w:type="dxa"/>
            <w:shd w:val="clear" w:color="auto" w:fill="auto"/>
            <w:noWrap/>
            <w:vAlign w:val="bottom"/>
            <w:hideMark/>
          </w:tcPr>
          <w:p w14:paraId="1A610AB1"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17E3DB1B"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3520</w:t>
            </w:r>
          </w:p>
        </w:tc>
      </w:tr>
      <w:tr w:rsidR="001B3656" w:rsidRPr="00A444D1" w14:paraId="124D6D4B" w14:textId="77777777" w:rsidTr="00645967">
        <w:trPr>
          <w:trHeight w:val="330"/>
        </w:trPr>
        <w:tc>
          <w:tcPr>
            <w:tcW w:w="1174" w:type="dxa"/>
            <w:shd w:val="clear" w:color="auto" w:fill="auto"/>
            <w:noWrap/>
            <w:vAlign w:val="bottom"/>
            <w:hideMark/>
          </w:tcPr>
          <w:p w14:paraId="4CFD4E1A"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5848" w:type="dxa"/>
            <w:shd w:val="clear" w:color="auto" w:fill="auto"/>
            <w:noWrap/>
            <w:vAlign w:val="bottom"/>
            <w:hideMark/>
          </w:tcPr>
          <w:p w14:paraId="2CAA2CAA"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342" w:type="dxa"/>
            <w:shd w:val="clear" w:color="auto" w:fill="auto"/>
            <w:noWrap/>
            <w:vAlign w:val="bottom"/>
            <w:hideMark/>
          </w:tcPr>
          <w:p w14:paraId="17803AD8"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2D5E3614"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5984</w:t>
            </w:r>
          </w:p>
        </w:tc>
      </w:tr>
      <w:tr w:rsidR="001B3656" w:rsidRPr="00A444D1" w14:paraId="7590D041" w14:textId="77777777" w:rsidTr="00645967">
        <w:trPr>
          <w:trHeight w:val="330"/>
        </w:trPr>
        <w:tc>
          <w:tcPr>
            <w:tcW w:w="1174" w:type="dxa"/>
            <w:shd w:val="clear" w:color="auto" w:fill="auto"/>
            <w:noWrap/>
            <w:vAlign w:val="bottom"/>
            <w:hideMark/>
          </w:tcPr>
          <w:p w14:paraId="3F66896C"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5848" w:type="dxa"/>
            <w:shd w:val="clear" w:color="auto" w:fill="auto"/>
            <w:noWrap/>
            <w:vAlign w:val="bottom"/>
            <w:hideMark/>
          </w:tcPr>
          <w:p w14:paraId="5BB2D065"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Mesero </w:t>
            </w:r>
            <w:proofErr w:type="spellStart"/>
            <w:r w:rsidRPr="00A444D1">
              <w:rPr>
                <w:rFonts w:eastAsia="Times New Roman" w:cs="Open Sans"/>
                <w:sz w:val="16"/>
                <w:szCs w:val="16"/>
                <w:lang w:eastAsia="es-SV"/>
              </w:rPr>
              <w:t>bartender</w:t>
            </w:r>
            <w:proofErr w:type="spellEnd"/>
          </w:p>
        </w:tc>
        <w:tc>
          <w:tcPr>
            <w:tcW w:w="1342" w:type="dxa"/>
            <w:shd w:val="clear" w:color="auto" w:fill="auto"/>
            <w:noWrap/>
            <w:vAlign w:val="bottom"/>
            <w:hideMark/>
          </w:tcPr>
          <w:p w14:paraId="75F19C90"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1103367"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6880</w:t>
            </w:r>
          </w:p>
        </w:tc>
      </w:tr>
      <w:tr w:rsidR="001B3656" w:rsidRPr="00A444D1" w14:paraId="62D1DA83" w14:textId="77777777" w:rsidTr="00645967">
        <w:trPr>
          <w:trHeight w:val="330"/>
        </w:trPr>
        <w:tc>
          <w:tcPr>
            <w:tcW w:w="1174" w:type="dxa"/>
            <w:shd w:val="clear" w:color="auto" w:fill="auto"/>
            <w:noWrap/>
            <w:vAlign w:val="bottom"/>
            <w:hideMark/>
          </w:tcPr>
          <w:p w14:paraId="4F9245A6"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5848" w:type="dxa"/>
            <w:shd w:val="clear" w:color="auto" w:fill="auto"/>
            <w:noWrap/>
            <w:vAlign w:val="bottom"/>
            <w:hideMark/>
          </w:tcPr>
          <w:p w14:paraId="3986CAD8" w14:textId="77777777" w:rsidR="001B3656" w:rsidRPr="00A444D1" w:rsidRDefault="001B3656" w:rsidP="00342FDF">
            <w:pPr>
              <w:spacing w:after="0" w:line="240" w:lineRule="auto"/>
              <w:outlineLvl w:val="1"/>
              <w:rPr>
                <w:rFonts w:eastAsia="Times New Roman" w:cs="Open Sans"/>
                <w:sz w:val="16"/>
                <w:szCs w:val="16"/>
                <w:lang w:eastAsia="es-SV"/>
              </w:rPr>
            </w:pPr>
            <w:r w:rsidRPr="00D427C0">
              <w:rPr>
                <w:rFonts w:eastAsia="Times New Roman" w:cs="Open Sans"/>
                <w:sz w:val="14"/>
                <w:szCs w:val="16"/>
                <w:lang w:eastAsia="es-SV"/>
              </w:rPr>
              <w:t xml:space="preserve">Operador de máquinas de confección industriales: plana, rana y </w:t>
            </w:r>
            <w:proofErr w:type="spellStart"/>
            <w:r w:rsidRPr="00D427C0">
              <w:rPr>
                <w:rFonts w:eastAsia="Times New Roman" w:cs="Open Sans"/>
                <w:sz w:val="14"/>
                <w:szCs w:val="16"/>
                <w:lang w:eastAsia="es-SV"/>
              </w:rPr>
              <w:t>collaretera</w:t>
            </w:r>
            <w:proofErr w:type="spellEnd"/>
            <w:r w:rsidRPr="00D427C0">
              <w:rPr>
                <w:rFonts w:eastAsia="Times New Roman" w:cs="Open Sans"/>
                <w:sz w:val="14"/>
                <w:szCs w:val="16"/>
                <w:lang w:eastAsia="es-SV"/>
              </w:rPr>
              <w:t>.</w:t>
            </w:r>
          </w:p>
        </w:tc>
        <w:tc>
          <w:tcPr>
            <w:tcW w:w="1342" w:type="dxa"/>
            <w:shd w:val="clear" w:color="auto" w:fill="auto"/>
            <w:noWrap/>
            <w:vAlign w:val="bottom"/>
            <w:hideMark/>
          </w:tcPr>
          <w:p w14:paraId="03209CA2"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525B65D"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3760</w:t>
            </w:r>
          </w:p>
        </w:tc>
      </w:tr>
      <w:tr w:rsidR="001B3656" w:rsidRPr="00A444D1" w14:paraId="03836DCA" w14:textId="77777777" w:rsidTr="00645967">
        <w:trPr>
          <w:trHeight w:val="330"/>
        </w:trPr>
        <w:tc>
          <w:tcPr>
            <w:tcW w:w="1174" w:type="dxa"/>
            <w:shd w:val="clear" w:color="auto" w:fill="auto"/>
            <w:noWrap/>
            <w:vAlign w:val="bottom"/>
            <w:hideMark/>
          </w:tcPr>
          <w:p w14:paraId="27B8C46F"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5848" w:type="dxa"/>
            <w:shd w:val="clear" w:color="auto" w:fill="auto"/>
            <w:noWrap/>
            <w:vAlign w:val="bottom"/>
            <w:hideMark/>
          </w:tcPr>
          <w:p w14:paraId="76549EED" w14:textId="77777777" w:rsidR="001B3656" w:rsidRPr="00A444D1" w:rsidRDefault="001B3656" w:rsidP="00342FDF">
            <w:pPr>
              <w:spacing w:after="0" w:line="240" w:lineRule="auto"/>
              <w:outlineLvl w:val="1"/>
              <w:rPr>
                <w:rFonts w:eastAsia="Times New Roman" w:cs="Open Sans"/>
                <w:sz w:val="16"/>
                <w:szCs w:val="16"/>
                <w:lang w:val="en-US" w:eastAsia="es-SV"/>
              </w:rPr>
            </w:pPr>
            <w:proofErr w:type="spellStart"/>
            <w:r w:rsidRPr="00A444D1">
              <w:rPr>
                <w:rFonts w:eastAsia="Times New Roman" w:cs="Open Sans"/>
                <w:sz w:val="16"/>
                <w:szCs w:val="16"/>
                <w:lang w:val="en-US" w:eastAsia="es-SV"/>
              </w:rPr>
              <w:t>Operador</w:t>
            </w:r>
            <w:proofErr w:type="spellEnd"/>
            <w:r w:rsidRPr="00A444D1">
              <w:rPr>
                <w:rFonts w:eastAsia="Times New Roman" w:cs="Open Sans"/>
                <w:sz w:val="16"/>
                <w:szCs w:val="16"/>
                <w:lang w:val="en-US" w:eastAsia="es-SV"/>
              </w:rPr>
              <w:t xml:space="preserve"> de </w:t>
            </w:r>
            <w:proofErr w:type="gramStart"/>
            <w:r w:rsidRPr="00A444D1">
              <w:rPr>
                <w:rFonts w:eastAsia="Times New Roman" w:cs="Open Sans"/>
                <w:sz w:val="16"/>
                <w:szCs w:val="16"/>
                <w:lang w:val="en-US" w:eastAsia="es-SV"/>
              </w:rPr>
              <w:t>software  windows</w:t>
            </w:r>
            <w:proofErr w:type="gramEnd"/>
            <w:r w:rsidRPr="00A444D1">
              <w:rPr>
                <w:rFonts w:eastAsia="Times New Roman" w:cs="Open Sans"/>
                <w:sz w:val="16"/>
                <w:szCs w:val="16"/>
                <w:lang w:val="en-US" w:eastAsia="es-SV"/>
              </w:rPr>
              <w:t xml:space="preserve"> y Microsoft office 2010</w:t>
            </w:r>
          </w:p>
        </w:tc>
        <w:tc>
          <w:tcPr>
            <w:tcW w:w="1342" w:type="dxa"/>
            <w:shd w:val="clear" w:color="auto" w:fill="auto"/>
            <w:noWrap/>
            <w:vAlign w:val="bottom"/>
            <w:hideMark/>
          </w:tcPr>
          <w:p w14:paraId="2761EAAD"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7274BCFF"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7568</w:t>
            </w:r>
          </w:p>
        </w:tc>
      </w:tr>
      <w:tr w:rsidR="001B3656" w:rsidRPr="00A444D1" w14:paraId="4C5917F2" w14:textId="77777777" w:rsidTr="00645967">
        <w:trPr>
          <w:trHeight w:val="330"/>
        </w:trPr>
        <w:tc>
          <w:tcPr>
            <w:tcW w:w="1174" w:type="dxa"/>
            <w:shd w:val="clear" w:color="auto" w:fill="auto"/>
            <w:noWrap/>
            <w:vAlign w:val="bottom"/>
            <w:hideMark/>
          </w:tcPr>
          <w:p w14:paraId="64178844"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Ahuachapán</w:t>
            </w:r>
          </w:p>
        </w:tc>
        <w:tc>
          <w:tcPr>
            <w:tcW w:w="5848" w:type="dxa"/>
            <w:shd w:val="clear" w:color="auto" w:fill="auto"/>
            <w:noWrap/>
            <w:vAlign w:val="bottom"/>
            <w:hideMark/>
          </w:tcPr>
          <w:p w14:paraId="75D38725"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Realizar manicure y </w:t>
            </w:r>
            <w:proofErr w:type="spellStart"/>
            <w:r w:rsidRPr="00A444D1">
              <w:rPr>
                <w:rFonts w:eastAsia="Times New Roman" w:cs="Open Sans"/>
                <w:sz w:val="16"/>
                <w:szCs w:val="16"/>
                <w:lang w:eastAsia="es-SV"/>
              </w:rPr>
              <w:t>pedicure</w:t>
            </w:r>
            <w:proofErr w:type="spellEnd"/>
          </w:p>
        </w:tc>
        <w:tc>
          <w:tcPr>
            <w:tcW w:w="1342" w:type="dxa"/>
            <w:shd w:val="clear" w:color="auto" w:fill="auto"/>
            <w:noWrap/>
            <w:vAlign w:val="bottom"/>
            <w:hideMark/>
          </w:tcPr>
          <w:p w14:paraId="4EF48C9A"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16C2DB05"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2322</w:t>
            </w:r>
          </w:p>
        </w:tc>
      </w:tr>
      <w:tr w:rsidR="001B3656" w:rsidRPr="00A444D1" w14:paraId="3EDDB066" w14:textId="77777777" w:rsidTr="00645967">
        <w:trPr>
          <w:trHeight w:val="330"/>
        </w:trPr>
        <w:tc>
          <w:tcPr>
            <w:tcW w:w="1174" w:type="dxa"/>
            <w:shd w:val="clear" w:color="auto" w:fill="auto"/>
            <w:noWrap/>
            <w:vAlign w:val="bottom"/>
            <w:hideMark/>
          </w:tcPr>
          <w:p w14:paraId="10F8838C"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28DB432A"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Aplicar tratamientos químicos al cabello</w:t>
            </w:r>
          </w:p>
        </w:tc>
        <w:tc>
          <w:tcPr>
            <w:tcW w:w="1342" w:type="dxa"/>
            <w:shd w:val="clear" w:color="auto" w:fill="auto"/>
            <w:noWrap/>
            <w:vAlign w:val="bottom"/>
            <w:hideMark/>
          </w:tcPr>
          <w:p w14:paraId="7EAC69A9"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375E7C92"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5460</w:t>
            </w:r>
          </w:p>
        </w:tc>
      </w:tr>
      <w:tr w:rsidR="001B3656" w:rsidRPr="00A444D1" w14:paraId="64D1E772" w14:textId="77777777" w:rsidTr="00645967">
        <w:trPr>
          <w:trHeight w:val="330"/>
        </w:trPr>
        <w:tc>
          <w:tcPr>
            <w:tcW w:w="1174" w:type="dxa"/>
            <w:shd w:val="clear" w:color="auto" w:fill="auto"/>
            <w:noWrap/>
            <w:vAlign w:val="bottom"/>
            <w:hideMark/>
          </w:tcPr>
          <w:p w14:paraId="59C51E35"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7A24B955" w14:textId="77777777" w:rsidR="001B3656" w:rsidRPr="00A444D1" w:rsidRDefault="001B3656" w:rsidP="00342FDF">
            <w:pPr>
              <w:spacing w:after="0" w:line="240" w:lineRule="auto"/>
              <w:outlineLvl w:val="1"/>
              <w:rPr>
                <w:rFonts w:eastAsia="Times New Roman" w:cs="Open Sans"/>
                <w:sz w:val="16"/>
                <w:szCs w:val="16"/>
                <w:lang w:eastAsia="es-SV"/>
              </w:rPr>
            </w:pPr>
            <w:proofErr w:type="spellStart"/>
            <w:r w:rsidRPr="00A444D1">
              <w:rPr>
                <w:rFonts w:eastAsia="Times New Roman" w:cs="Open Sans"/>
                <w:sz w:val="16"/>
                <w:szCs w:val="16"/>
                <w:lang w:eastAsia="es-SV"/>
              </w:rPr>
              <w:t>Bartender</w:t>
            </w:r>
            <w:proofErr w:type="spellEnd"/>
          </w:p>
        </w:tc>
        <w:tc>
          <w:tcPr>
            <w:tcW w:w="1342" w:type="dxa"/>
            <w:shd w:val="clear" w:color="auto" w:fill="auto"/>
            <w:noWrap/>
            <w:vAlign w:val="bottom"/>
            <w:hideMark/>
          </w:tcPr>
          <w:p w14:paraId="6DE6E92A"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81</w:t>
            </w:r>
          </w:p>
        </w:tc>
        <w:tc>
          <w:tcPr>
            <w:tcW w:w="1417" w:type="dxa"/>
            <w:shd w:val="clear" w:color="auto" w:fill="auto"/>
            <w:noWrap/>
            <w:vAlign w:val="bottom"/>
            <w:hideMark/>
          </w:tcPr>
          <w:p w14:paraId="4E8BD0B1"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15552</w:t>
            </w:r>
          </w:p>
        </w:tc>
      </w:tr>
      <w:tr w:rsidR="001B3656" w:rsidRPr="00A444D1" w14:paraId="6E336542" w14:textId="77777777" w:rsidTr="00645967">
        <w:trPr>
          <w:trHeight w:val="330"/>
        </w:trPr>
        <w:tc>
          <w:tcPr>
            <w:tcW w:w="1174" w:type="dxa"/>
            <w:shd w:val="clear" w:color="auto" w:fill="auto"/>
            <w:noWrap/>
            <w:vAlign w:val="bottom"/>
            <w:hideMark/>
          </w:tcPr>
          <w:p w14:paraId="63A8F5C0"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63E8B1D2"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Bisutería en piedras acrílicas, conchas y semillas</w:t>
            </w:r>
          </w:p>
        </w:tc>
        <w:tc>
          <w:tcPr>
            <w:tcW w:w="1342" w:type="dxa"/>
            <w:shd w:val="clear" w:color="auto" w:fill="auto"/>
            <w:noWrap/>
            <w:vAlign w:val="bottom"/>
            <w:hideMark/>
          </w:tcPr>
          <w:p w14:paraId="70FAB4C8"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CF64149"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3760</w:t>
            </w:r>
          </w:p>
        </w:tc>
      </w:tr>
      <w:tr w:rsidR="001B3656" w:rsidRPr="00A444D1" w14:paraId="5ACB8433" w14:textId="77777777" w:rsidTr="00645967">
        <w:trPr>
          <w:trHeight w:val="330"/>
        </w:trPr>
        <w:tc>
          <w:tcPr>
            <w:tcW w:w="1174" w:type="dxa"/>
            <w:shd w:val="clear" w:color="auto" w:fill="auto"/>
            <w:noWrap/>
            <w:vAlign w:val="bottom"/>
            <w:hideMark/>
          </w:tcPr>
          <w:p w14:paraId="44C089B7"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29700B52"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342" w:type="dxa"/>
            <w:shd w:val="clear" w:color="auto" w:fill="auto"/>
            <w:noWrap/>
            <w:vAlign w:val="bottom"/>
            <w:hideMark/>
          </w:tcPr>
          <w:p w14:paraId="4A6F1A76"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2356FA42"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4160</w:t>
            </w:r>
          </w:p>
        </w:tc>
      </w:tr>
      <w:tr w:rsidR="001B3656" w:rsidRPr="00A444D1" w14:paraId="649112FE" w14:textId="77777777" w:rsidTr="00645967">
        <w:trPr>
          <w:trHeight w:val="330"/>
        </w:trPr>
        <w:tc>
          <w:tcPr>
            <w:tcW w:w="1174" w:type="dxa"/>
            <w:shd w:val="clear" w:color="auto" w:fill="auto"/>
            <w:noWrap/>
            <w:vAlign w:val="bottom"/>
            <w:hideMark/>
          </w:tcPr>
          <w:p w14:paraId="4C9B8AA5"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0622A7EC"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prendas Enguatadas</w:t>
            </w:r>
          </w:p>
        </w:tc>
        <w:tc>
          <w:tcPr>
            <w:tcW w:w="1342" w:type="dxa"/>
            <w:shd w:val="clear" w:color="auto" w:fill="auto"/>
            <w:noWrap/>
            <w:vAlign w:val="bottom"/>
            <w:hideMark/>
          </w:tcPr>
          <w:p w14:paraId="7A90C340"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1E9F6922"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6912</w:t>
            </w:r>
          </w:p>
        </w:tc>
      </w:tr>
      <w:tr w:rsidR="001B3656" w:rsidRPr="00A444D1" w14:paraId="62A5C69B" w14:textId="77777777" w:rsidTr="00645967">
        <w:trPr>
          <w:trHeight w:val="330"/>
        </w:trPr>
        <w:tc>
          <w:tcPr>
            <w:tcW w:w="1174" w:type="dxa"/>
            <w:shd w:val="clear" w:color="auto" w:fill="auto"/>
            <w:noWrap/>
            <w:vAlign w:val="bottom"/>
            <w:hideMark/>
          </w:tcPr>
          <w:p w14:paraId="2C928BB7"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0D06C579"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uniformes deportivos</w:t>
            </w:r>
          </w:p>
        </w:tc>
        <w:tc>
          <w:tcPr>
            <w:tcW w:w="1342" w:type="dxa"/>
            <w:shd w:val="clear" w:color="auto" w:fill="auto"/>
            <w:noWrap/>
            <w:vAlign w:val="bottom"/>
            <w:hideMark/>
          </w:tcPr>
          <w:p w14:paraId="57D26C33"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3E8DD80A"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7520</w:t>
            </w:r>
          </w:p>
        </w:tc>
      </w:tr>
      <w:tr w:rsidR="001B3656" w:rsidRPr="00A444D1" w14:paraId="0E05D898" w14:textId="77777777" w:rsidTr="00645967">
        <w:trPr>
          <w:trHeight w:val="330"/>
        </w:trPr>
        <w:tc>
          <w:tcPr>
            <w:tcW w:w="1174" w:type="dxa"/>
            <w:shd w:val="clear" w:color="auto" w:fill="auto"/>
            <w:noWrap/>
            <w:vAlign w:val="bottom"/>
            <w:hideMark/>
          </w:tcPr>
          <w:p w14:paraId="0CC11362"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66115FBB"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Diseñar páginas y sitios web</w:t>
            </w:r>
          </w:p>
        </w:tc>
        <w:tc>
          <w:tcPr>
            <w:tcW w:w="1342" w:type="dxa"/>
            <w:shd w:val="clear" w:color="auto" w:fill="auto"/>
            <w:noWrap/>
            <w:vAlign w:val="bottom"/>
            <w:hideMark/>
          </w:tcPr>
          <w:p w14:paraId="43926D90"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638204FA"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6240</w:t>
            </w:r>
          </w:p>
        </w:tc>
      </w:tr>
      <w:tr w:rsidR="001B3656" w:rsidRPr="00A444D1" w14:paraId="633EA693" w14:textId="77777777" w:rsidTr="00645967">
        <w:trPr>
          <w:trHeight w:val="330"/>
        </w:trPr>
        <w:tc>
          <w:tcPr>
            <w:tcW w:w="1174" w:type="dxa"/>
            <w:shd w:val="clear" w:color="auto" w:fill="auto"/>
            <w:noWrap/>
            <w:vAlign w:val="bottom"/>
            <w:hideMark/>
          </w:tcPr>
          <w:p w14:paraId="1152F6AB"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36CDC17C"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corte de cabello unisex.</w:t>
            </w:r>
          </w:p>
        </w:tc>
        <w:tc>
          <w:tcPr>
            <w:tcW w:w="1342" w:type="dxa"/>
            <w:shd w:val="clear" w:color="auto" w:fill="auto"/>
            <w:noWrap/>
            <w:vAlign w:val="bottom"/>
            <w:hideMark/>
          </w:tcPr>
          <w:p w14:paraId="0E8470D7"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09E9A3D4"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2460</w:t>
            </w:r>
          </w:p>
        </w:tc>
      </w:tr>
      <w:tr w:rsidR="001B3656" w:rsidRPr="00A444D1" w14:paraId="41ECAE91" w14:textId="77777777" w:rsidTr="00645967">
        <w:trPr>
          <w:trHeight w:val="330"/>
        </w:trPr>
        <w:tc>
          <w:tcPr>
            <w:tcW w:w="1174" w:type="dxa"/>
            <w:shd w:val="clear" w:color="auto" w:fill="auto"/>
            <w:noWrap/>
            <w:vAlign w:val="bottom"/>
            <w:hideMark/>
          </w:tcPr>
          <w:p w14:paraId="758935D5"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2BE323D1"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Bisutería en morro y coco</w:t>
            </w:r>
          </w:p>
        </w:tc>
        <w:tc>
          <w:tcPr>
            <w:tcW w:w="1342" w:type="dxa"/>
            <w:shd w:val="clear" w:color="auto" w:fill="auto"/>
            <w:noWrap/>
            <w:vAlign w:val="bottom"/>
            <w:hideMark/>
          </w:tcPr>
          <w:p w14:paraId="43E1D115"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91EE965"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2688</w:t>
            </w:r>
          </w:p>
        </w:tc>
      </w:tr>
      <w:tr w:rsidR="001B3656" w:rsidRPr="00A444D1" w14:paraId="34049960" w14:textId="77777777" w:rsidTr="00645967">
        <w:trPr>
          <w:trHeight w:val="330"/>
        </w:trPr>
        <w:tc>
          <w:tcPr>
            <w:tcW w:w="1174" w:type="dxa"/>
            <w:shd w:val="clear" w:color="auto" w:fill="auto"/>
            <w:noWrap/>
            <w:vAlign w:val="bottom"/>
            <w:hideMark/>
          </w:tcPr>
          <w:p w14:paraId="2FF1D994"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6C34C1A1"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piñatas-</w:t>
            </w:r>
          </w:p>
        </w:tc>
        <w:tc>
          <w:tcPr>
            <w:tcW w:w="1342" w:type="dxa"/>
            <w:shd w:val="clear" w:color="auto" w:fill="auto"/>
            <w:noWrap/>
            <w:vAlign w:val="bottom"/>
            <w:hideMark/>
          </w:tcPr>
          <w:p w14:paraId="3EF5268A"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DD44915"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2720</w:t>
            </w:r>
          </w:p>
        </w:tc>
      </w:tr>
      <w:tr w:rsidR="001B3656" w:rsidRPr="00A444D1" w14:paraId="3FD5A2FF" w14:textId="77777777" w:rsidTr="00645967">
        <w:trPr>
          <w:trHeight w:val="330"/>
        </w:trPr>
        <w:tc>
          <w:tcPr>
            <w:tcW w:w="1174" w:type="dxa"/>
            <w:shd w:val="clear" w:color="auto" w:fill="auto"/>
            <w:noWrap/>
            <w:vAlign w:val="bottom"/>
            <w:hideMark/>
          </w:tcPr>
          <w:p w14:paraId="2F7CBD2F"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5F728E96"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con flores artificiales.</w:t>
            </w:r>
          </w:p>
        </w:tc>
        <w:tc>
          <w:tcPr>
            <w:tcW w:w="1342" w:type="dxa"/>
            <w:shd w:val="clear" w:color="auto" w:fill="auto"/>
            <w:noWrap/>
            <w:vAlign w:val="bottom"/>
            <w:hideMark/>
          </w:tcPr>
          <w:p w14:paraId="48D4FA84"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2D9B749E"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3280</w:t>
            </w:r>
          </w:p>
        </w:tc>
      </w:tr>
      <w:tr w:rsidR="001B3656" w:rsidRPr="00A444D1" w14:paraId="27E40111" w14:textId="77777777" w:rsidTr="00645967">
        <w:trPr>
          <w:trHeight w:val="330"/>
        </w:trPr>
        <w:tc>
          <w:tcPr>
            <w:tcW w:w="1174" w:type="dxa"/>
            <w:shd w:val="clear" w:color="auto" w:fill="auto"/>
            <w:noWrap/>
            <w:vAlign w:val="bottom"/>
            <w:hideMark/>
          </w:tcPr>
          <w:p w14:paraId="01DAE310"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454588CC"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342" w:type="dxa"/>
            <w:shd w:val="clear" w:color="auto" w:fill="auto"/>
            <w:noWrap/>
            <w:vAlign w:val="bottom"/>
            <w:hideMark/>
          </w:tcPr>
          <w:p w14:paraId="179DC57E"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AAE32EA"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2432</w:t>
            </w:r>
          </w:p>
        </w:tc>
      </w:tr>
      <w:tr w:rsidR="001B3656" w:rsidRPr="00A444D1" w14:paraId="5422087D" w14:textId="77777777" w:rsidTr="00645967">
        <w:trPr>
          <w:trHeight w:val="330"/>
        </w:trPr>
        <w:tc>
          <w:tcPr>
            <w:tcW w:w="1174" w:type="dxa"/>
            <w:shd w:val="clear" w:color="auto" w:fill="auto"/>
            <w:noWrap/>
            <w:vAlign w:val="bottom"/>
            <w:hideMark/>
          </w:tcPr>
          <w:p w14:paraId="7109BCA5"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1D96ED1F"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342" w:type="dxa"/>
            <w:shd w:val="clear" w:color="auto" w:fill="auto"/>
            <w:noWrap/>
            <w:vAlign w:val="bottom"/>
            <w:hideMark/>
          </w:tcPr>
          <w:p w14:paraId="42137662"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7FB1694F"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3040</w:t>
            </w:r>
          </w:p>
        </w:tc>
      </w:tr>
      <w:tr w:rsidR="001B3656" w:rsidRPr="00A444D1" w14:paraId="1D8E8D83" w14:textId="77777777" w:rsidTr="00645967">
        <w:trPr>
          <w:trHeight w:val="330"/>
        </w:trPr>
        <w:tc>
          <w:tcPr>
            <w:tcW w:w="1174" w:type="dxa"/>
            <w:shd w:val="clear" w:color="auto" w:fill="auto"/>
            <w:noWrap/>
            <w:vAlign w:val="bottom"/>
            <w:hideMark/>
          </w:tcPr>
          <w:p w14:paraId="38AC88F0"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4E0E3DBF"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Estructura y presentación de páginas web.</w:t>
            </w:r>
          </w:p>
        </w:tc>
        <w:tc>
          <w:tcPr>
            <w:tcW w:w="1342" w:type="dxa"/>
            <w:shd w:val="clear" w:color="auto" w:fill="auto"/>
            <w:noWrap/>
            <w:vAlign w:val="bottom"/>
            <w:hideMark/>
          </w:tcPr>
          <w:p w14:paraId="1363AB12"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w:t>
            </w:r>
          </w:p>
        </w:tc>
        <w:tc>
          <w:tcPr>
            <w:tcW w:w="1417" w:type="dxa"/>
            <w:shd w:val="clear" w:color="auto" w:fill="auto"/>
            <w:noWrap/>
            <w:vAlign w:val="bottom"/>
            <w:hideMark/>
          </w:tcPr>
          <w:p w14:paraId="71A68D7B"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3308.8</w:t>
            </w:r>
          </w:p>
        </w:tc>
      </w:tr>
      <w:tr w:rsidR="001B3656" w:rsidRPr="00A444D1" w14:paraId="38C47A6A" w14:textId="77777777" w:rsidTr="00645967">
        <w:trPr>
          <w:trHeight w:val="330"/>
        </w:trPr>
        <w:tc>
          <w:tcPr>
            <w:tcW w:w="1174" w:type="dxa"/>
            <w:shd w:val="clear" w:color="auto" w:fill="auto"/>
            <w:noWrap/>
            <w:vAlign w:val="bottom"/>
            <w:hideMark/>
          </w:tcPr>
          <w:p w14:paraId="00D7AEBD"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6D573B76"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342" w:type="dxa"/>
            <w:shd w:val="clear" w:color="auto" w:fill="auto"/>
            <w:noWrap/>
            <w:vAlign w:val="bottom"/>
            <w:hideMark/>
          </w:tcPr>
          <w:p w14:paraId="4690FD8D"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44</w:t>
            </w:r>
          </w:p>
        </w:tc>
        <w:tc>
          <w:tcPr>
            <w:tcW w:w="1417" w:type="dxa"/>
            <w:shd w:val="clear" w:color="auto" w:fill="auto"/>
            <w:noWrap/>
            <w:vAlign w:val="bottom"/>
            <w:hideMark/>
          </w:tcPr>
          <w:p w14:paraId="435BEDF4"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6160</w:t>
            </w:r>
          </w:p>
        </w:tc>
      </w:tr>
      <w:tr w:rsidR="001B3656" w:rsidRPr="00A444D1" w14:paraId="1C1C6233" w14:textId="77777777" w:rsidTr="00645967">
        <w:trPr>
          <w:trHeight w:val="330"/>
        </w:trPr>
        <w:tc>
          <w:tcPr>
            <w:tcW w:w="1174" w:type="dxa"/>
            <w:shd w:val="clear" w:color="auto" w:fill="auto"/>
            <w:noWrap/>
            <w:vAlign w:val="bottom"/>
            <w:hideMark/>
          </w:tcPr>
          <w:p w14:paraId="64990701"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5DAE8AAD"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Mesero </w:t>
            </w:r>
            <w:proofErr w:type="spellStart"/>
            <w:r w:rsidRPr="00A444D1">
              <w:rPr>
                <w:rFonts w:eastAsia="Times New Roman" w:cs="Open Sans"/>
                <w:sz w:val="16"/>
                <w:szCs w:val="16"/>
                <w:lang w:eastAsia="es-SV"/>
              </w:rPr>
              <w:t>bartender</w:t>
            </w:r>
            <w:proofErr w:type="spellEnd"/>
          </w:p>
        </w:tc>
        <w:tc>
          <w:tcPr>
            <w:tcW w:w="1342" w:type="dxa"/>
            <w:shd w:val="clear" w:color="auto" w:fill="auto"/>
            <w:noWrap/>
            <w:vAlign w:val="bottom"/>
            <w:hideMark/>
          </w:tcPr>
          <w:p w14:paraId="0C0AFC79"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63</w:t>
            </w:r>
          </w:p>
        </w:tc>
        <w:tc>
          <w:tcPr>
            <w:tcW w:w="1417" w:type="dxa"/>
            <w:shd w:val="clear" w:color="auto" w:fill="auto"/>
            <w:noWrap/>
            <w:vAlign w:val="bottom"/>
            <w:hideMark/>
          </w:tcPr>
          <w:p w14:paraId="1C845778"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12096</w:t>
            </w:r>
          </w:p>
        </w:tc>
      </w:tr>
      <w:tr w:rsidR="001B3656" w:rsidRPr="00A444D1" w14:paraId="24CDE78B" w14:textId="77777777" w:rsidTr="00645967">
        <w:trPr>
          <w:trHeight w:val="330"/>
        </w:trPr>
        <w:tc>
          <w:tcPr>
            <w:tcW w:w="1174" w:type="dxa"/>
            <w:shd w:val="clear" w:color="auto" w:fill="auto"/>
            <w:noWrap/>
            <w:vAlign w:val="bottom"/>
            <w:hideMark/>
          </w:tcPr>
          <w:p w14:paraId="07EFFC92"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1CB92FCD"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342" w:type="dxa"/>
            <w:shd w:val="clear" w:color="auto" w:fill="auto"/>
            <w:noWrap/>
            <w:vAlign w:val="bottom"/>
            <w:hideMark/>
          </w:tcPr>
          <w:p w14:paraId="076B9F3F"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28</w:t>
            </w:r>
          </w:p>
        </w:tc>
        <w:tc>
          <w:tcPr>
            <w:tcW w:w="1417" w:type="dxa"/>
            <w:shd w:val="clear" w:color="auto" w:fill="auto"/>
            <w:noWrap/>
            <w:vAlign w:val="bottom"/>
            <w:hideMark/>
          </w:tcPr>
          <w:p w14:paraId="46C8EA36"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3430</w:t>
            </w:r>
          </w:p>
        </w:tc>
      </w:tr>
      <w:tr w:rsidR="001B3656" w:rsidRPr="00A444D1" w14:paraId="65D2B632" w14:textId="77777777" w:rsidTr="00645967">
        <w:trPr>
          <w:trHeight w:val="330"/>
        </w:trPr>
        <w:tc>
          <w:tcPr>
            <w:tcW w:w="1174" w:type="dxa"/>
            <w:shd w:val="clear" w:color="auto" w:fill="auto"/>
            <w:noWrap/>
            <w:vAlign w:val="bottom"/>
            <w:hideMark/>
          </w:tcPr>
          <w:p w14:paraId="0A3895BE"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37D5501F"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342" w:type="dxa"/>
            <w:shd w:val="clear" w:color="auto" w:fill="auto"/>
            <w:noWrap/>
            <w:vAlign w:val="bottom"/>
            <w:hideMark/>
          </w:tcPr>
          <w:p w14:paraId="0D6F94A6"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0CA6608D"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2400</w:t>
            </w:r>
          </w:p>
        </w:tc>
      </w:tr>
      <w:tr w:rsidR="001B3656" w:rsidRPr="00A444D1" w14:paraId="4AC7ECD9" w14:textId="77777777" w:rsidTr="00645967">
        <w:trPr>
          <w:trHeight w:val="330"/>
        </w:trPr>
        <w:tc>
          <w:tcPr>
            <w:tcW w:w="1174" w:type="dxa"/>
            <w:shd w:val="clear" w:color="auto" w:fill="auto"/>
            <w:noWrap/>
            <w:vAlign w:val="bottom"/>
            <w:hideMark/>
          </w:tcPr>
          <w:p w14:paraId="5FA4861C"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45B9DA3B" w14:textId="77777777" w:rsidR="001B3656" w:rsidRPr="00A444D1" w:rsidRDefault="001B3656" w:rsidP="00342FDF">
            <w:pPr>
              <w:spacing w:after="0" w:line="240" w:lineRule="auto"/>
              <w:outlineLvl w:val="1"/>
              <w:rPr>
                <w:rFonts w:eastAsia="Times New Roman" w:cs="Open Sans"/>
                <w:sz w:val="16"/>
                <w:szCs w:val="16"/>
                <w:lang w:val="en-US" w:eastAsia="es-SV"/>
              </w:rPr>
            </w:pPr>
            <w:proofErr w:type="spellStart"/>
            <w:r w:rsidRPr="00A444D1">
              <w:rPr>
                <w:rFonts w:eastAsia="Times New Roman" w:cs="Open Sans"/>
                <w:sz w:val="16"/>
                <w:szCs w:val="16"/>
                <w:lang w:val="en-US" w:eastAsia="es-SV"/>
              </w:rPr>
              <w:t>Operador</w:t>
            </w:r>
            <w:proofErr w:type="spellEnd"/>
            <w:r w:rsidRPr="00A444D1">
              <w:rPr>
                <w:rFonts w:eastAsia="Times New Roman" w:cs="Open Sans"/>
                <w:sz w:val="16"/>
                <w:szCs w:val="16"/>
                <w:lang w:val="en-US" w:eastAsia="es-SV"/>
              </w:rPr>
              <w:t xml:space="preserve"> de </w:t>
            </w:r>
            <w:proofErr w:type="gramStart"/>
            <w:r w:rsidRPr="00A444D1">
              <w:rPr>
                <w:rFonts w:eastAsia="Times New Roman" w:cs="Open Sans"/>
                <w:sz w:val="16"/>
                <w:szCs w:val="16"/>
                <w:lang w:val="en-US" w:eastAsia="es-SV"/>
              </w:rPr>
              <w:t>software  windows</w:t>
            </w:r>
            <w:proofErr w:type="gramEnd"/>
            <w:r w:rsidRPr="00A444D1">
              <w:rPr>
                <w:rFonts w:eastAsia="Times New Roman" w:cs="Open Sans"/>
                <w:sz w:val="16"/>
                <w:szCs w:val="16"/>
                <w:lang w:val="en-US" w:eastAsia="es-SV"/>
              </w:rPr>
              <w:t xml:space="preserve"> y Microsoft office 2010</w:t>
            </w:r>
          </w:p>
        </w:tc>
        <w:tc>
          <w:tcPr>
            <w:tcW w:w="1342" w:type="dxa"/>
            <w:shd w:val="clear" w:color="auto" w:fill="auto"/>
            <w:noWrap/>
            <w:vAlign w:val="bottom"/>
            <w:hideMark/>
          </w:tcPr>
          <w:p w14:paraId="05F5DF28"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47EAD37"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7700</w:t>
            </w:r>
          </w:p>
        </w:tc>
      </w:tr>
      <w:tr w:rsidR="001B3656" w:rsidRPr="00A444D1" w14:paraId="70E04560" w14:textId="77777777" w:rsidTr="00645967">
        <w:trPr>
          <w:trHeight w:val="330"/>
        </w:trPr>
        <w:tc>
          <w:tcPr>
            <w:tcW w:w="1174" w:type="dxa"/>
            <w:shd w:val="clear" w:color="auto" w:fill="auto"/>
            <w:noWrap/>
            <w:vAlign w:val="bottom"/>
            <w:hideMark/>
          </w:tcPr>
          <w:p w14:paraId="72D620D0"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1BB5BF8E"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Realizar manicure y </w:t>
            </w:r>
            <w:proofErr w:type="spellStart"/>
            <w:r w:rsidRPr="00A444D1">
              <w:rPr>
                <w:rFonts w:eastAsia="Times New Roman" w:cs="Open Sans"/>
                <w:sz w:val="16"/>
                <w:szCs w:val="16"/>
                <w:lang w:eastAsia="es-SV"/>
              </w:rPr>
              <w:t>pedicure</w:t>
            </w:r>
            <w:proofErr w:type="spellEnd"/>
          </w:p>
        </w:tc>
        <w:tc>
          <w:tcPr>
            <w:tcW w:w="1342" w:type="dxa"/>
            <w:shd w:val="clear" w:color="auto" w:fill="auto"/>
            <w:noWrap/>
            <w:vAlign w:val="bottom"/>
            <w:hideMark/>
          </w:tcPr>
          <w:p w14:paraId="268264F5"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7367D195"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1215</w:t>
            </w:r>
          </w:p>
        </w:tc>
      </w:tr>
      <w:tr w:rsidR="001B3656" w:rsidRPr="00A444D1" w14:paraId="59382137" w14:textId="77777777" w:rsidTr="00645967">
        <w:trPr>
          <w:trHeight w:val="330"/>
        </w:trPr>
        <w:tc>
          <w:tcPr>
            <w:tcW w:w="1174" w:type="dxa"/>
            <w:shd w:val="clear" w:color="auto" w:fill="auto"/>
            <w:noWrap/>
            <w:vAlign w:val="bottom"/>
            <w:hideMark/>
          </w:tcPr>
          <w:p w14:paraId="66D264A4"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5848" w:type="dxa"/>
            <w:shd w:val="clear" w:color="auto" w:fill="auto"/>
            <w:noWrap/>
            <w:vAlign w:val="bottom"/>
            <w:hideMark/>
          </w:tcPr>
          <w:p w14:paraId="306BCFA8"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sistemas de frenos</w:t>
            </w:r>
          </w:p>
        </w:tc>
        <w:tc>
          <w:tcPr>
            <w:tcW w:w="1342" w:type="dxa"/>
            <w:shd w:val="clear" w:color="auto" w:fill="auto"/>
            <w:noWrap/>
            <w:vAlign w:val="bottom"/>
            <w:hideMark/>
          </w:tcPr>
          <w:p w14:paraId="330A1EF9"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2653001D"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3960</w:t>
            </w:r>
          </w:p>
        </w:tc>
      </w:tr>
      <w:tr w:rsidR="001B3656" w:rsidRPr="00A444D1" w14:paraId="15273E4F" w14:textId="77777777" w:rsidTr="00645967">
        <w:trPr>
          <w:trHeight w:val="330"/>
        </w:trPr>
        <w:tc>
          <w:tcPr>
            <w:tcW w:w="1174" w:type="dxa"/>
            <w:shd w:val="clear" w:color="auto" w:fill="auto"/>
            <w:noWrap/>
            <w:vAlign w:val="bottom"/>
            <w:hideMark/>
          </w:tcPr>
          <w:p w14:paraId="595F1C29"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5848" w:type="dxa"/>
            <w:shd w:val="clear" w:color="auto" w:fill="auto"/>
            <w:noWrap/>
            <w:vAlign w:val="bottom"/>
            <w:hideMark/>
          </w:tcPr>
          <w:p w14:paraId="30C8414A"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Aplicar tratamientos químicos al cabello</w:t>
            </w:r>
          </w:p>
        </w:tc>
        <w:tc>
          <w:tcPr>
            <w:tcW w:w="1342" w:type="dxa"/>
            <w:shd w:val="clear" w:color="auto" w:fill="auto"/>
            <w:noWrap/>
            <w:vAlign w:val="bottom"/>
            <w:hideMark/>
          </w:tcPr>
          <w:p w14:paraId="0D7D790C"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21996793"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8130</w:t>
            </w:r>
          </w:p>
        </w:tc>
      </w:tr>
      <w:tr w:rsidR="001B3656" w:rsidRPr="00A444D1" w14:paraId="4498358C" w14:textId="77777777" w:rsidTr="00645967">
        <w:trPr>
          <w:trHeight w:val="330"/>
        </w:trPr>
        <w:tc>
          <w:tcPr>
            <w:tcW w:w="1174" w:type="dxa"/>
            <w:shd w:val="clear" w:color="auto" w:fill="auto"/>
            <w:noWrap/>
            <w:vAlign w:val="bottom"/>
            <w:hideMark/>
          </w:tcPr>
          <w:p w14:paraId="1D8E1041"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5848" w:type="dxa"/>
            <w:shd w:val="clear" w:color="auto" w:fill="auto"/>
            <w:noWrap/>
            <w:vAlign w:val="bottom"/>
            <w:hideMark/>
          </w:tcPr>
          <w:p w14:paraId="6E123FE3" w14:textId="77777777" w:rsidR="001B3656" w:rsidRPr="00A444D1" w:rsidRDefault="001B3656" w:rsidP="00342FDF">
            <w:pPr>
              <w:spacing w:after="0" w:line="240" w:lineRule="auto"/>
              <w:outlineLvl w:val="1"/>
              <w:rPr>
                <w:rFonts w:eastAsia="Times New Roman" w:cs="Open Sans"/>
                <w:sz w:val="16"/>
                <w:szCs w:val="16"/>
                <w:lang w:eastAsia="es-SV"/>
              </w:rPr>
            </w:pPr>
            <w:proofErr w:type="spellStart"/>
            <w:r w:rsidRPr="00A444D1">
              <w:rPr>
                <w:rFonts w:eastAsia="Times New Roman" w:cs="Open Sans"/>
                <w:sz w:val="16"/>
                <w:szCs w:val="16"/>
                <w:lang w:eastAsia="es-SV"/>
              </w:rPr>
              <w:t>Bartender</w:t>
            </w:r>
            <w:proofErr w:type="spellEnd"/>
          </w:p>
        </w:tc>
        <w:tc>
          <w:tcPr>
            <w:tcW w:w="1342" w:type="dxa"/>
            <w:shd w:val="clear" w:color="auto" w:fill="auto"/>
            <w:noWrap/>
            <w:vAlign w:val="bottom"/>
            <w:hideMark/>
          </w:tcPr>
          <w:p w14:paraId="4D29E319"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AFA04D5"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7200</w:t>
            </w:r>
          </w:p>
        </w:tc>
      </w:tr>
      <w:tr w:rsidR="001B3656" w:rsidRPr="00A444D1" w14:paraId="68CB3F6E" w14:textId="77777777" w:rsidTr="00645967">
        <w:trPr>
          <w:trHeight w:val="330"/>
        </w:trPr>
        <w:tc>
          <w:tcPr>
            <w:tcW w:w="1174" w:type="dxa"/>
            <w:shd w:val="clear" w:color="auto" w:fill="auto"/>
            <w:noWrap/>
            <w:vAlign w:val="bottom"/>
            <w:hideMark/>
          </w:tcPr>
          <w:p w14:paraId="1E4B115B"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5848" w:type="dxa"/>
            <w:shd w:val="clear" w:color="auto" w:fill="auto"/>
            <w:noWrap/>
            <w:vAlign w:val="bottom"/>
            <w:hideMark/>
          </w:tcPr>
          <w:p w14:paraId="40E58D33"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342" w:type="dxa"/>
            <w:shd w:val="clear" w:color="auto" w:fill="auto"/>
            <w:noWrap/>
            <w:vAlign w:val="bottom"/>
            <w:hideMark/>
          </w:tcPr>
          <w:p w14:paraId="4166BFC2"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1DD75457"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8320</w:t>
            </w:r>
          </w:p>
        </w:tc>
      </w:tr>
      <w:tr w:rsidR="001B3656" w:rsidRPr="00A444D1" w14:paraId="7DCEE180" w14:textId="77777777" w:rsidTr="00645967">
        <w:trPr>
          <w:trHeight w:val="330"/>
        </w:trPr>
        <w:tc>
          <w:tcPr>
            <w:tcW w:w="1174" w:type="dxa"/>
            <w:shd w:val="clear" w:color="auto" w:fill="auto"/>
            <w:noWrap/>
            <w:vAlign w:val="bottom"/>
            <w:hideMark/>
          </w:tcPr>
          <w:p w14:paraId="584D5725"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5848" w:type="dxa"/>
            <w:shd w:val="clear" w:color="auto" w:fill="auto"/>
            <w:noWrap/>
            <w:vAlign w:val="bottom"/>
            <w:hideMark/>
          </w:tcPr>
          <w:p w14:paraId="2A150DC5"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uniformes deportivos</w:t>
            </w:r>
          </w:p>
        </w:tc>
        <w:tc>
          <w:tcPr>
            <w:tcW w:w="1342" w:type="dxa"/>
            <w:shd w:val="clear" w:color="auto" w:fill="auto"/>
            <w:noWrap/>
            <w:vAlign w:val="bottom"/>
            <w:hideMark/>
          </w:tcPr>
          <w:p w14:paraId="04BE048E"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08C161BA"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3200</w:t>
            </w:r>
          </w:p>
        </w:tc>
      </w:tr>
      <w:tr w:rsidR="001B3656" w:rsidRPr="00A444D1" w14:paraId="13229585" w14:textId="77777777" w:rsidTr="00645967">
        <w:trPr>
          <w:trHeight w:val="330"/>
        </w:trPr>
        <w:tc>
          <w:tcPr>
            <w:tcW w:w="1174" w:type="dxa"/>
            <w:shd w:val="clear" w:color="auto" w:fill="auto"/>
            <w:noWrap/>
            <w:vAlign w:val="bottom"/>
            <w:hideMark/>
          </w:tcPr>
          <w:p w14:paraId="04ADEFE7"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5848" w:type="dxa"/>
            <w:shd w:val="clear" w:color="auto" w:fill="auto"/>
            <w:noWrap/>
            <w:vAlign w:val="bottom"/>
            <w:hideMark/>
          </w:tcPr>
          <w:p w14:paraId="1FD922E6"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Cosmetología</w:t>
            </w:r>
          </w:p>
        </w:tc>
        <w:tc>
          <w:tcPr>
            <w:tcW w:w="1342" w:type="dxa"/>
            <w:shd w:val="clear" w:color="auto" w:fill="auto"/>
            <w:noWrap/>
            <w:vAlign w:val="bottom"/>
            <w:hideMark/>
          </w:tcPr>
          <w:p w14:paraId="681C8AF3"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2A0B6B5D"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15840</w:t>
            </w:r>
          </w:p>
        </w:tc>
      </w:tr>
      <w:tr w:rsidR="001B3656" w:rsidRPr="00A444D1" w14:paraId="272AEBFD" w14:textId="77777777" w:rsidTr="00645967">
        <w:trPr>
          <w:trHeight w:val="330"/>
        </w:trPr>
        <w:tc>
          <w:tcPr>
            <w:tcW w:w="1174" w:type="dxa"/>
            <w:shd w:val="clear" w:color="auto" w:fill="auto"/>
            <w:noWrap/>
            <w:vAlign w:val="bottom"/>
            <w:hideMark/>
          </w:tcPr>
          <w:p w14:paraId="30CED4C7"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5848" w:type="dxa"/>
            <w:shd w:val="clear" w:color="auto" w:fill="auto"/>
            <w:noWrap/>
            <w:vAlign w:val="bottom"/>
            <w:hideMark/>
          </w:tcPr>
          <w:p w14:paraId="09C59862"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Diseñar páginas y sitios web</w:t>
            </w:r>
          </w:p>
        </w:tc>
        <w:tc>
          <w:tcPr>
            <w:tcW w:w="1342" w:type="dxa"/>
            <w:shd w:val="clear" w:color="auto" w:fill="auto"/>
            <w:noWrap/>
            <w:vAlign w:val="bottom"/>
            <w:hideMark/>
          </w:tcPr>
          <w:p w14:paraId="7C73A304"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7B41D23A"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6146.4</w:t>
            </w:r>
          </w:p>
        </w:tc>
      </w:tr>
      <w:tr w:rsidR="001B3656" w:rsidRPr="00A444D1" w14:paraId="15658344" w14:textId="77777777" w:rsidTr="00645967">
        <w:trPr>
          <w:trHeight w:val="330"/>
        </w:trPr>
        <w:tc>
          <w:tcPr>
            <w:tcW w:w="1174" w:type="dxa"/>
            <w:shd w:val="clear" w:color="auto" w:fill="auto"/>
            <w:noWrap/>
            <w:vAlign w:val="bottom"/>
            <w:hideMark/>
          </w:tcPr>
          <w:p w14:paraId="34AC188F"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5848" w:type="dxa"/>
            <w:shd w:val="clear" w:color="auto" w:fill="auto"/>
            <w:noWrap/>
            <w:vAlign w:val="bottom"/>
            <w:hideMark/>
          </w:tcPr>
          <w:p w14:paraId="49370303"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dulces típicos</w:t>
            </w:r>
          </w:p>
        </w:tc>
        <w:tc>
          <w:tcPr>
            <w:tcW w:w="1342" w:type="dxa"/>
            <w:shd w:val="clear" w:color="auto" w:fill="auto"/>
            <w:noWrap/>
            <w:vAlign w:val="bottom"/>
            <w:hideMark/>
          </w:tcPr>
          <w:p w14:paraId="5E7B547E"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3C654DC6"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2880</w:t>
            </w:r>
          </w:p>
        </w:tc>
      </w:tr>
      <w:tr w:rsidR="001B3656" w:rsidRPr="00A444D1" w14:paraId="4A8F15A9" w14:textId="77777777" w:rsidTr="00645967">
        <w:trPr>
          <w:trHeight w:val="330"/>
        </w:trPr>
        <w:tc>
          <w:tcPr>
            <w:tcW w:w="1174" w:type="dxa"/>
            <w:shd w:val="clear" w:color="auto" w:fill="auto"/>
            <w:noWrap/>
            <w:vAlign w:val="bottom"/>
            <w:hideMark/>
          </w:tcPr>
          <w:p w14:paraId="7269957A"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5848" w:type="dxa"/>
            <w:shd w:val="clear" w:color="auto" w:fill="auto"/>
            <w:noWrap/>
            <w:vAlign w:val="bottom"/>
            <w:hideMark/>
          </w:tcPr>
          <w:p w14:paraId="579857FD"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encurtidos y escabeches</w:t>
            </w:r>
          </w:p>
        </w:tc>
        <w:tc>
          <w:tcPr>
            <w:tcW w:w="1342" w:type="dxa"/>
            <w:shd w:val="clear" w:color="auto" w:fill="auto"/>
            <w:noWrap/>
            <w:vAlign w:val="bottom"/>
            <w:hideMark/>
          </w:tcPr>
          <w:p w14:paraId="0A7469B1"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2F076A8B"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2880</w:t>
            </w:r>
          </w:p>
        </w:tc>
      </w:tr>
      <w:tr w:rsidR="001B3656" w:rsidRPr="00A444D1" w14:paraId="7BF31BC3" w14:textId="77777777" w:rsidTr="00645967">
        <w:trPr>
          <w:trHeight w:val="330"/>
        </w:trPr>
        <w:tc>
          <w:tcPr>
            <w:tcW w:w="1174" w:type="dxa"/>
            <w:shd w:val="clear" w:color="auto" w:fill="auto"/>
            <w:noWrap/>
            <w:vAlign w:val="bottom"/>
            <w:hideMark/>
          </w:tcPr>
          <w:p w14:paraId="6E3ED2F4"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lastRenderedPageBreak/>
              <w:t>San Miguel</w:t>
            </w:r>
          </w:p>
        </w:tc>
        <w:tc>
          <w:tcPr>
            <w:tcW w:w="5848" w:type="dxa"/>
            <w:shd w:val="clear" w:color="auto" w:fill="auto"/>
            <w:noWrap/>
            <w:vAlign w:val="bottom"/>
            <w:hideMark/>
          </w:tcPr>
          <w:p w14:paraId="7B2FBD51"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342" w:type="dxa"/>
            <w:shd w:val="clear" w:color="auto" w:fill="auto"/>
            <w:noWrap/>
            <w:vAlign w:val="bottom"/>
            <w:hideMark/>
          </w:tcPr>
          <w:p w14:paraId="717ED52B"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29C4BF7E"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2137.6</w:t>
            </w:r>
          </w:p>
        </w:tc>
      </w:tr>
      <w:tr w:rsidR="001B3656" w:rsidRPr="00A444D1" w14:paraId="1472A9E9" w14:textId="77777777" w:rsidTr="00645967">
        <w:trPr>
          <w:trHeight w:val="330"/>
        </w:trPr>
        <w:tc>
          <w:tcPr>
            <w:tcW w:w="1174" w:type="dxa"/>
            <w:shd w:val="clear" w:color="auto" w:fill="auto"/>
            <w:noWrap/>
            <w:vAlign w:val="bottom"/>
            <w:hideMark/>
          </w:tcPr>
          <w:p w14:paraId="387D039F"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5848" w:type="dxa"/>
            <w:shd w:val="clear" w:color="auto" w:fill="auto"/>
            <w:noWrap/>
            <w:vAlign w:val="bottom"/>
            <w:hideMark/>
          </w:tcPr>
          <w:p w14:paraId="2F00C74D"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342" w:type="dxa"/>
            <w:shd w:val="clear" w:color="auto" w:fill="auto"/>
            <w:noWrap/>
            <w:vAlign w:val="bottom"/>
            <w:hideMark/>
          </w:tcPr>
          <w:p w14:paraId="4BEA94F6"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01617FDB"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3600</w:t>
            </w:r>
          </w:p>
        </w:tc>
      </w:tr>
      <w:tr w:rsidR="001B3656" w:rsidRPr="00A444D1" w14:paraId="4A46310F" w14:textId="77777777" w:rsidTr="00645967">
        <w:trPr>
          <w:trHeight w:val="330"/>
        </w:trPr>
        <w:tc>
          <w:tcPr>
            <w:tcW w:w="1174" w:type="dxa"/>
            <w:shd w:val="clear" w:color="auto" w:fill="auto"/>
            <w:noWrap/>
            <w:vAlign w:val="bottom"/>
            <w:hideMark/>
          </w:tcPr>
          <w:p w14:paraId="0DED0FB6"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5848" w:type="dxa"/>
            <w:shd w:val="clear" w:color="auto" w:fill="auto"/>
            <w:noWrap/>
            <w:vAlign w:val="bottom"/>
            <w:hideMark/>
          </w:tcPr>
          <w:p w14:paraId="5A8083B5"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342" w:type="dxa"/>
            <w:shd w:val="clear" w:color="auto" w:fill="auto"/>
            <w:noWrap/>
            <w:vAlign w:val="bottom"/>
            <w:hideMark/>
          </w:tcPr>
          <w:p w14:paraId="0F499CFF"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1618A387"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6400</w:t>
            </w:r>
          </w:p>
        </w:tc>
      </w:tr>
      <w:tr w:rsidR="001B3656" w:rsidRPr="00A444D1" w14:paraId="7A371505" w14:textId="77777777" w:rsidTr="00645967">
        <w:trPr>
          <w:trHeight w:val="330"/>
        </w:trPr>
        <w:tc>
          <w:tcPr>
            <w:tcW w:w="1174" w:type="dxa"/>
            <w:shd w:val="clear" w:color="auto" w:fill="auto"/>
            <w:noWrap/>
            <w:vAlign w:val="bottom"/>
            <w:hideMark/>
          </w:tcPr>
          <w:p w14:paraId="01D4DD14"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5848" w:type="dxa"/>
            <w:shd w:val="clear" w:color="auto" w:fill="auto"/>
            <w:noWrap/>
            <w:vAlign w:val="bottom"/>
            <w:hideMark/>
          </w:tcPr>
          <w:p w14:paraId="5E31E676"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Mesero </w:t>
            </w:r>
            <w:proofErr w:type="spellStart"/>
            <w:r w:rsidRPr="00A444D1">
              <w:rPr>
                <w:rFonts w:eastAsia="Times New Roman" w:cs="Open Sans"/>
                <w:sz w:val="16"/>
                <w:szCs w:val="16"/>
                <w:lang w:eastAsia="es-SV"/>
              </w:rPr>
              <w:t>bartender</w:t>
            </w:r>
            <w:proofErr w:type="spellEnd"/>
          </w:p>
        </w:tc>
        <w:tc>
          <w:tcPr>
            <w:tcW w:w="1342" w:type="dxa"/>
            <w:shd w:val="clear" w:color="auto" w:fill="auto"/>
            <w:noWrap/>
            <w:vAlign w:val="bottom"/>
            <w:hideMark/>
          </w:tcPr>
          <w:p w14:paraId="3B631E6D"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6493191B"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3600</w:t>
            </w:r>
          </w:p>
        </w:tc>
      </w:tr>
      <w:tr w:rsidR="001B3656" w:rsidRPr="00A444D1" w14:paraId="785C8827" w14:textId="77777777" w:rsidTr="00645967">
        <w:trPr>
          <w:trHeight w:val="330"/>
        </w:trPr>
        <w:tc>
          <w:tcPr>
            <w:tcW w:w="1174" w:type="dxa"/>
            <w:shd w:val="clear" w:color="auto" w:fill="auto"/>
            <w:noWrap/>
            <w:vAlign w:val="bottom"/>
            <w:hideMark/>
          </w:tcPr>
          <w:p w14:paraId="2E2E5675"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5848" w:type="dxa"/>
            <w:shd w:val="clear" w:color="auto" w:fill="auto"/>
            <w:noWrap/>
            <w:vAlign w:val="bottom"/>
            <w:hideMark/>
          </w:tcPr>
          <w:p w14:paraId="42B780E0"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342" w:type="dxa"/>
            <w:shd w:val="clear" w:color="auto" w:fill="auto"/>
            <w:noWrap/>
            <w:vAlign w:val="bottom"/>
            <w:hideMark/>
          </w:tcPr>
          <w:p w14:paraId="14D7D7F6"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3784AFE4"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2800</w:t>
            </w:r>
          </w:p>
        </w:tc>
      </w:tr>
      <w:tr w:rsidR="001B3656" w:rsidRPr="00A444D1" w14:paraId="444C28E2" w14:textId="77777777" w:rsidTr="00645967">
        <w:trPr>
          <w:trHeight w:val="330"/>
        </w:trPr>
        <w:tc>
          <w:tcPr>
            <w:tcW w:w="1174" w:type="dxa"/>
            <w:shd w:val="clear" w:color="auto" w:fill="auto"/>
            <w:noWrap/>
            <w:vAlign w:val="bottom"/>
            <w:hideMark/>
          </w:tcPr>
          <w:p w14:paraId="10E04791"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5848" w:type="dxa"/>
            <w:shd w:val="clear" w:color="auto" w:fill="auto"/>
            <w:noWrap/>
            <w:vAlign w:val="bottom"/>
            <w:hideMark/>
          </w:tcPr>
          <w:p w14:paraId="072641D9"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342" w:type="dxa"/>
            <w:shd w:val="clear" w:color="auto" w:fill="auto"/>
            <w:noWrap/>
            <w:vAlign w:val="bottom"/>
            <w:hideMark/>
          </w:tcPr>
          <w:p w14:paraId="61B8CFD6"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0A0A32D1"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2400</w:t>
            </w:r>
          </w:p>
        </w:tc>
      </w:tr>
      <w:tr w:rsidR="001B3656" w:rsidRPr="00A444D1" w14:paraId="4EF4BE80" w14:textId="77777777" w:rsidTr="00645967">
        <w:trPr>
          <w:trHeight w:val="330"/>
        </w:trPr>
        <w:tc>
          <w:tcPr>
            <w:tcW w:w="1174" w:type="dxa"/>
            <w:shd w:val="clear" w:color="auto" w:fill="auto"/>
            <w:noWrap/>
            <w:vAlign w:val="bottom"/>
            <w:hideMark/>
          </w:tcPr>
          <w:p w14:paraId="38C93F58"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5848" w:type="dxa"/>
            <w:shd w:val="clear" w:color="auto" w:fill="auto"/>
            <w:noWrap/>
            <w:vAlign w:val="bottom"/>
            <w:hideMark/>
          </w:tcPr>
          <w:p w14:paraId="1B8FD343" w14:textId="77777777" w:rsidR="001B3656" w:rsidRPr="00A444D1" w:rsidRDefault="001B3656" w:rsidP="00342FDF">
            <w:pPr>
              <w:spacing w:after="0" w:line="240" w:lineRule="auto"/>
              <w:outlineLvl w:val="1"/>
              <w:rPr>
                <w:rFonts w:eastAsia="Times New Roman" w:cs="Open Sans"/>
                <w:sz w:val="16"/>
                <w:szCs w:val="16"/>
                <w:lang w:val="en-US" w:eastAsia="es-SV"/>
              </w:rPr>
            </w:pPr>
            <w:proofErr w:type="spellStart"/>
            <w:r w:rsidRPr="00A444D1">
              <w:rPr>
                <w:rFonts w:eastAsia="Times New Roman" w:cs="Open Sans"/>
                <w:sz w:val="16"/>
                <w:szCs w:val="16"/>
                <w:lang w:val="en-US" w:eastAsia="es-SV"/>
              </w:rPr>
              <w:t>Operador</w:t>
            </w:r>
            <w:proofErr w:type="spellEnd"/>
            <w:r w:rsidRPr="00A444D1">
              <w:rPr>
                <w:rFonts w:eastAsia="Times New Roman" w:cs="Open Sans"/>
                <w:sz w:val="16"/>
                <w:szCs w:val="16"/>
                <w:lang w:val="en-US" w:eastAsia="es-SV"/>
              </w:rPr>
              <w:t xml:space="preserve"> de </w:t>
            </w:r>
            <w:proofErr w:type="gramStart"/>
            <w:r w:rsidRPr="00A444D1">
              <w:rPr>
                <w:rFonts w:eastAsia="Times New Roman" w:cs="Open Sans"/>
                <w:sz w:val="16"/>
                <w:szCs w:val="16"/>
                <w:lang w:val="en-US" w:eastAsia="es-SV"/>
              </w:rPr>
              <w:t>software  windows</w:t>
            </w:r>
            <w:proofErr w:type="gramEnd"/>
            <w:r w:rsidRPr="00A444D1">
              <w:rPr>
                <w:rFonts w:eastAsia="Times New Roman" w:cs="Open Sans"/>
                <w:sz w:val="16"/>
                <w:szCs w:val="16"/>
                <w:lang w:val="en-US" w:eastAsia="es-SV"/>
              </w:rPr>
              <w:t xml:space="preserve"> y Microsoft office 2010</w:t>
            </w:r>
          </w:p>
        </w:tc>
        <w:tc>
          <w:tcPr>
            <w:tcW w:w="1342" w:type="dxa"/>
            <w:shd w:val="clear" w:color="auto" w:fill="auto"/>
            <w:noWrap/>
            <w:vAlign w:val="bottom"/>
            <w:hideMark/>
          </w:tcPr>
          <w:p w14:paraId="77A85EF8"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15041B0"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7436</w:t>
            </w:r>
          </w:p>
        </w:tc>
      </w:tr>
      <w:tr w:rsidR="001B3656" w:rsidRPr="00A444D1" w14:paraId="2496418D" w14:textId="77777777" w:rsidTr="00645967">
        <w:trPr>
          <w:trHeight w:val="330"/>
        </w:trPr>
        <w:tc>
          <w:tcPr>
            <w:tcW w:w="1174" w:type="dxa"/>
            <w:shd w:val="clear" w:color="auto" w:fill="auto"/>
            <w:noWrap/>
            <w:vAlign w:val="bottom"/>
            <w:hideMark/>
          </w:tcPr>
          <w:p w14:paraId="1E3D0BDE"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San Miguel</w:t>
            </w:r>
          </w:p>
        </w:tc>
        <w:tc>
          <w:tcPr>
            <w:tcW w:w="5848" w:type="dxa"/>
            <w:shd w:val="clear" w:color="auto" w:fill="auto"/>
            <w:noWrap/>
            <w:vAlign w:val="bottom"/>
            <w:hideMark/>
          </w:tcPr>
          <w:p w14:paraId="26FD158C"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Realizar manicure y </w:t>
            </w:r>
            <w:proofErr w:type="spellStart"/>
            <w:r w:rsidRPr="00A444D1">
              <w:rPr>
                <w:rFonts w:eastAsia="Times New Roman" w:cs="Open Sans"/>
                <w:sz w:val="16"/>
                <w:szCs w:val="16"/>
                <w:lang w:eastAsia="es-SV"/>
              </w:rPr>
              <w:t>pedicure</w:t>
            </w:r>
            <w:proofErr w:type="spellEnd"/>
          </w:p>
        </w:tc>
        <w:tc>
          <w:tcPr>
            <w:tcW w:w="1342" w:type="dxa"/>
            <w:shd w:val="clear" w:color="auto" w:fill="auto"/>
            <w:noWrap/>
            <w:vAlign w:val="bottom"/>
            <w:hideMark/>
          </w:tcPr>
          <w:p w14:paraId="563063CA"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971249C"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1242</w:t>
            </w:r>
          </w:p>
        </w:tc>
      </w:tr>
      <w:tr w:rsidR="001B3656" w:rsidRPr="00A444D1" w14:paraId="5119A178" w14:textId="77777777" w:rsidTr="00645967">
        <w:trPr>
          <w:trHeight w:val="330"/>
        </w:trPr>
        <w:tc>
          <w:tcPr>
            <w:tcW w:w="1174" w:type="dxa"/>
            <w:shd w:val="clear" w:color="auto" w:fill="auto"/>
            <w:noWrap/>
            <w:vAlign w:val="bottom"/>
            <w:hideMark/>
          </w:tcPr>
          <w:p w14:paraId="335D7FA3"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24F659A6"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Aplicar tratamientos químicos al cabello</w:t>
            </w:r>
          </w:p>
        </w:tc>
        <w:tc>
          <w:tcPr>
            <w:tcW w:w="1342" w:type="dxa"/>
            <w:shd w:val="clear" w:color="auto" w:fill="auto"/>
            <w:noWrap/>
            <w:vAlign w:val="bottom"/>
            <w:hideMark/>
          </w:tcPr>
          <w:p w14:paraId="19D9E915"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7CF91CF"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5000</w:t>
            </w:r>
          </w:p>
        </w:tc>
      </w:tr>
      <w:tr w:rsidR="001B3656" w:rsidRPr="00A444D1" w14:paraId="4FE4B194" w14:textId="77777777" w:rsidTr="00645967">
        <w:trPr>
          <w:trHeight w:val="330"/>
        </w:trPr>
        <w:tc>
          <w:tcPr>
            <w:tcW w:w="1174" w:type="dxa"/>
            <w:shd w:val="clear" w:color="auto" w:fill="auto"/>
            <w:noWrap/>
            <w:vAlign w:val="bottom"/>
            <w:hideMark/>
          </w:tcPr>
          <w:p w14:paraId="5F544851"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3F672F75" w14:textId="77777777" w:rsidR="001B3656" w:rsidRPr="00A444D1" w:rsidRDefault="001B3656" w:rsidP="00342FDF">
            <w:pPr>
              <w:spacing w:after="0" w:line="240" w:lineRule="auto"/>
              <w:outlineLvl w:val="1"/>
              <w:rPr>
                <w:rFonts w:eastAsia="Times New Roman" w:cs="Open Sans"/>
                <w:sz w:val="16"/>
                <w:szCs w:val="16"/>
                <w:lang w:eastAsia="es-SV"/>
              </w:rPr>
            </w:pPr>
            <w:proofErr w:type="spellStart"/>
            <w:r w:rsidRPr="00A444D1">
              <w:rPr>
                <w:rFonts w:eastAsia="Times New Roman" w:cs="Open Sans"/>
                <w:sz w:val="16"/>
                <w:szCs w:val="16"/>
                <w:lang w:eastAsia="es-SV"/>
              </w:rPr>
              <w:t>Bartender</w:t>
            </w:r>
            <w:proofErr w:type="spellEnd"/>
          </w:p>
        </w:tc>
        <w:tc>
          <w:tcPr>
            <w:tcW w:w="1342" w:type="dxa"/>
            <w:shd w:val="clear" w:color="auto" w:fill="auto"/>
            <w:noWrap/>
            <w:vAlign w:val="bottom"/>
            <w:hideMark/>
          </w:tcPr>
          <w:p w14:paraId="749461C9"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7B784464"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6880</w:t>
            </w:r>
          </w:p>
        </w:tc>
      </w:tr>
      <w:tr w:rsidR="001B3656" w:rsidRPr="00A444D1" w14:paraId="465FC2F8" w14:textId="77777777" w:rsidTr="00645967">
        <w:trPr>
          <w:trHeight w:val="330"/>
        </w:trPr>
        <w:tc>
          <w:tcPr>
            <w:tcW w:w="1174" w:type="dxa"/>
            <w:shd w:val="clear" w:color="auto" w:fill="auto"/>
            <w:noWrap/>
            <w:vAlign w:val="bottom"/>
            <w:hideMark/>
          </w:tcPr>
          <w:p w14:paraId="137D6158"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4C0C39FF"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Bisutería en piedras acrílicas, conchas y semillas</w:t>
            </w:r>
          </w:p>
        </w:tc>
        <w:tc>
          <w:tcPr>
            <w:tcW w:w="1342" w:type="dxa"/>
            <w:shd w:val="clear" w:color="auto" w:fill="auto"/>
            <w:noWrap/>
            <w:vAlign w:val="bottom"/>
            <w:hideMark/>
          </w:tcPr>
          <w:p w14:paraId="0C19BAFD"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2273D19"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4000</w:t>
            </w:r>
          </w:p>
        </w:tc>
      </w:tr>
      <w:tr w:rsidR="001B3656" w:rsidRPr="00A444D1" w14:paraId="066B752F" w14:textId="77777777" w:rsidTr="00645967">
        <w:trPr>
          <w:trHeight w:val="330"/>
        </w:trPr>
        <w:tc>
          <w:tcPr>
            <w:tcW w:w="1174" w:type="dxa"/>
            <w:shd w:val="clear" w:color="auto" w:fill="auto"/>
            <w:noWrap/>
            <w:vAlign w:val="bottom"/>
            <w:hideMark/>
          </w:tcPr>
          <w:p w14:paraId="62C78A98"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1C1CD5A4"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342" w:type="dxa"/>
            <w:shd w:val="clear" w:color="auto" w:fill="auto"/>
            <w:noWrap/>
            <w:vAlign w:val="bottom"/>
            <w:hideMark/>
          </w:tcPr>
          <w:p w14:paraId="193CC80D"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4BD35B89"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7744</w:t>
            </w:r>
          </w:p>
        </w:tc>
      </w:tr>
      <w:tr w:rsidR="001B3656" w:rsidRPr="00A444D1" w14:paraId="1BEBB6B9" w14:textId="77777777" w:rsidTr="00645967">
        <w:trPr>
          <w:trHeight w:val="330"/>
        </w:trPr>
        <w:tc>
          <w:tcPr>
            <w:tcW w:w="1174" w:type="dxa"/>
            <w:shd w:val="clear" w:color="auto" w:fill="auto"/>
            <w:noWrap/>
            <w:vAlign w:val="bottom"/>
            <w:hideMark/>
          </w:tcPr>
          <w:p w14:paraId="637B3A74"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097E5EB1"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prendas Enguatadas</w:t>
            </w:r>
          </w:p>
        </w:tc>
        <w:tc>
          <w:tcPr>
            <w:tcW w:w="1342" w:type="dxa"/>
            <w:shd w:val="clear" w:color="auto" w:fill="auto"/>
            <w:noWrap/>
            <w:vAlign w:val="bottom"/>
            <w:hideMark/>
          </w:tcPr>
          <w:p w14:paraId="50036B04"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2E2D5391"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5632</w:t>
            </w:r>
          </w:p>
        </w:tc>
      </w:tr>
      <w:tr w:rsidR="001B3656" w:rsidRPr="00A444D1" w14:paraId="3274C446" w14:textId="77777777" w:rsidTr="00645967">
        <w:trPr>
          <w:trHeight w:val="330"/>
        </w:trPr>
        <w:tc>
          <w:tcPr>
            <w:tcW w:w="1174" w:type="dxa"/>
            <w:shd w:val="clear" w:color="auto" w:fill="auto"/>
            <w:noWrap/>
            <w:vAlign w:val="bottom"/>
            <w:hideMark/>
          </w:tcPr>
          <w:p w14:paraId="3CCD90E7"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353CC283"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uniformes deportivos</w:t>
            </w:r>
          </w:p>
        </w:tc>
        <w:tc>
          <w:tcPr>
            <w:tcW w:w="1342" w:type="dxa"/>
            <w:shd w:val="clear" w:color="auto" w:fill="auto"/>
            <w:noWrap/>
            <w:vAlign w:val="bottom"/>
            <w:hideMark/>
          </w:tcPr>
          <w:p w14:paraId="76FEF833"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2E84A9D9"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6080</w:t>
            </w:r>
          </w:p>
        </w:tc>
      </w:tr>
      <w:tr w:rsidR="001B3656" w:rsidRPr="00A444D1" w14:paraId="41418291" w14:textId="77777777" w:rsidTr="00645967">
        <w:trPr>
          <w:trHeight w:val="330"/>
        </w:trPr>
        <w:tc>
          <w:tcPr>
            <w:tcW w:w="1174" w:type="dxa"/>
            <w:shd w:val="clear" w:color="auto" w:fill="auto"/>
            <w:noWrap/>
            <w:vAlign w:val="bottom"/>
            <w:hideMark/>
          </w:tcPr>
          <w:p w14:paraId="449A6E1F"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737F7A0B"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Cosmetología</w:t>
            </w:r>
          </w:p>
        </w:tc>
        <w:tc>
          <w:tcPr>
            <w:tcW w:w="1342" w:type="dxa"/>
            <w:shd w:val="clear" w:color="auto" w:fill="auto"/>
            <w:noWrap/>
            <w:vAlign w:val="bottom"/>
            <w:hideMark/>
          </w:tcPr>
          <w:p w14:paraId="7C79EF94"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77</w:t>
            </w:r>
          </w:p>
        </w:tc>
        <w:tc>
          <w:tcPr>
            <w:tcW w:w="1417" w:type="dxa"/>
            <w:shd w:val="clear" w:color="auto" w:fill="auto"/>
            <w:noWrap/>
            <w:vAlign w:val="bottom"/>
            <w:hideMark/>
          </w:tcPr>
          <w:p w14:paraId="6CE8FD12"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28798</w:t>
            </w:r>
          </w:p>
        </w:tc>
      </w:tr>
      <w:tr w:rsidR="001B3656" w:rsidRPr="00A444D1" w14:paraId="0F05B2B6" w14:textId="77777777" w:rsidTr="00645967">
        <w:trPr>
          <w:trHeight w:val="330"/>
        </w:trPr>
        <w:tc>
          <w:tcPr>
            <w:tcW w:w="1174" w:type="dxa"/>
            <w:shd w:val="clear" w:color="auto" w:fill="auto"/>
            <w:noWrap/>
            <w:vAlign w:val="bottom"/>
            <w:hideMark/>
          </w:tcPr>
          <w:p w14:paraId="093AC53A"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2EACFFAA"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Diseñar páginas y sitios web</w:t>
            </w:r>
          </w:p>
        </w:tc>
        <w:tc>
          <w:tcPr>
            <w:tcW w:w="1342" w:type="dxa"/>
            <w:shd w:val="clear" w:color="auto" w:fill="auto"/>
            <w:noWrap/>
            <w:vAlign w:val="bottom"/>
            <w:hideMark/>
          </w:tcPr>
          <w:p w14:paraId="3DD8DC13"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37F8B09"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5928</w:t>
            </w:r>
          </w:p>
        </w:tc>
      </w:tr>
      <w:tr w:rsidR="001B3656" w:rsidRPr="00A444D1" w14:paraId="62A8802D" w14:textId="77777777" w:rsidTr="00645967">
        <w:trPr>
          <w:trHeight w:val="330"/>
        </w:trPr>
        <w:tc>
          <w:tcPr>
            <w:tcW w:w="1174" w:type="dxa"/>
            <w:shd w:val="clear" w:color="auto" w:fill="auto"/>
            <w:noWrap/>
            <w:vAlign w:val="bottom"/>
            <w:hideMark/>
          </w:tcPr>
          <w:p w14:paraId="68A5ACCF"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36E35FFC"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corte de cabello unisex.</w:t>
            </w:r>
          </w:p>
        </w:tc>
        <w:tc>
          <w:tcPr>
            <w:tcW w:w="1342" w:type="dxa"/>
            <w:shd w:val="clear" w:color="auto" w:fill="auto"/>
            <w:noWrap/>
            <w:vAlign w:val="bottom"/>
            <w:hideMark/>
          </w:tcPr>
          <w:p w14:paraId="4BE617C5"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52AB682"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2160</w:t>
            </w:r>
          </w:p>
        </w:tc>
      </w:tr>
      <w:tr w:rsidR="001B3656" w:rsidRPr="00A444D1" w14:paraId="6C44B45E" w14:textId="77777777" w:rsidTr="00645967">
        <w:trPr>
          <w:trHeight w:val="330"/>
        </w:trPr>
        <w:tc>
          <w:tcPr>
            <w:tcW w:w="1174" w:type="dxa"/>
            <w:shd w:val="clear" w:color="auto" w:fill="auto"/>
            <w:noWrap/>
            <w:vAlign w:val="bottom"/>
            <w:hideMark/>
          </w:tcPr>
          <w:p w14:paraId="754A2E36"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39DBD517"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peinado del cabello</w:t>
            </w:r>
          </w:p>
        </w:tc>
        <w:tc>
          <w:tcPr>
            <w:tcW w:w="1342" w:type="dxa"/>
            <w:shd w:val="clear" w:color="auto" w:fill="auto"/>
            <w:noWrap/>
            <w:vAlign w:val="bottom"/>
            <w:hideMark/>
          </w:tcPr>
          <w:p w14:paraId="418A966B"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7CB95026"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2520</w:t>
            </w:r>
          </w:p>
        </w:tc>
      </w:tr>
      <w:tr w:rsidR="001B3656" w:rsidRPr="00A444D1" w14:paraId="08129F76" w14:textId="77777777" w:rsidTr="00645967">
        <w:trPr>
          <w:trHeight w:val="330"/>
        </w:trPr>
        <w:tc>
          <w:tcPr>
            <w:tcW w:w="1174" w:type="dxa"/>
            <w:shd w:val="clear" w:color="auto" w:fill="auto"/>
            <w:noWrap/>
            <w:vAlign w:val="bottom"/>
            <w:hideMark/>
          </w:tcPr>
          <w:p w14:paraId="22C87003"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7E7DF249"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Bisutería en morro y coco</w:t>
            </w:r>
          </w:p>
        </w:tc>
        <w:tc>
          <w:tcPr>
            <w:tcW w:w="1342" w:type="dxa"/>
            <w:shd w:val="clear" w:color="auto" w:fill="auto"/>
            <w:noWrap/>
            <w:vAlign w:val="bottom"/>
            <w:hideMark/>
          </w:tcPr>
          <w:p w14:paraId="40C4DA7F"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AFF1D44"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2560</w:t>
            </w:r>
          </w:p>
        </w:tc>
      </w:tr>
      <w:tr w:rsidR="001B3656" w:rsidRPr="00A444D1" w14:paraId="05E62ED1" w14:textId="77777777" w:rsidTr="00645967">
        <w:trPr>
          <w:trHeight w:val="330"/>
        </w:trPr>
        <w:tc>
          <w:tcPr>
            <w:tcW w:w="1174" w:type="dxa"/>
            <w:shd w:val="clear" w:color="auto" w:fill="auto"/>
            <w:noWrap/>
            <w:vAlign w:val="bottom"/>
            <w:hideMark/>
          </w:tcPr>
          <w:p w14:paraId="4D7C189B"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2CC8C8A1"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dulces típicos</w:t>
            </w:r>
          </w:p>
        </w:tc>
        <w:tc>
          <w:tcPr>
            <w:tcW w:w="1342" w:type="dxa"/>
            <w:shd w:val="clear" w:color="auto" w:fill="auto"/>
            <w:noWrap/>
            <w:vAlign w:val="bottom"/>
            <w:hideMark/>
          </w:tcPr>
          <w:p w14:paraId="2DC5858E"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0DA173DA"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6272</w:t>
            </w:r>
          </w:p>
        </w:tc>
      </w:tr>
      <w:tr w:rsidR="001B3656" w:rsidRPr="00A444D1" w14:paraId="1EBB07E7" w14:textId="77777777" w:rsidTr="00645967">
        <w:trPr>
          <w:trHeight w:val="330"/>
        </w:trPr>
        <w:tc>
          <w:tcPr>
            <w:tcW w:w="1174" w:type="dxa"/>
            <w:shd w:val="clear" w:color="auto" w:fill="auto"/>
            <w:noWrap/>
            <w:vAlign w:val="bottom"/>
            <w:hideMark/>
          </w:tcPr>
          <w:p w14:paraId="6A9EB960"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663A9394"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piñatas-</w:t>
            </w:r>
          </w:p>
        </w:tc>
        <w:tc>
          <w:tcPr>
            <w:tcW w:w="1342" w:type="dxa"/>
            <w:shd w:val="clear" w:color="auto" w:fill="auto"/>
            <w:noWrap/>
            <w:vAlign w:val="bottom"/>
            <w:hideMark/>
          </w:tcPr>
          <w:p w14:paraId="703C90B2"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E87E723"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5920</w:t>
            </w:r>
          </w:p>
        </w:tc>
      </w:tr>
      <w:tr w:rsidR="001B3656" w:rsidRPr="00A444D1" w14:paraId="06CF6FC9" w14:textId="77777777" w:rsidTr="00645967">
        <w:trPr>
          <w:trHeight w:val="330"/>
        </w:trPr>
        <w:tc>
          <w:tcPr>
            <w:tcW w:w="1174" w:type="dxa"/>
            <w:shd w:val="clear" w:color="auto" w:fill="auto"/>
            <w:noWrap/>
            <w:vAlign w:val="bottom"/>
            <w:hideMark/>
          </w:tcPr>
          <w:p w14:paraId="082AE8C3"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71302B06"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con flores artificiales.</w:t>
            </w:r>
          </w:p>
        </w:tc>
        <w:tc>
          <w:tcPr>
            <w:tcW w:w="1342" w:type="dxa"/>
            <w:shd w:val="clear" w:color="auto" w:fill="auto"/>
            <w:noWrap/>
            <w:vAlign w:val="bottom"/>
            <w:hideMark/>
          </w:tcPr>
          <w:p w14:paraId="5FEF6922"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7EA1232D"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5400</w:t>
            </w:r>
          </w:p>
        </w:tc>
      </w:tr>
      <w:tr w:rsidR="001B3656" w:rsidRPr="00A444D1" w14:paraId="7F14E37A" w14:textId="77777777" w:rsidTr="00645967">
        <w:trPr>
          <w:trHeight w:val="330"/>
        </w:trPr>
        <w:tc>
          <w:tcPr>
            <w:tcW w:w="1174" w:type="dxa"/>
            <w:shd w:val="clear" w:color="auto" w:fill="auto"/>
            <w:noWrap/>
            <w:vAlign w:val="bottom"/>
            <w:hideMark/>
          </w:tcPr>
          <w:p w14:paraId="5F001E00"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228BD7BE"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con flores naturales y frutas.</w:t>
            </w:r>
          </w:p>
        </w:tc>
        <w:tc>
          <w:tcPr>
            <w:tcW w:w="1342" w:type="dxa"/>
            <w:shd w:val="clear" w:color="auto" w:fill="auto"/>
            <w:noWrap/>
            <w:vAlign w:val="bottom"/>
            <w:hideMark/>
          </w:tcPr>
          <w:p w14:paraId="69E06385"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6056DACD"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5640</w:t>
            </w:r>
          </w:p>
        </w:tc>
      </w:tr>
      <w:tr w:rsidR="001B3656" w:rsidRPr="00A444D1" w14:paraId="2EE5CCA1" w14:textId="77777777" w:rsidTr="00645967">
        <w:trPr>
          <w:trHeight w:val="330"/>
        </w:trPr>
        <w:tc>
          <w:tcPr>
            <w:tcW w:w="1174" w:type="dxa"/>
            <w:shd w:val="clear" w:color="auto" w:fill="auto"/>
            <w:noWrap/>
            <w:vAlign w:val="bottom"/>
            <w:hideMark/>
          </w:tcPr>
          <w:p w14:paraId="5F67CCEF"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2C2DD25B"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encurtidos y escabeches</w:t>
            </w:r>
          </w:p>
        </w:tc>
        <w:tc>
          <w:tcPr>
            <w:tcW w:w="1342" w:type="dxa"/>
            <w:shd w:val="clear" w:color="auto" w:fill="auto"/>
            <w:noWrap/>
            <w:vAlign w:val="bottom"/>
            <w:hideMark/>
          </w:tcPr>
          <w:p w14:paraId="74EBA540"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0F2F914C"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5120</w:t>
            </w:r>
          </w:p>
        </w:tc>
      </w:tr>
      <w:tr w:rsidR="001B3656" w:rsidRPr="00A444D1" w14:paraId="1E9070B5" w14:textId="77777777" w:rsidTr="00645967">
        <w:trPr>
          <w:trHeight w:val="330"/>
        </w:trPr>
        <w:tc>
          <w:tcPr>
            <w:tcW w:w="1174" w:type="dxa"/>
            <w:shd w:val="clear" w:color="auto" w:fill="auto"/>
            <w:noWrap/>
            <w:vAlign w:val="bottom"/>
            <w:hideMark/>
          </w:tcPr>
          <w:p w14:paraId="40E802EC"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1FC4E7AF"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342" w:type="dxa"/>
            <w:shd w:val="clear" w:color="auto" w:fill="auto"/>
            <w:noWrap/>
            <w:vAlign w:val="bottom"/>
            <w:hideMark/>
          </w:tcPr>
          <w:p w14:paraId="5FF8F725"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6D2E26B9"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4403.2</w:t>
            </w:r>
          </w:p>
        </w:tc>
      </w:tr>
      <w:tr w:rsidR="001B3656" w:rsidRPr="00A444D1" w14:paraId="4DEF3C8F" w14:textId="77777777" w:rsidTr="00645967">
        <w:trPr>
          <w:trHeight w:val="330"/>
        </w:trPr>
        <w:tc>
          <w:tcPr>
            <w:tcW w:w="1174" w:type="dxa"/>
            <w:shd w:val="clear" w:color="auto" w:fill="auto"/>
            <w:noWrap/>
            <w:vAlign w:val="bottom"/>
            <w:hideMark/>
          </w:tcPr>
          <w:p w14:paraId="2640A001"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18470E72"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342" w:type="dxa"/>
            <w:shd w:val="clear" w:color="auto" w:fill="auto"/>
            <w:noWrap/>
            <w:vAlign w:val="bottom"/>
            <w:hideMark/>
          </w:tcPr>
          <w:p w14:paraId="7901FB36"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C0F319D"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5408</w:t>
            </w:r>
          </w:p>
        </w:tc>
      </w:tr>
      <w:tr w:rsidR="001B3656" w:rsidRPr="00A444D1" w14:paraId="144B90F0" w14:textId="77777777" w:rsidTr="00645967">
        <w:trPr>
          <w:trHeight w:val="330"/>
        </w:trPr>
        <w:tc>
          <w:tcPr>
            <w:tcW w:w="1174" w:type="dxa"/>
            <w:shd w:val="clear" w:color="auto" w:fill="auto"/>
            <w:noWrap/>
            <w:vAlign w:val="bottom"/>
            <w:hideMark/>
          </w:tcPr>
          <w:p w14:paraId="6DF322B2"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23870452"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Esculpir y decorar uñas.</w:t>
            </w:r>
          </w:p>
        </w:tc>
        <w:tc>
          <w:tcPr>
            <w:tcW w:w="1342" w:type="dxa"/>
            <w:shd w:val="clear" w:color="auto" w:fill="auto"/>
            <w:noWrap/>
            <w:vAlign w:val="bottom"/>
            <w:hideMark/>
          </w:tcPr>
          <w:p w14:paraId="0DBD88CC"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3B35A6C4"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1584</w:t>
            </w:r>
          </w:p>
        </w:tc>
      </w:tr>
      <w:tr w:rsidR="001B3656" w:rsidRPr="00A444D1" w14:paraId="07A88DD8" w14:textId="77777777" w:rsidTr="00645967">
        <w:trPr>
          <w:trHeight w:val="330"/>
        </w:trPr>
        <w:tc>
          <w:tcPr>
            <w:tcW w:w="1174" w:type="dxa"/>
            <w:shd w:val="clear" w:color="auto" w:fill="auto"/>
            <w:noWrap/>
            <w:vAlign w:val="bottom"/>
            <w:hideMark/>
          </w:tcPr>
          <w:p w14:paraId="3203F199"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5C584D14"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342" w:type="dxa"/>
            <w:shd w:val="clear" w:color="auto" w:fill="auto"/>
            <w:noWrap/>
            <w:vAlign w:val="bottom"/>
            <w:hideMark/>
          </w:tcPr>
          <w:p w14:paraId="4291D195"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6F220862"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8880</w:t>
            </w:r>
          </w:p>
        </w:tc>
      </w:tr>
      <w:tr w:rsidR="001B3656" w:rsidRPr="00A444D1" w14:paraId="3010B2E6" w14:textId="77777777" w:rsidTr="00645967">
        <w:trPr>
          <w:trHeight w:val="330"/>
        </w:trPr>
        <w:tc>
          <w:tcPr>
            <w:tcW w:w="1174" w:type="dxa"/>
            <w:shd w:val="clear" w:color="auto" w:fill="auto"/>
            <w:noWrap/>
            <w:vAlign w:val="bottom"/>
            <w:hideMark/>
          </w:tcPr>
          <w:p w14:paraId="68563CDB"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4F698FE6"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Mesero </w:t>
            </w:r>
            <w:proofErr w:type="spellStart"/>
            <w:r w:rsidRPr="00A444D1">
              <w:rPr>
                <w:rFonts w:eastAsia="Times New Roman" w:cs="Open Sans"/>
                <w:sz w:val="16"/>
                <w:szCs w:val="16"/>
                <w:lang w:eastAsia="es-SV"/>
              </w:rPr>
              <w:t>bartender</w:t>
            </w:r>
            <w:proofErr w:type="spellEnd"/>
          </w:p>
        </w:tc>
        <w:tc>
          <w:tcPr>
            <w:tcW w:w="1342" w:type="dxa"/>
            <w:shd w:val="clear" w:color="auto" w:fill="auto"/>
            <w:noWrap/>
            <w:vAlign w:val="bottom"/>
            <w:hideMark/>
          </w:tcPr>
          <w:p w14:paraId="1FC24B70"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7BD4DC34"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6880</w:t>
            </w:r>
          </w:p>
        </w:tc>
      </w:tr>
      <w:tr w:rsidR="001B3656" w:rsidRPr="00A444D1" w14:paraId="5DDD4AD5" w14:textId="77777777" w:rsidTr="00645967">
        <w:trPr>
          <w:trHeight w:val="330"/>
        </w:trPr>
        <w:tc>
          <w:tcPr>
            <w:tcW w:w="1174" w:type="dxa"/>
            <w:shd w:val="clear" w:color="auto" w:fill="auto"/>
            <w:noWrap/>
            <w:vAlign w:val="bottom"/>
            <w:hideMark/>
          </w:tcPr>
          <w:p w14:paraId="0BABECB6"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5DA4BCB6"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342" w:type="dxa"/>
            <w:shd w:val="clear" w:color="auto" w:fill="auto"/>
            <w:noWrap/>
            <w:vAlign w:val="bottom"/>
            <w:hideMark/>
          </w:tcPr>
          <w:p w14:paraId="13E86D9C"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48</w:t>
            </w:r>
          </w:p>
        </w:tc>
        <w:tc>
          <w:tcPr>
            <w:tcW w:w="1417" w:type="dxa"/>
            <w:shd w:val="clear" w:color="auto" w:fill="auto"/>
            <w:noWrap/>
            <w:vAlign w:val="bottom"/>
            <w:hideMark/>
          </w:tcPr>
          <w:p w14:paraId="56C1A4D4"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6552</w:t>
            </w:r>
          </w:p>
        </w:tc>
      </w:tr>
      <w:tr w:rsidR="001B3656" w:rsidRPr="00A444D1" w14:paraId="602A7FCF" w14:textId="77777777" w:rsidTr="00645967">
        <w:trPr>
          <w:trHeight w:val="330"/>
        </w:trPr>
        <w:tc>
          <w:tcPr>
            <w:tcW w:w="1174" w:type="dxa"/>
            <w:shd w:val="clear" w:color="auto" w:fill="auto"/>
            <w:noWrap/>
            <w:vAlign w:val="bottom"/>
            <w:hideMark/>
          </w:tcPr>
          <w:p w14:paraId="0D8CA3D9"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677686D5" w14:textId="77777777" w:rsidR="001B3656" w:rsidRPr="00A444D1" w:rsidRDefault="001B3656" w:rsidP="00342FDF">
            <w:pPr>
              <w:spacing w:after="0" w:line="240" w:lineRule="auto"/>
              <w:outlineLvl w:val="1"/>
              <w:rPr>
                <w:rFonts w:eastAsia="Times New Roman" w:cs="Open Sans"/>
                <w:sz w:val="16"/>
                <w:szCs w:val="16"/>
                <w:lang w:eastAsia="es-SV"/>
              </w:rPr>
            </w:pPr>
            <w:r>
              <w:rPr>
                <w:rFonts w:eastAsia="Times New Roman" w:cs="Open Sans"/>
                <w:sz w:val="16"/>
                <w:szCs w:val="16"/>
                <w:lang w:eastAsia="es-SV"/>
              </w:rPr>
              <w:t>Microsoft Power</w:t>
            </w:r>
            <w:r w:rsidRPr="00A444D1">
              <w:rPr>
                <w:rFonts w:eastAsia="Times New Roman" w:cs="Open Sans"/>
                <w:sz w:val="16"/>
                <w:szCs w:val="16"/>
                <w:lang w:eastAsia="es-SV"/>
              </w:rPr>
              <w:t>Point 2010</w:t>
            </w:r>
          </w:p>
        </w:tc>
        <w:tc>
          <w:tcPr>
            <w:tcW w:w="1342" w:type="dxa"/>
            <w:shd w:val="clear" w:color="auto" w:fill="auto"/>
            <w:noWrap/>
            <w:vAlign w:val="bottom"/>
            <w:hideMark/>
          </w:tcPr>
          <w:p w14:paraId="491F92C3"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B4E2691"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2340</w:t>
            </w:r>
          </w:p>
        </w:tc>
      </w:tr>
      <w:tr w:rsidR="001B3656" w:rsidRPr="00A444D1" w14:paraId="12DA49A1" w14:textId="77777777" w:rsidTr="00645967">
        <w:trPr>
          <w:trHeight w:val="330"/>
        </w:trPr>
        <w:tc>
          <w:tcPr>
            <w:tcW w:w="1174" w:type="dxa"/>
            <w:shd w:val="clear" w:color="auto" w:fill="auto"/>
            <w:noWrap/>
            <w:vAlign w:val="bottom"/>
            <w:hideMark/>
          </w:tcPr>
          <w:p w14:paraId="5976210F"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23DF15C4"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342" w:type="dxa"/>
            <w:shd w:val="clear" w:color="auto" w:fill="auto"/>
            <w:noWrap/>
            <w:vAlign w:val="bottom"/>
            <w:hideMark/>
          </w:tcPr>
          <w:p w14:paraId="4052C776"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42BAC9BE"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4680</w:t>
            </w:r>
          </w:p>
        </w:tc>
      </w:tr>
      <w:tr w:rsidR="001B3656" w:rsidRPr="00A444D1" w14:paraId="4355F061" w14:textId="77777777" w:rsidTr="00645967">
        <w:trPr>
          <w:trHeight w:val="330"/>
        </w:trPr>
        <w:tc>
          <w:tcPr>
            <w:tcW w:w="1174" w:type="dxa"/>
            <w:shd w:val="clear" w:color="auto" w:fill="auto"/>
            <w:noWrap/>
            <w:vAlign w:val="bottom"/>
            <w:hideMark/>
          </w:tcPr>
          <w:p w14:paraId="5B476387"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5CC21B2A" w14:textId="77777777" w:rsidR="001B3656" w:rsidRPr="00A444D1" w:rsidRDefault="001B3656" w:rsidP="00342FDF">
            <w:pPr>
              <w:spacing w:after="0" w:line="240" w:lineRule="auto"/>
              <w:outlineLvl w:val="1"/>
              <w:rPr>
                <w:rFonts w:eastAsia="Times New Roman" w:cs="Open Sans"/>
                <w:sz w:val="16"/>
                <w:szCs w:val="16"/>
                <w:lang w:eastAsia="es-SV"/>
              </w:rPr>
            </w:pPr>
            <w:r w:rsidRPr="00B55593">
              <w:rPr>
                <w:rFonts w:eastAsia="Times New Roman" w:cs="Open Sans"/>
                <w:sz w:val="14"/>
                <w:szCs w:val="16"/>
                <w:lang w:eastAsia="es-SV"/>
              </w:rPr>
              <w:t xml:space="preserve">Operador de máquinas de confección industriales: plana, rana y </w:t>
            </w:r>
            <w:proofErr w:type="spellStart"/>
            <w:r w:rsidRPr="00B55593">
              <w:rPr>
                <w:rFonts w:eastAsia="Times New Roman" w:cs="Open Sans"/>
                <w:sz w:val="14"/>
                <w:szCs w:val="16"/>
                <w:lang w:eastAsia="es-SV"/>
              </w:rPr>
              <w:t>collaretera</w:t>
            </w:r>
            <w:proofErr w:type="spellEnd"/>
            <w:r w:rsidRPr="00B55593">
              <w:rPr>
                <w:rFonts w:eastAsia="Times New Roman" w:cs="Open Sans"/>
                <w:sz w:val="14"/>
                <w:szCs w:val="16"/>
                <w:lang w:eastAsia="es-SV"/>
              </w:rPr>
              <w:t>.</w:t>
            </w:r>
          </w:p>
        </w:tc>
        <w:tc>
          <w:tcPr>
            <w:tcW w:w="1342" w:type="dxa"/>
            <w:shd w:val="clear" w:color="auto" w:fill="auto"/>
            <w:noWrap/>
            <w:vAlign w:val="bottom"/>
            <w:hideMark/>
          </w:tcPr>
          <w:p w14:paraId="1D991465"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14B01D04"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7584</w:t>
            </w:r>
          </w:p>
        </w:tc>
      </w:tr>
      <w:tr w:rsidR="001B3656" w:rsidRPr="00A444D1" w14:paraId="67B40C50" w14:textId="77777777" w:rsidTr="00645967">
        <w:trPr>
          <w:trHeight w:val="330"/>
        </w:trPr>
        <w:tc>
          <w:tcPr>
            <w:tcW w:w="1174" w:type="dxa"/>
            <w:shd w:val="clear" w:color="auto" w:fill="auto"/>
            <w:noWrap/>
            <w:vAlign w:val="bottom"/>
            <w:hideMark/>
          </w:tcPr>
          <w:p w14:paraId="52F38F7B"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64D43E25"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Realizar manicure y </w:t>
            </w:r>
            <w:proofErr w:type="spellStart"/>
            <w:r w:rsidRPr="00A444D1">
              <w:rPr>
                <w:rFonts w:eastAsia="Times New Roman" w:cs="Open Sans"/>
                <w:sz w:val="16"/>
                <w:szCs w:val="16"/>
                <w:lang w:eastAsia="es-SV"/>
              </w:rPr>
              <w:t>pedicure</w:t>
            </w:r>
            <w:proofErr w:type="spellEnd"/>
          </w:p>
        </w:tc>
        <w:tc>
          <w:tcPr>
            <w:tcW w:w="1342" w:type="dxa"/>
            <w:shd w:val="clear" w:color="auto" w:fill="auto"/>
            <w:noWrap/>
            <w:vAlign w:val="bottom"/>
            <w:hideMark/>
          </w:tcPr>
          <w:p w14:paraId="3D60F0D3"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4B03B142"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2376</w:t>
            </w:r>
          </w:p>
        </w:tc>
      </w:tr>
      <w:tr w:rsidR="001B3656" w:rsidRPr="00A444D1" w14:paraId="2BC15AC8" w14:textId="77777777" w:rsidTr="00645967">
        <w:trPr>
          <w:trHeight w:val="330"/>
        </w:trPr>
        <w:tc>
          <w:tcPr>
            <w:tcW w:w="1174" w:type="dxa"/>
            <w:shd w:val="clear" w:color="auto" w:fill="auto"/>
            <w:noWrap/>
            <w:vAlign w:val="bottom"/>
            <w:hideMark/>
          </w:tcPr>
          <w:p w14:paraId="01494304"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729C9DC8"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sistemas de frenos</w:t>
            </w:r>
          </w:p>
        </w:tc>
        <w:tc>
          <w:tcPr>
            <w:tcW w:w="1342" w:type="dxa"/>
            <w:shd w:val="clear" w:color="auto" w:fill="auto"/>
            <w:noWrap/>
            <w:vAlign w:val="bottom"/>
            <w:hideMark/>
          </w:tcPr>
          <w:p w14:paraId="7D5DFDBC"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9DC1940"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3000</w:t>
            </w:r>
          </w:p>
        </w:tc>
      </w:tr>
      <w:tr w:rsidR="001B3656" w:rsidRPr="00A444D1" w14:paraId="01BCEC61" w14:textId="77777777" w:rsidTr="00645967">
        <w:trPr>
          <w:trHeight w:val="330"/>
        </w:trPr>
        <w:tc>
          <w:tcPr>
            <w:tcW w:w="1174" w:type="dxa"/>
            <w:shd w:val="clear" w:color="auto" w:fill="auto"/>
            <w:noWrap/>
            <w:vAlign w:val="bottom"/>
            <w:hideMark/>
          </w:tcPr>
          <w:p w14:paraId="33C47CC7" w14:textId="77777777" w:rsidR="001B3656" w:rsidRPr="00A444D1" w:rsidRDefault="001B3656" w:rsidP="00645967">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Sonsonate</w:t>
            </w:r>
          </w:p>
        </w:tc>
        <w:tc>
          <w:tcPr>
            <w:tcW w:w="5848" w:type="dxa"/>
            <w:shd w:val="clear" w:color="auto" w:fill="auto"/>
            <w:noWrap/>
            <w:vAlign w:val="bottom"/>
            <w:hideMark/>
          </w:tcPr>
          <w:p w14:paraId="13F3BB22"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sistemas de suspensión</w:t>
            </w:r>
          </w:p>
        </w:tc>
        <w:tc>
          <w:tcPr>
            <w:tcW w:w="1342" w:type="dxa"/>
            <w:shd w:val="clear" w:color="auto" w:fill="auto"/>
            <w:noWrap/>
            <w:vAlign w:val="bottom"/>
            <w:hideMark/>
          </w:tcPr>
          <w:p w14:paraId="085EBCDB"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357FC532"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3000</w:t>
            </w:r>
          </w:p>
        </w:tc>
      </w:tr>
      <w:tr w:rsidR="001B3656" w:rsidRPr="00A444D1" w14:paraId="4C752627" w14:textId="77777777" w:rsidTr="00645967">
        <w:trPr>
          <w:trHeight w:val="330"/>
        </w:trPr>
        <w:tc>
          <w:tcPr>
            <w:tcW w:w="1174" w:type="dxa"/>
            <w:shd w:val="clear" w:color="auto" w:fill="auto"/>
            <w:noWrap/>
            <w:vAlign w:val="bottom"/>
            <w:hideMark/>
          </w:tcPr>
          <w:p w14:paraId="47C4F737" w14:textId="77777777" w:rsidR="001B3656" w:rsidRPr="00A444D1" w:rsidRDefault="00084CE3" w:rsidP="00645967">
            <w:pPr>
              <w:spacing w:after="0" w:line="240" w:lineRule="auto"/>
              <w:jc w:val="center"/>
              <w:outlineLvl w:val="1"/>
              <w:rPr>
                <w:rFonts w:eastAsia="Times New Roman" w:cs="Open Sans"/>
                <w:sz w:val="16"/>
                <w:szCs w:val="16"/>
                <w:lang w:eastAsia="es-SV"/>
              </w:rPr>
            </w:pPr>
            <w:r>
              <w:rPr>
                <w:rFonts w:eastAsia="Times New Roman" w:cs="Open Sans"/>
                <w:sz w:val="16"/>
                <w:szCs w:val="16"/>
                <w:lang w:eastAsia="es-SV"/>
              </w:rPr>
              <w:lastRenderedPageBreak/>
              <w:t xml:space="preserve">San Salvador </w:t>
            </w:r>
            <w:r w:rsidR="001B3656" w:rsidRPr="00A444D1">
              <w:rPr>
                <w:rFonts w:eastAsia="Times New Roman" w:cs="Open Sans"/>
                <w:sz w:val="16"/>
                <w:szCs w:val="16"/>
                <w:lang w:eastAsia="es-SV"/>
              </w:rPr>
              <w:t>Zona 1</w:t>
            </w:r>
          </w:p>
        </w:tc>
        <w:tc>
          <w:tcPr>
            <w:tcW w:w="5848" w:type="dxa"/>
            <w:shd w:val="clear" w:color="auto" w:fill="auto"/>
            <w:noWrap/>
            <w:vAlign w:val="bottom"/>
            <w:hideMark/>
          </w:tcPr>
          <w:p w14:paraId="6A4CD8BD" w14:textId="77777777" w:rsidR="001B3656" w:rsidRPr="00A444D1" w:rsidRDefault="001B3656" w:rsidP="00342FDF">
            <w:pPr>
              <w:spacing w:after="0" w:line="240" w:lineRule="auto"/>
              <w:outlineLvl w:val="1"/>
              <w:rPr>
                <w:rFonts w:eastAsia="Times New Roman" w:cs="Open Sans"/>
                <w:sz w:val="16"/>
                <w:szCs w:val="16"/>
                <w:lang w:eastAsia="es-SV"/>
              </w:rPr>
            </w:pPr>
            <w:proofErr w:type="spellStart"/>
            <w:r w:rsidRPr="00A444D1">
              <w:rPr>
                <w:rFonts w:eastAsia="Times New Roman" w:cs="Open Sans"/>
                <w:sz w:val="16"/>
                <w:szCs w:val="16"/>
                <w:lang w:eastAsia="es-SV"/>
              </w:rPr>
              <w:t>Bartender</w:t>
            </w:r>
            <w:proofErr w:type="spellEnd"/>
          </w:p>
        </w:tc>
        <w:tc>
          <w:tcPr>
            <w:tcW w:w="1342" w:type="dxa"/>
            <w:shd w:val="clear" w:color="auto" w:fill="auto"/>
            <w:noWrap/>
            <w:vAlign w:val="bottom"/>
            <w:hideMark/>
          </w:tcPr>
          <w:p w14:paraId="2123C0C0"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73A6436A"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3760</w:t>
            </w:r>
          </w:p>
        </w:tc>
      </w:tr>
      <w:tr w:rsidR="00084CE3" w:rsidRPr="00A444D1" w14:paraId="68F782A7" w14:textId="77777777" w:rsidTr="00821B44">
        <w:trPr>
          <w:trHeight w:val="330"/>
        </w:trPr>
        <w:tc>
          <w:tcPr>
            <w:tcW w:w="1174" w:type="dxa"/>
            <w:shd w:val="clear" w:color="auto" w:fill="auto"/>
            <w:noWrap/>
            <w:hideMark/>
          </w:tcPr>
          <w:p w14:paraId="45458EB1"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1880050E"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342" w:type="dxa"/>
            <w:shd w:val="clear" w:color="auto" w:fill="auto"/>
            <w:noWrap/>
            <w:vAlign w:val="bottom"/>
            <w:hideMark/>
          </w:tcPr>
          <w:p w14:paraId="024E9B05"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C9DB362"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4000</w:t>
            </w:r>
          </w:p>
        </w:tc>
      </w:tr>
      <w:tr w:rsidR="00084CE3" w:rsidRPr="00A444D1" w14:paraId="1FCFD91E" w14:textId="77777777" w:rsidTr="00821B44">
        <w:trPr>
          <w:trHeight w:val="330"/>
        </w:trPr>
        <w:tc>
          <w:tcPr>
            <w:tcW w:w="1174" w:type="dxa"/>
            <w:shd w:val="clear" w:color="auto" w:fill="auto"/>
            <w:noWrap/>
            <w:hideMark/>
          </w:tcPr>
          <w:p w14:paraId="7A5C3F85"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3FFDBF03"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prendas Enguatadas</w:t>
            </w:r>
          </w:p>
        </w:tc>
        <w:tc>
          <w:tcPr>
            <w:tcW w:w="1342" w:type="dxa"/>
            <w:shd w:val="clear" w:color="auto" w:fill="auto"/>
            <w:noWrap/>
            <w:vAlign w:val="bottom"/>
            <w:hideMark/>
          </w:tcPr>
          <w:p w14:paraId="0495ACF0"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7D18144D"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6886.4</w:t>
            </w:r>
          </w:p>
        </w:tc>
      </w:tr>
      <w:tr w:rsidR="00084CE3" w:rsidRPr="00A444D1" w14:paraId="4CAFE060" w14:textId="77777777" w:rsidTr="00821B44">
        <w:trPr>
          <w:trHeight w:val="330"/>
        </w:trPr>
        <w:tc>
          <w:tcPr>
            <w:tcW w:w="1174" w:type="dxa"/>
            <w:shd w:val="clear" w:color="auto" w:fill="auto"/>
            <w:noWrap/>
            <w:hideMark/>
          </w:tcPr>
          <w:p w14:paraId="03C91338"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53F2EB1D"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uniformes deportivos</w:t>
            </w:r>
          </w:p>
        </w:tc>
        <w:tc>
          <w:tcPr>
            <w:tcW w:w="1342" w:type="dxa"/>
            <w:shd w:val="clear" w:color="auto" w:fill="auto"/>
            <w:noWrap/>
            <w:vAlign w:val="bottom"/>
            <w:hideMark/>
          </w:tcPr>
          <w:p w14:paraId="293291FA"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416E084"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3600</w:t>
            </w:r>
          </w:p>
        </w:tc>
      </w:tr>
      <w:tr w:rsidR="00084CE3" w:rsidRPr="00A444D1" w14:paraId="3E7021AB" w14:textId="77777777" w:rsidTr="00821B44">
        <w:trPr>
          <w:trHeight w:val="330"/>
        </w:trPr>
        <w:tc>
          <w:tcPr>
            <w:tcW w:w="1174" w:type="dxa"/>
            <w:shd w:val="clear" w:color="auto" w:fill="auto"/>
            <w:noWrap/>
            <w:hideMark/>
          </w:tcPr>
          <w:p w14:paraId="123F941A"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2C215907"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Diseñar páginas y sitios web</w:t>
            </w:r>
          </w:p>
        </w:tc>
        <w:tc>
          <w:tcPr>
            <w:tcW w:w="1342" w:type="dxa"/>
            <w:shd w:val="clear" w:color="auto" w:fill="auto"/>
            <w:noWrap/>
            <w:vAlign w:val="bottom"/>
            <w:hideMark/>
          </w:tcPr>
          <w:p w14:paraId="16612222"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27673BDC"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18720</w:t>
            </w:r>
          </w:p>
        </w:tc>
      </w:tr>
      <w:tr w:rsidR="00084CE3" w:rsidRPr="00A444D1" w14:paraId="21277B4B" w14:textId="77777777" w:rsidTr="00821B44">
        <w:trPr>
          <w:trHeight w:val="330"/>
        </w:trPr>
        <w:tc>
          <w:tcPr>
            <w:tcW w:w="1174" w:type="dxa"/>
            <w:shd w:val="clear" w:color="auto" w:fill="auto"/>
            <w:noWrap/>
            <w:hideMark/>
          </w:tcPr>
          <w:p w14:paraId="6EC8602E"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181EB45B"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corte de cabello unisex.</w:t>
            </w:r>
          </w:p>
        </w:tc>
        <w:tc>
          <w:tcPr>
            <w:tcW w:w="1342" w:type="dxa"/>
            <w:shd w:val="clear" w:color="auto" w:fill="auto"/>
            <w:noWrap/>
            <w:vAlign w:val="bottom"/>
            <w:hideMark/>
          </w:tcPr>
          <w:p w14:paraId="6CF9D368"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80</w:t>
            </w:r>
          </w:p>
        </w:tc>
        <w:tc>
          <w:tcPr>
            <w:tcW w:w="1417" w:type="dxa"/>
            <w:shd w:val="clear" w:color="auto" w:fill="auto"/>
            <w:noWrap/>
            <w:vAlign w:val="bottom"/>
            <w:hideMark/>
          </w:tcPr>
          <w:p w14:paraId="47304081"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4920</w:t>
            </w:r>
          </w:p>
        </w:tc>
      </w:tr>
      <w:tr w:rsidR="00084CE3" w:rsidRPr="00A444D1" w14:paraId="7D12E217" w14:textId="77777777" w:rsidTr="00821B44">
        <w:trPr>
          <w:trHeight w:val="330"/>
        </w:trPr>
        <w:tc>
          <w:tcPr>
            <w:tcW w:w="1174" w:type="dxa"/>
            <w:shd w:val="clear" w:color="auto" w:fill="auto"/>
            <w:noWrap/>
            <w:hideMark/>
          </w:tcPr>
          <w:p w14:paraId="02B1AB57"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7506D9D5"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peinado del cabello</w:t>
            </w:r>
          </w:p>
        </w:tc>
        <w:tc>
          <w:tcPr>
            <w:tcW w:w="1342" w:type="dxa"/>
            <w:shd w:val="clear" w:color="auto" w:fill="auto"/>
            <w:noWrap/>
            <w:vAlign w:val="bottom"/>
            <w:hideMark/>
          </w:tcPr>
          <w:p w14:paraId="22DFA72F"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791D88B8"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2520</w:t>
            </w:r>
          </w:p>
        </w:tc>
      </w:tr>
      <w:tr w:rsidR="00084CE3" w:rsidRPr="00A444D1" w14:paraId="29FC2636" w14:textId="77777777" w:rsidTr="00821B44">
        <w:trPr>
          <w:trHeight w:val="330"/>
        </w:trPr>
        <w:tc>
          <w:tcPr>
            <w:tcW w:w="1174" w:type="dxa"/>
            <w:shd w:val="clear" w:color="auto" w:fill="auto"/>
            <w:noWrap/>
            <w:hideMark/>
          </w:tcPr>
          <w:p w14:paraId="5878983F"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25758786"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dulces típicos</w:t>
            </w:r>
          </w:p>
        </w:tc>
        <w:tc>
          <w:tcPr>
            <w:tcW w:w="1342" w:type="dxa"/>
            <w:shd w:val="clear" w:color="auto" w:fill="auto"/>
            <w:noWrap/>
            <w:vAlign w:val="bottom"/>
            <w:hideMark/>
          </w:tcPr>
          <w:p w14:paraId="28DCE2F8"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3CFBFBEA"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3264</w:t>
            </w:r>
          </w:p>
        </w:tc>
      </w:tr>
      <w:tr w:rsidR="00084CE3" w:rsidRPr="00A444D1" w14:paraId="33225E77" w14:textId="77777777" w:rsidTr="00821B44">
        <w:trPr>
          <w:trHeight w:val="330"/>
        </w:trPr>
        <w:tc>
          <w:tcPr>
            <w:tcW w:w="1174" w:type="dxa"/>
            <w:shd w:val="clear" w:color="auto" w:fill="auto"/>
            <w:noWrap/>
            <w:hideMark/>
          </w:tcPr>
          <w:p w14:paraId="4952B62A"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05234D37"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342" w:type="dxa"/>
            <w:shd w:val="clear" w:color="auto" w:fill="auto"/>
            <w:noWrap/>
            <w:vAlign w:val="bottom"/>
            <w:hideMark/>
          </w:tcPr>
          <w:p w14:paraId="3655F64C"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1AD687BF"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4403.2</w:t>
            </w:r>
          </w:p>
        </w:tc>
      </w:tr>
      <w:tr w:rsidR="00084CE3" w:rsidRPr="00A444D1" w14:paraId="1D833DDC" w14:textId="77777777" w:rsidTr="00821B44">
        <w:trPr>
          <w:trHeight w:val="330"/>
        </w:trPr>
        <w:tc>
          <w:tcPr>
            <w:tcW w:w="1174" w:type="dxa"/>
            <w:shd w:val="clear" w:color="auto" w:fill="auto"/>
            <w:noWrap/>
            <w:hideMark/>
          </w:tcPr>
          <w:p w14:paraId="488EB7EC"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2632B785"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342" w:type="dxa"/>
            <w:shd w:val="clear" w:color="auto" w:fill="auto"/>
            <w:noWrap/>
            <w:vAlign w:val="bottom"/>
            <w:hideMark/>
          </w:tcPr>
          <w:p w14:paraId="02B73A8B"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4A4D9613"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5504</w:t>
            </w:r>
          </w:p>
        </w:tc>
      </w:tr>
      <w:tr w:rsidR="00084CE3" w:rsidRPr="00A444D1" w14:paraId="57899FE3" w14:textId="77777777" w:rsidTr="00821B44">
        <w:trPr>
          <w:trHeight w:val="330"/>
        </w:trPr>
        <w:tc>
          <w:tcPr>
            <w:tcW w:w="1174" w:type="dxa"/>
            <w:shd w:val="clear" w:color="auto" w:fill="auto"/>
            <w:noWrap/>
            <w:hideMark/>
          </w:tcPr>
          <w:p w14:paraId="4EE8DB11"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5628F337"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Esculpir y decorar uñas.</w:t>
            </w:r>
          </w:p>
        </w:tc>
        <w:tc>
          <w:tcPr>
            <w:tcW w:w="1342" w:type="dxa"/>
            <w:shd w:val="clear" w:color="auto" w:fill="auto"/>
            <w:noWrap/>
            <w:vAlign w:val="bottom"/>
            <w:hideMark/>
          </w:tcPr>
          <w:p w14:paraId="7C076F3A"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4442F3A3"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3124.8</w:t>
            </w:r>
          </w:p>
        </w:tc>
      </w:tr>
      <w:tr w:rsidR="00084CE3" w:rsidRPr="00A444D1" w14:paraId="569CF3B3" w14:textId="77777777" w:rsidTr="00821B44">
        <w:trPr>
          <w:trHeight w:val="330"/>
        </w:trPr>
        <w:tc>
          <w:tcPr>
            <w:tcW w:w="1174" w:type="dxa"/>
            <w:shd w:val="clear" w:color="auto" w:fill="auto"/>
            <w:noWrap/>
            <w:hideMark/>
          </w:tcPr>
          <w:p w14:paraId="55C7A1FA"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669DDDD8"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Estructura y presentación de páginas web.</w:t>
            </w:r>
          </w:p>
        </w:tc>
        <w:tc>
          <w:tcPr>
            <w:tcW w:w="1342" w:type="dxa"/>
            <w:shd w:val="clear" w:color="auto" w:fill="auto"/>
            <w:noWrap/>
            <w:vAlign w:val="bottom"/>
            <w:hideMark/>
          </w:tcPr>
          <w:p w14:paraId="51548222"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321123F3"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3572.8</w:t>
            </w:r>
          </w:p>
        </w:tc>
      </w:tr>
      <w:tr w:rsidR="00084CE3" w:rsidRPr="00A444D1" w14:paraId="21F2980B" w14:textId="77777777" w:rsidTr="00821B44">
        <w:trPr>
          <w:trHeight w:val="330"/>
        </w:trPr>
        <w:tc>
          <w:tcPr>
            <w:tcW w:w="1174" w:type="dxa"/>
            <w:shd w:val="clear" w:color="auto" w:fill="auto"/>
            <w:noWrap/>
            <w:hideMark/>
          </w:tcPr>
          <w:p w14:paraId="5E3DEC5F"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08A1EA42"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342" w:type="dxa"/>
            <w:shd w:val="clear" w:color="auto" w:fill="auto"/>
            <w:noWrap/>
            <w:vAlign w:val="bottom"/>
            <w:hideMark/>
          </w:tcPr>
          <w:p w14:paraId="46A48F1D"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120</w:t>
            </w:r>
          </w:p>
        </w:tc>
        <w:tc>
          <w:tcPr>
            <w:tcW w:w="1417" w:type="dxa"/>
            <w:shd w:val="clear" w:color="auto" w:fill="auto"/>
            <w:noWrap/>
            <w:vAlign w:val="bottom"/>
            <w:hideMark/>
          </w:tcPr>
          <w:p w14:paraId="32131AA9"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20640</w:t>
            </w:r>
          </w:p>
        </w:tc>
      </w:tr>
      <w:tr w:rsidR="00084CE3" w:rsidRPr="00A444D1" w14:paraId="369EC26D" w14:textId="77777777" w:rsidTr="00821B44">
        <w:trPr>
          <w:trHeight w:val="330"/>
        </w:trPr>
        <w:tc>
          <w:tcPr>
            <w:tcW w:w="1174" w:type="dxa"/>
            <w:shd w:val="clear" w:color="auto" w:fill="auto"/>
            <w:noWrap/>
            <w:hideMark/>
          </w:tcPr>
          <w:p w14:paraId="72BF9EE2"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3C3F297B"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Mesero </w:t>
            </w:r>
            <w:proofErr w:type="spellStart"/>
            <w:r w:rsidRPr="00A444D1">
              <w:rPr>
                <w:rFonts w:eastAsia="Times New Roman" w:cs="Open Sans"/>
                <w:sz w:val="16"/>
                <w:szCs w:val="16"/>
                <w:lang w:eastAsia="es-SV"/>
              </w:rPr>
              <w:t>bartender</w:t>
            </w:r>
            <w:proofErr w:type="spellEnd"/>
          </w:p>
        </w:tc>
        <w:tc>
          <w:tcPr>
            <w:tcW w:w="1342" w:type="dxa"/>
            <w:shd w:val="clear" w:color="auto" w:fill="auto"/>
            <w:noWrap/>
            <w:vAlign w:val="bottom"/>
            <w:hideMark/>
          </w:tcPr>
          <w:p w14:paraId="5E272461"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1EAB8F22"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11280</w:t>
            </w:r>
          </w:p>
        </w:tc>
      </w:tr>
      <w:tr w:rsidR="00084CE3" w:rsidRPr="00A444D1" w14:paraId="1DBADAC8" w14:textId="77777777" w:rsidTr="00821B44">
        <w:trPr>
          <w:trHeight w:val="330"/>
        </w:trPr>
        <w:tc>
          <w:tcPr>
            <w:tcW w:w="1174" w:type="dxa"/>
            <w:shd w:val="clear" w:color="auto" w:fill="auto"/>
            <w:noWrap/>
            <w:hideMark/>
          </w:tcPr>
          <w:p w14:paraId="0395967C"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1CBAC015"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342" w:type="dxa"/>
            <w:shd w:val="clear" w:color="auto" w:fill="auto"/>
            <w:noWrap/>
            <w:vAlign w:val="bottom"/>
            <w:hideMark/>
          </w:tcPr>
          <w:p w14:paraId="43679F79"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795DC77C"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5544</w:t>
            </w:r>
          </w:p>
        </w:tc>
      </w:tr>
      <w:tr w:rsidR="00084CE3" w:rsidRPr="00A444D1" w14:paraId="33A52AD3" w14:textId="77777777" w:rsidTr="00821B44">
        <w:trPr>
          <w:trHeight w:val="330"/>
        </w:trPr>
        <w:tc>
          <w:tcPr>
            <w:tcW w:w="1174" w:type="dxa"/>
            <w:shd w:val="clear" w:color="auto" w:fill="auto"/>
            <w:noWrap/>
            <w:hideMark/>
          </w:tcPr>
          <w:p w14:paraId="2467F284"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42CF6CD9" w14:textId="77777777" w:rsidR="00084CE3" w:rsidRPr="00A444D1" w:rsidRDefault="00084CE3" w:rsidP="00084CE3">
            <w:pPr>
              <w:spacing w:after="0" w:line="240" w:lineRule="auto"/>
              <w:outlineLvl w:val="1"/>
              <w:rPr>
                <w:rFonts w:eastAsia="Times New Roman" w:cs="Open Sans"/>
                <w:sz w:val="16"/>
                <w:szCs w:val="16"/>
                <w:lang w:eastAsia="es-SV"/>
              </w:rPr>
            </w:pPr>
            <w:r>
              <w:rPr>
                <w:rFonts w:eastAsia="Times New Roman" w:cs="Open Sans"/>
                <w:sz w:val="16"/>
                <w:szCs w:val="16"/>
                <w:lang w:eastAsia="es-SV"/>
              </w:rPr>
              <w:t>Microsoft Power</w:t>
            </w:r>
            <w:r w:rsidRPr="00A444D1">
              <w:rPr>
                <w:rFonts w:eastAsia="Times New Roman" w:cs="Open Sans"/>
                <w:sz w:val="16"/>
                <w:szCs w:val="16"/>
                <w:lang w:eastAsia="es-SV"/>
              </w:rPr>
              <w:t>Point 2010</w:t>
            </w:r>
          </w:p>
        </w:tc>
        <w:tc>
          <w:tcPr>
            <w:tcW w:w="1342" w:type="dxa"/>
            <w:shd w:val="clear" w:color="auto" w:fill="auto"/>
            <w:noWrap/>
            <w:vAlign w:val="bottom"/>
            <w:hideMark/>
          </w:tcPr>
          <w:p w14:paraId="2A8F91D5"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60DA596A"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2340</w:t>
            </w:r>
          </w:p>
        </w:tc>
      </w:tr>
      <w:tr w:rsidR="00084CE3" w:rsidRPr="00A444D1" w14:paraId="71393C96" w14:textId="77777777" w:rsidTr="00821B44">
        <w:trPr>
          <w:trHeight w:val="330"/>
        </w:trPr>
        <w:tc>
          <w:tcPr>
            <w:tcW w:w="1174" w:type="dxa"/>
            <w:shd w:val="clear" w:color="auto" w:fill="auto"/>
            <w:noWrap/>
            <w:hideMark/>
          </w:tcPr>
          <w:p w14:paraId="6268A908"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64298394"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342" w:type="dxa"/>
            <w:shd w:val="clear" w:color="auto" w:fill="auto"/>
            <w:noWrap/>
            <w:vAlign w:val="bottom"/>
            <w:hideMark/>
          </w:tcPr>
          <w:p w14:paraId="27A99F48"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315050D1"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4752</w:t>
            </w:r>
          </w:p>
        </w:tc>
      </w:tr>
      <w:tr w:rsidR="00084CE3" w:rsidRPr="00A444D1" w14:paraId="3A2569A2" w14:textId="77777777" w:rsidTr="00821B44">
        <w:trPr>
          <w:trHeight w:val="330"/>
        </w:trPr>
        <w:tc>
          <w:tcPr>
            <w:tcW w:w="1174" w:type="dxa"/>
            <w:shd w:val="clear" w:color="auto" w:fill="auto"/>
            <w:noWrap/>
            <w:hideMark/>
          </w:tcPr>
          <w:p w14:paraId="3BD63E74"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2526BAA3" w14:textId="77777777" w:rsidR="00084CE3" w:rsidRPr="00A444D1" w:rsidRDefault="00084CE3" w:rsidP="00084CE3">
            <w:pPr>
              <w:spacing w:after="0" w:line="240" w:lineRule="auto"/>
              <w:outlineLvl w:val="1"/>
              <w:rPr>
                <w:rFonts w:eastAsia="Times New Roman" w:cs="Open Sans"/>
                <w:sz w:val="16"/>
                <w:szCs w:val="16"/>
                <w:lang w:eastAsia="es-SV"/>
              </w:rPr>
            </w:pPr>
            <w:r w:rsidRPr="00B55593">
              <w:rPr>
                <w:rFonts w:eastAsia="Times New Roman" w:cs="Open Sans"/>
                <w:sz w:val="14"/>
                <w:szCs w:val="16"/>
                <w:lang w:eastAsia="es-SV"/>
              </w:rPr>
              <w:t xml:space="preserve">Operador de máquinas de confección industriales: plana, rana y </w:t>
            </w:r>
            <w:proofErr w:type="spellStart"/>
            <w:r w:rsidRPr="00B55593">
              <w:rPr>
                <w:rFonts w:eastAsia="Times New Roman" w:cs="Open Sans"/>
                <w:sz w:val="14"/>
                <w:szCs w:val="16"/>
                <w:lang w:eastAsia="es-SV"/>
              </w:rPr>
              <w:t>collaretera</w:t>
            </w:r>
            <w:proofErr w:type="spellEnd"/>
            <w:r w:rsidRPr="00B55593">
              <w:rPr>
                <w:rFonts w:eastAsia="Times New Roman" w:cs="Open Sans"/>
                <w:sz w:val="14"/>
                <w:szCs w:val="16"/>
                <w:lang w:eastAsia="es-SV"/>
              </w:rPr>
              <w:t>.</w:t>
            </w:r>
          </w:p>
        </w:tc>
        <w:tc>
          <w:tcPr>
            <w:tcW w:w="1342" w:type="dxa"/>
            <w:shd w:val="clear" w:color="auto" w:fill="auto"/>
            <w:noWrap/>
            <w:vAlign w:val="bottom"/>
            <w:hideMark/>
          </w:tcPr>
          <w:p w14:paraId="59D2D887"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08C9A0AB"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8160</w:t>
            </w:r>
          </w:p>
        </w:tc>
      </w:tr>
      <w:tr w:rsidR="00084CE3" w:rsidRPr="00A444D1" w14:paraId="00C9933F" w14:textId="77777777" w:rsidTr="00821B44">
        <w:trPr>
          <w:trHeight w:val="330"/>
        </w:trPr>
        <w:tc>
          <w:tcPr>
            <w:tcW w:w="1174" w:type="dxa"/>
            <w:shd w:val="clear" w:color="auto" w:fill="auto"/>
            <w:noWrap/>
            <w:hideMark/>
          </w:tcPr>
          <w:p w14:paraId="48523774"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1526418C" w14:textId="77777777" w:rsidR="00084CE3" w:rsidRPr="00A444D1" w:rsidRDefault="00084CE3" w:rsidP="00084CE3">
            <w:pPr>
              <w:spacing w:after="0" w:line="240" w:lineRule="auto"/>
              <w:outlineLvl w:val="1"/>
              <w:rPr>
                <w:rFonts w:eastAsia="Times New Roman" w:cs="Open Sans"/>
                <w:sz w:val="16"/>
                <w:szCs w:val="16"/>
                <w:lang w:val="en-US" w:eastAsia="es-SV"/>
              </w:rPr>
            </w:pPr>
            <w:proofErr w:type="spellStart"/>
            <w:r w:rsidRPr="00A444D1">
              <w:rPr>
                <w:rFonts w:eastAsia="Times New Roman" w:cs="Open Sans"/>
                <w:sz w:val="16"/>
                <w:szCs w:val="16"/>
                <w:lang w:val="en-US" w:eastAsia="es-SV"/>
              </w:rPr>
              <w:t>Operador</w:t>
            </w:r>
            <w:proofErr w:type="spellEnd"/>
            <w:r w:rsidRPr="00A444D1">
              <w:rPr>
                <w:rFonts w:eastAsia="Times New Roman" w:cs="Open Sans"/>
                <w:sz w:val="16"/>
                <w:szCs w:val="16"/>
                <w:lang w:val="en-US" w:eastAsia="es-SV"/>
              </w:rPr>
              <w:t xml:space="preserve"> de </w:t>
            </w:r>
            <w:proofErr w:type="gramStart"/>
            <w:r w:rsidRPr="00A444D1">
              <w:rPr>
                <w:rFonts w:eastAsia="Times New Roman" w:cs="Open Sans"/>
                <w:sz w:val="16"/>
                <w:szCs w:val="16"/>
                <w:lang w:val="en-US" w:eastAsia="es-SV"/>
              </w:rPr>
              <w:t>software  windows</w:t>
            </w:r>
            <w:proofErr w:type="gramEnd"/>
            <w:r w:rsidRPr="00A444D1">
              <w:rPr>
                <w:rFonts w:eastAsia="Times New Roman" w:cs="Open Sans"/>
                <w:sz w:val="16"/>
                <w:szCs w:val="16"/>
                <w:lang w:val="en-US" w:eastAsia="es-SV"/>
              </w:rPr>
              <w:t xml:space="preserve"> y Microsoft office 2010</w:t>
            </w:r>
          </w:p>
        </w:tc>
        <w:tc>
          <w:tcPr>
            <w:tcW w:w="1342" w:type="dxa"/>
            <w:shd w:val="clear" w:color="auto" w:fill="auto"/>
            <w:noWrap/>
            <w:vAlign w:val="bottom"/>
            <w:hideMark/>
          </w:tcPr>
          <w:p w14:paraId="77AD5A9E"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07A5988"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15400</w:t>
            </w:r>
          </w:p>
        </w:tc>
      </w:tr>
      <w:tr w:rsidR="00084CE3" w:rsidRPr="00A444D1" w14:paraId="5FC680DB" w14:textId="77777777" w:rsidTr="00821B44">
        <w:trPr>
          <w:trHeight w:val="330"/>
        </w:trPr>
        <w:tc>
          <w:tcPr>
            <w:tcW w:w="1174" w:type="dxa"/>
            <w:shd w:val="clear" w:color="auto" w:fill="auto"/>
            <w:noWrap/>
            <w:hideMark/>
          </w:tcPr>
          <w:p w14:paraId="50228D63"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5896DCF7"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Realizar manicure y </w:t>
            </w:r>
            <w:proofErr w:type="spellStart"/>
            <w:r w:rsidRPr="00A444D1">
              <w:rPr>
                <w:rFonts w:eastAsia="Times New Roman" w:cs="Open Sans"/>
                <w:sz w:val="16"/>
                <w:szCs w:val="16"/>
                <w:lang w:eastAsia="es-SV"/>
              </w:rPr>
              <w:t>pedicure</w:t>
            </w:r>
            <w:proofErr w:type="spellEnd"/>
          </w:p>
        </w:tc>
        <w:tc>
          <w:tcPr>
            <w:tcW w:w="1342" w:type="dxa"/>
            <w:shd w:val="clear" w:color="auto" w:fill="auto"/>
            <w:noWrap/>
            <w:vAlign w:val="bottom"/>
            <w:hideMark/>
          </w:tcPr>
          <w:p w14:paraId="2EA7D868"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7825DE1A"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2289.6</w:t>
            </w:r>
          </w:p>
        </w:tc>
      </w:tr>
      <w:tr w:rsidR="00084CE3" w:rsidRPr="00A444D1" w14:paraId="34A85A87" w14:textId="77777777" w:rsidTr="00821B44">
        <w:trPr>
          <w:trHeight w:val="330"/>
        </w:trPr>
        <w:tc>
          <w:tcPr>
            <w:tcW w:w="1174" w:type="dxa"/>
            <w:shd w:val="clear" w:color="auto" w:fill="auto"/>
            <w:noWrap/>
            <w:hideMark/>
          </w:tcPr>
          <w:p w14:paraId="5D4A43AC"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05130FD4"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sistemas de dirección</w:t>
            </w:r>
          </w:p>
        </w:tc>
        <w:tc>
          <w:tcPr>
            <w:tcW w:w="1342" w:type="dxa"/>
            <w:shd w:val="clear" w:color="auto" w:fill="auto"/>
            <w:noWrap/>
            <w:vAlign w:val="bottom"/>
            <w:hideMark/>
          </w:tcPr>
          <w:p w14:paraId="4752F289"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42F464A"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2400</w:t>
            </w:r>
          </w:p>
        </w:tc>
      </w:tr>
      <w:tr w:rsidR="00084CE3" w:rsidRPr="00A444D1" w14:paraId="472ADF97" w14:textId="77777777" w:rsidTr="00821B44">
        <w:trPr>
          <w:trHeight w:val="330"/>
        </w:trPr>
        <w:tc>
          <w:tcPr>
            <w:tcW w:w="1174" w:type="dxa"/>
            <w:shd w:val="clear" w:color="auto" w:fill="auto"/>
            <w:noWrap/>
            <w:hideMark/>
          </w:tcPr>
          <w:p w14:paraId="39A5B81F"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25955741"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sistemas de frenos</w:t>
            </w:r>
          </w:p>
        </w:tc>
        <w:tc>
          <w:tcPr>
            <w:tcW w:w="1342" w:type="dxa"/>
            <w:shd w:val="clear" w:color="auto" w:fill="auto"/>
            <w:noWrap/>
            <w:vAlign w:val="bottom"/>
            <w:hideMark/>
          </w:tcPr>
          <w:p w14:paraId="6D4111DB"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7456F611"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2400</w:t>
            </w:r>
          </w:p>
        </w:tc>
      </w:tr>
      <w:tr w:rsidR="00084CE3" w:rsidRPr="00A444D1" w14:paraId="003F61A7" w14:textId="77777777" w:rsidTr="00821B44">
        <w:trPr>
          <w:trHeight w:val="330"/>
        </w:trPr>
        <w:tc>
          <w:tcPr>
            <w:tcW w:w="1174" w:type="dxa"/>
            <w:shd w:val="clear" w:color="auto" w:fill="auto"/>
            <w:noWrap/>
            <w:hideMark/>
          </w:tcPr>
          <w:p w14:paraId="52D06F9B" w14:textId="77777777" w:rsidR="00084CE3" w:rsidRDefault="00084CE3" w:rsidP="00084CE3">
            <w:pPr>
              <w:spacing w:after="0" w:line="240" w:lineRule="auto"/>
              <w:jc w:val="center"/>
            </w:pPr>
            <w:r w:rsidRPr="006F5A6E">
              <w:rPr>
                <w:rFonts w:eastAsia="Times New Roman" w:cs="Open Sans"/>
                <w:sz w:val="16"/>
                <w:szCs w:val="16"/>
                <w:lang w:eastAsia="es-SV"/>
              </w:rPr>
              <w:t>San Salvador Zona 1</w:t>
            </w:r>
          </w:p>
        </w:tc>
        <w:tc>
          <w:tcPr>
            <w:tcW w:w="5848" w:type="dxa"/>
            <w:shd w:val="clear" w:color="auto" w:fill="auto"/>
            <w:noWrap/>
            <w:vAlign w:val="bottom"/>
            <w:hideMark/>
          </w:tcPr>
          <w:p w14:paraId="21567FA7"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sistemas de suspensión</w:t>
            </w:r>
          </w:p>
        </w:tc>
        <w:tc>
          <w:tcPr>
            <w:tcW w:w="1342" w:type="dxa"/>
            <w:shd w:val="clear" w:color="auto" w:fill="auto"/>
            <w:noWrap/>
            <w:vAlign w:val="bottom"/>
            <w:hideMark/>
          </w:tcPr>
          <w:p w14:paraId="0E6BE431"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C1DD9F5"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2400</w:t>
            </w:r>
          </w:p>
        </w:tc>
      </w:tr>
      <w:tr w:rsidR="001B3656" w:rsidRPr="00A444D1" w14:paraId="7A87C3B6" w14:textId="77777777" w:rsidTr="00645967">
        <w:trPr>
          <w:trHeight w:val="330"/>
        </w:trPr>
        <w:tc>
          <w:tcPr>
            <w:tcW w:w="1174" w:type="dxa"/>
            <w:shd w:val="clear" w:color="auto" w:fill="auto"/>
            <w:noWrap/>
            <w:vAlign w:val="bottom"/>
            <w:hideMark/>
          </w:tcPr>
          <w:p w14:paraId="1A91E863" w14:textId="77777777" w:rsidR="001B3656" w:rsidRPr="00A444D1" w:rsidRDefault="00084CE3" w:rsidP="00645967">
            <w:pPr>
              <w:spacing w:after="0" w:line="240" w:lineRule="auto"/>
              <w:jc w:val="center"/>
              <w:outlineLvl w:val="1"/>
              <w:rPr>
                <w:rFonts w:eastAsia="Times New Roman" w:cs="Open Sans"/>
                <w:sz w:val="16"/>
                <w:szCs w:val="16"/>
                <w:lang w:eastAsia="es-SV"/>
              </w:rPr>
            </w:pPr>
            <w:r>
              <w:rPr>
                <w:rFonts w:eastAsia="Times New Roman" w:cs="Open Sans"/>
                <w:sz w:val="16"/>
                <w:szCs w:val="16"/>
                <w:lang w:eastAsia="es-SV"/>
              </w:rPr>
              <w:t xml:space="preserve">San Salvador </w:t>
            </w:r>
            <w:r w:rsidR="001B3656" w:rsidRPr="00A444D1">
              <w:rPr>
                <w:rFonts w:eastAsia="Times New Roman" w:cs="Open Sans"/>
                <w:sz w:val="16"/>
                <w:szCs w:val="16"/>
                <w:lang w:eastAsia="es-SV"/>
              </w:rPr>
              <w:t>Zona 2</w:t>
            </w:r>
          </w:p>
        </w:tc>
        <w:tc>
          <w:tcPr>
            <w:tcW w:w="5848" w:type="dxa"/>
            <w:shd w:val="clear" w:color="auto" w:fill="auto"/>
            <w:noWrap/>
            <w:vAlign w:val="bottom"/>
            <w:hideMark/>
          </w:tcPr>
          <w:p w14:paraId="6A8CD197" w14:textId="77777777" w:rsidR="001B3656" w:rsidRPr="00A444D1" w:rsidRDefault="001B3656" w:rsidP="00342FDF">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Aplicar tratamientos químicos al cabello</w:t>
            </w:r>
          </w:p>
        </w:tc>
        <w:tc>
          <w:tcPr>
            <w:tcW w:w="1342" w:type="dxa"/>
            <w:shd w:val="clear" w:color="auto" w:fill="auto"/>
            <w:noWrap/>
            <w:vAlign w:val="bottom"/>
            <w:hideMark/>
          </w:tcPr>
          <w:p w14:paraId="37517BD5"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70</w:t>
            </w:r>
          </w:p>
        </w:tc>
        <w:tc>
          <w:tcPr>
            <w:tcW w:w="1417" w:type="dxa"/>
            <w:shd w:val="clear" w:color="auto" w:fill="auto"/>
            <w:noWrap/>
            <w:vAlign w:val="bottom"/>
            <w:hideMark/>
          </w:tcPr>
          <w:p w14:paraId="4C086E99" w14:textId="77777777" w:rsidR="001B3656" w:rsidRPr="00A444D1" w:rsidRDefault="001B3656" w:rsidP="00342FDF">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8925</w:t>
            </w:r>
          </w:p>
        </w:tc>
      </w:tr>
      <w:tr w:rsidR="00084CE3" w:rsidRPr="00A444D1" w14:paraId="6FB03688" w14:textId="77777777" w:rsidTr="00821B44">
        <w:trPr>
          <w:trHeight w:val="330"/>
        </w:trPr>
        <w:tc>
          <w:tcPr>
            <w:tcW w:w="1174" w:type="dxa"/>
            <w:shd w:val="clear" w:color="auto" w:fill="auto"/>
            <w:noWrap/>
            <w:hideMark/>
          </w:tcPr>
          <w:p w14:paraId="456C1F0B" w14:textId="77777777" w:rsidR="00084CE3" w:rsidRDefault="00084CE3" w:rsidP="00084CE3">
            <w:pPr>
              <w:spacing w:after="0" w:line="240" w:lineRule="auto"/>
              <w:jc w:val="center"/>
            </w:pPr>
            <w:r w:rsidRPr="005905E0">
              <w:rPr>
                <w:rFonts w:eastAsia="Times New Roman" w:cs="Open Sans"/>
                <w:sz w:val="16"/>
                <w:szCs w:val="16"/>
                <w:lang w:eastAsia="es-SV"/>
              </w:rPr>
              <w:t>San Salvador Zona 2</w:t>
            </w:r>
          </w:p>
        </w:tc>
        <w:tc>
          <w:tcPr>
            <w:tcW w:w="5848" w:type="dxa"/>
            <w:shd w:val="clear" w:color="auto" w:fill="auto"/>
            <w:noWrap/>
            <w:vAlign w:val="bottom"/>
            <w:hideMark/>
          </w:tcPr>
          <w:p w14:paraId="5FEFC1A2"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Bisutería en piedras acrílicas, conchas y semillas</w:t>
            </w:r>
          </w:p>
        </w:tc>
        <w:tc>
          <w:tcPr>
            <w:tcW w:w="1342" w:type="dxa"/>
            <w:shd w:val="clear" w:color="auto" w:fill="auto"/>
            <w:noWrap/>
            <w:vAlign w:val="bottom"/>
            <w:hideMark/>
          </w:tcPr>
          <w:p w14:paraId="0BE45F7D"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170</w:t>
            </w:r>
          </w:p>
        </w:tc>
        <w:tc>
          <w:tcPr>
            <w:tcW w:w="1417" w:type="dxa"/>
            <w:shd w:val="clear" w:color="auto" w:fill="auto"/>
            <w:noWrap/>
            <w:vAlign w:val="bottom"/>
            <w:hideMark/>
          </w:tcPr>
          <w:p w14:paraId="532FE6A5"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31960</w:t>
            </w:r>
          </w:p>
        </w:tc>
      </w:tr>
      <w:tr w:rsidR="00084CE3" w:rsidRPr="00A444D1" w14:paraId="34229031" w14:textId="77777777" w:rsidTr="00821B44">
        <w:trPr>
          <w:trHeight w:val="330"/>
        </w:trPr>
        <w:tc>
          <w:tcPr>
            <w:tcW w:w="1174" w:type="dxa"/>
            <w:shd w:val="clear" w:color="auto" w:fill="auto"/>
            <w:noWrap/>
            <w:hideMark/>
          </w:tcPr>
          <w:p w14:paraId="56290381" w14:textId="77777777" w:rsidR="00084CE3" w:rsidRDefault="00084CE3" w:rsidP="00084CE3">
            <w:pPr>
              <w:spacing w:after="0" w:line="240" w:lineRule="auto"/>
              <w:jc w:val="center"/>
            </w:pPr>
            <w:r w:rsidRPr="005905E0">
              <w:rPr>
                <w:rFonts w:eastAsia="Times New Roman" w:cs="Open Sans"/>
                <w:sz w:val="16"/>
                <w:szCs w:val="16"/>
                <w:lang w:eastAsia="es-SV"/>
              </w:rPr>
              <w:t>San Salvador Zona 2</w:t>
            </w:r>
          </w:p>
        </w:tc>
        <w:tc>
          <w:tcPr>
            <w:tcW w:w="5848" w:type="dxa"/>
            <w:shd w:val="clear" w:color="auto" w:fill="auto"/>
            <w:noWrap/>
            <w:vAlign w:val="bottom"/>
            <w:hideMark/>
          </w:tcPr>
          <w:p w14:paraId="7E784EB1"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Cocina básica casera</w:t>
            </w:r>
          </w:p>
        </w:tc>
        <w:tc>
          <w:tcPr>
            <w:tcW w:w="1342" w:type="dxa"/>
            <w:shd w:val="clear" w:color="auto" w:fill="auto"/>
            <w:noWrap/>
            <w:vAlign w:val="bottom"/>
            <w:hideMark/>
          </w:tcPr>
          <w:p w14:paraId="686FCC8B"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72</w:t>
            </w:r>
          </w:p>
        </w:tc>
        <w:tc>
          <w:tcPr>
            <w:tcW w:w="1417" w:type="dxa"/>
            <w:shd w:val="clear" w:color="auto" w:fill="auto"/>
            <w:noWrap/>
            <w:vAlign w:val="bottom"/>
            <w:hideMark/>
          </w:tcPr>
          <w:p w14:paraId="2406CE3C"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14400</w:t>
            </w:r>
          </w:p>
        </w:tc>
      </w:tr>
      <w:tr w:rsidR="00084CE3" w:rsidRPr="00A444D1" w14:paraId="5BC7B2AD" w14:textId="77777777" w:rsidTr="00821B44">
        <w:trPr>
          <w:trHeight w:val="330"/>
        </w:trPr>
        <w:tc>
          <w:tcPr>
            <w:tcW w:w="1174" w:type="dxa"/>
            <w:shd w:val="clear" w:color="auto" w:fill="auto"/>
            <w:noWrap/>
            <w:hideMark/>
          </w:tcPr>
          <w:p w14:paraId="2D026AB7" w14:textId="77777777" w:rsidR="00084CE3" w:rsidRDefault="00084CE3" w:rsidP="00084CE3">
            <w:pPr>
              <w:spacing w:after="0" w:line="240" w:lineRule="auto"/>
              <w:jc w:val="center"/>
            </w:pPr>
            <w:r w:rsidRPr="005905E0">
              <w:rPr>
                <w:rFonts w:eastAsia="Times New Roman" w:cs="Open Sans"/>
                <w:sz w:val="16"/>
                <w:szCs w:val="16"/>
                <w:lang w:eastAsia="es-SV"/>
              </w:rPr>
              <w:t>San Salvador Zona 2</w:t>
            </w:r>
          </w:p>
        </w:tc>
        <w:tc>
          <w:tcPr>
            <w:tcW w:w="5848" w:type="dxa"/>
            <w:shd w:val="clear" w:color="auto" w:fill="auto"/>
            <w:noWrap/>
            <w:vAlign w:val="bottom"/>
            <w:hideMark/>
          </w:tcPr>
          <w:p w14:paraId="50C4A9D3"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prendas Enguatadas</w:t>
            </w:r>
          </w:p>
        </w:tc>
        <w:tc>
          <w:tcPr>
            <w:tcW w:w="1342" w:type="dxa"/>
            <w:shd w:val="clear" w:color="auto" w:fill="auto"/>
            <w:noWrap/>
            <w:vAlign w:val="bottom"/>
            <w:hideMark/>
          </w:tcPr>
          <w:p w14:paraId="23B3D819"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57605C2"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3417.6</w:t>
            </w:r>
          </w:p>
        </w:tc>
      </w:tr>
      <w:tr w:rsidR="00084CE3" w:rsidRPr="00A444D1" w14:paraId="19A29848" w14:textId="77777777" w:rsidTr="00821B44">
        <w:trPr>
          <w:trHeight w:val="330"/>
        </w:trPr>
        <w:tc>
          <w:tcPr>
            <w:tcW w:w="1174" w:type="dxa"/>
            <w:shd w:val="clear" w:color="auto" w:fill="auto"/>
            <w:noWrap/>
            <w:hideMark/>
          </w:tcPr>
          <w:p w14:paraId="171E7077" w14:textId="77777777" w:rsidR="00084CE3" w:rsidRDefault="00084CE3" w:rsidP="00084CE3">
            <w:pPr>
              <w:spacing w:after="0" w:line="240" w:lineRule="auto"/>
              <w:jc w:val="center"/>
            </w:pPr>
            <w:r w:rsidRPr="005905E0">
              <w:rPr>
                <w:rFonts w:eastAsia="Times New Roman" w:cs="Open Sans"/>
                <w:sz w:val="16"/>
                <w:szCs w:val="16"/>
                <w:lang w:eastAsia="es-SV"/>
              </w:rPr>
              <w:t>San Salvador Zona 2</w:t>
            </w:r>
          </w:p>
        </w:tc>
        <w:tc>
          <w:tcPr>
            <w:tcW w:w="5848" w:type="dxa"/>
            <w:shd w:val="clear" w:color="auto" w:fill="auto"/>
            <w:noWrap/>
            <w:vAlign w:val="bottom"/>
            <w:hideMark/>
          </w:tcPr>
          <w:p w14:paraId="05CD4200"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Confeccionar uniformes deportivos</w:t>
            </w:r>
          </w:p>
        </w:tc>
        <w:tc>
          <w:tcPr>
            <w:tcW w:w="1342" w:type="dxa"/>
            <w:shd w:val="clear" w:color="auto" w:fill="auto"/>
            <w:noWrap/>
            <w:vAlign w:val="bottom"/>
            <w:hideMark/>
          </w:tcPr>
          <w:p w14:paraId="2E69B964"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28F9FE6E"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3520</w:t>
            </w:r>
          </w:p>
        </w:tc>
      </w:tr>
      <w:tr w:rsidR="00084CE3" w:rsidRPr="00A444D1" w14:paraId="2AE07530" w14:textId="77777777" w:rsidTr="00821B44">
        <w:trPr>
          <w:trHeight w:val="330"/>
        </w:trPr>
        <w:tc>
          <w:tcPr>
            <w:tcW w:w="1174" w:type="dxa"/>
            <w:shd w:val="clear" w:color="auto" w:fill="auto"/>
            <w:noWrap/>
            <w:hideMark/>
          </w:tcPr>
          <w:p w14:paraId="0DB8BF3A" w14:textId="77777777" w:rsidR="00084CE3" w:rsidRDefault="00084CE3" w:rsidP="00084CE3">
            <w:pPr>
              <w:spacing w:after="0" w:line="240" w:lineRule="auto"/>
              <w:jc w:val="center"/>
            </w:pPr>
            <w:r w:rsidRPr="005905E0">
              <w:rPr>
                <w:rFonts w:eastAsia="Times New Roman" w:cs="Open Sans"/>
                <w:sz w:val="16"/>
                <w:szCs w:val="16"/>
                <w:lang w:eastAsia="es-SV"/>
              </w:rPr>
              <w:lastRenderedPageBreak/>
              <w:t>San Salvador Zona 2</w:t>
            </w:r>
          </w:p>
        </w:tc>
        <w:tc>
          <w:tcPr>
            <w:tcW w:w="5848" w:type="dxa"/>
            <w:shd w:val="clear" w:color="auto" w:fill="auto"/>
            <w:noWrap/>
            <w:vAlign w:val="bottom"/>
            <w:hideMark/>
          </w:tcPr>
          <w:p w14:paraId="038CC8F9"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Cosmetología</w:t>
            </w:r>
          </w:p>
        </w:tc>
        <w:tc>
          <w:tcPr>
            <w:tcW w:w="1342" w:type="dxa"/>
            <w:shd w:val="clear" w:color="auto" w:fill="auto"/>
            <w:noWrap/>
            <w:vAlign w:val="bottom"/>
            <w:hideMark/>
          </w:tcPr>
          <w:p w14:paraId="4B06B513"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100</w:t>
            </w:r>
          </w:p>
        </w:tc>
        <w:tc>
          <w:tcPr>
            <w:tcW w:w="1417" w:type="dxa"/>
            <w:shd w:val="clear" w:color="auto" w:fill="auto"/>
            <w:noWrap/>
            <w:vAlign w:val="bottom"/>
            <w:hideMark/>
          </w:tcPr>
          <w:p w14:paraId="5B5D71B8"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40000</w:t>
            </w:r>
          </w:p>
        </w:tc>
      </w:tr>
      <w:tr w:rsidR="00084CE3" w:rsidRPr="00A444D1" w14:paraId="02C9DB86" w14:textId="77777777" w:rsidTr="00821B44">
        <w:trPr>
          <w:trHeight w:val="330"/>
        </w:trPr>
        <w:tc>
          <w:tcPr>
            <w:tcW w:w="1174" w:type="dxa"/>
            <w:shd w:val="clear" w:color="auto" w:fill="auto"/>
            <w:noWrap/>
            <w:hideMark/>
          </w:tcPr>
          <w:p w14:paraId="7FFC8801" w14:textId="77777777" w:rsidR="00084CE3" w:rsidRDefault="00084CE3" w:rsidP="00084CE3">
            <w:pPr>
              <w:spacing w:after="0" w:line="240" w:lineRule="auto"/>
              <w:jc w:val="center"/>
            </w:pPr>
            <w:r w:rsidRPr="005905E0">
              <w:rPr>
                <w:rFonts w:eastAsia="Times New Roman" w:cs="Open Sans"/>
                <w:sz w:val="16"/>
                <w:szCs w:val="16"/>
                <w:lang w:eastAsia="es-SV"/>
              </w:rPr>
              <w:t>San Salvador Zona 2</w:t>
            </w:r>
          </w:p>
        </w:tc>
        <w:tc>
          <w:tcPr>
            <w:tcW w:w="5848" w:type="dxa"/>
            <w:shd w:val="clear" w:color="auto" w:fill="auto"/>
            <w:noWrap/>
            <w:vAlign w:val="bottom"/>
            <w:hideMark/>
          </w:tcPr>
          <w:p w14:paraId="15FA78D7"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Diseñar páginas y sitios web</w:t>
            </w:r>
          </w:p>
        </w:tc>
        <w:tc>
          <w:tcPr>
            <w:tcW w:w="1342" w:type="dxa"/>
            <w:shd w:val="clear" w:color="auto" w:fill="auto"/>
            <w:noWrap/>
            <w:vAlign w:val="bottom"/>
            <w:hideMark/>
          </w:tcPr>
          <w:p w14:paraId="44FA87ED"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39</w:t>
            </w:r>
          </w:p>
        </w:tc>
        <w:tc>
          <w:tcPr>
            <w:tcW w:w="1417" w:type="dxa"/>
            <w:shd w:val="clear" w:color="auto" w:fill="auto"/>
            <w:noWrap/>
            <w:vAlign w:val="bottom"/>
            <w:hideMark/>
          </w:tcPr>
          <w:p w14:paraId="5A3D754C"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12168</w:t>
            </w:r>
          </w:p>
        </w:tc>
      </w:tr>
      <w:tr w:rsidR="00084CE3" w:rsidRPr="00A444D1" w14:paraId="3898FD79" w14:textId="77777777" w:rsidTr="00821B44">
        <w:trPr>
          <w:trHeight w:val="330"/>
        </w:trPr>
        <w:tc>
          <w:tcPr>
            <w:tcW w:w="1174" w:type="dxa"/>
            <w:shd w:val="clear" w:color="auto" w:fill="auto"/>
            <w:noWrap/>
            <w:hideMark/>
          </w:tcPr>
          <w:p w14:paraId="14F76146" w14:textId="77777777" w:rsidR="00084CE3" w:rsidRDefault="00084CE3" w:rsidP="00084CE3">
            <w:pPr>
              <w:spacing w:after="0" w:line="240" w:lineRule="auto"/>
              <w:jc w:val="center"/>
            </w:pPr>
            <w:r w:rsidRPr="005905E0">
              <w:rPr>
                <w:rFonts w:eastAsia="Times New Roman" w:cs="Open Sans"/>
                <w:sz w:val="16"/>
                <w:szCs w:val="16"/>
                <w:lang w:eastAsia="es-SV"/>
              </w:rPr>
              <w:t>San Salvador Zona 2</w:t>
            </w:r>
          </w:p>
        </w:tc>
        <w:tc>
          <w:tcPr>
            <w:tcW w:w="5848" w:type="dxa"/>
            <w:shd w:val="clear" w:color="auto" w:fill="auto"/>
            <w:noWrap/>
            <w:vAlign w:val="bottom"/>
            <w:hideMark/>
          </w:tcPr>
          <w:p w14:paraId="715B79BE"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corte de cabello unisex.</w:t>
            </w:r>
          </w:p>
        </w:tc>
        <w:tc>
          <w:tcPr>
            <w:tcW w:w="1342" w:type="dxa"/>
            <w:shd w:val="clear" w:color="auto" w:fill="auto"/>
            <w:noWrap/>
            <w:vAlign w:val="bottom"/>
            <w:hideMark/>
          </w:tcPr>
          <w:p w14:paraId="5D5A7185"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70</w:t>
            </w:r>
          </w:p>
        </w:tc>
        <w:tc>
          <w:tcPr>
            <w:tcW w:w="1417" w:type="dxa"/>
            <w:shd w:val="clear" w:color="auto" w:fill="auto"/>
            <w:noWrap/>
            <w:vAlign w:val="bottom"/>
            <w:hideMark/>
          </w:tcPr>
          <w:p w14:paraId="71C1F320"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4410</w:t>
            </w:r>
          </w:p>
        </w:tc>
      </w:tr>
      <w:tr w:rsidR="00084CE3" w:rsidRPr="00A444D1" w14:paraId="406745AC" w14:textId="77777777" w:rsidTr="00821B44">
        <w:trPr>
          <w:trHeight w:val="330"/>
        </w:trPr>
        <w:tc>
          <w:tcPr>
            <w:tcW w:w="1174" w:type="dxa"/>
            <w:shd w:val="clear" w:color="auto" w:fill="auto"/>
            <w:noWrap/>
            <w:hideMark/>
          </w:tcPr>
          <w:p w14:paraId="6040E5B2" w14:textId="77777777" w:rsidR="00084CE3" w:rsidRDefault="00084CE3" w:rsidP="00084CE3">
            <w:pPr>
              <w:spacing w:after="0" w:line="240" w:lineRule="auto"/>
              <w:jc w:val="center"/>
            </w:pPr>
            <w:r w:rsidRPr="005905E0">
              <w:rPr>
                <w:rFonts w:eastAsia="Times New Roman" w:cs="Open Sans"/>
                <w:sz w:val="16"/>
                <w:szCs w:val="16"/>
                <w:lang w:eastAsia="es-SV"/>
              </w:rPr>
              <w:t>San Salvador Zona 2</w:t>
            </w:r>
          </w:p>
        </w:tc>
        <w:tc>
          <w:tcPr>
            <w:tcW w:w="5848" w:type="dxa"/>
            <w:shd w:val="clear" w:color="auto" w:fill="auto"/>
            <w:noWrap/>
            <w:vAlign w:val="bottom"/>
            <w:hideMark/>
          </w:tcPr>
          <w:p w14:paraId="34B8B63B"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peinado del cabello</w:t>
            </w:r>
          </w:p>
        </w:tc>
        <w:tc>
          <w:tcPr>
            <w:tcW w:w="1342" w:type="dxa"/>
            <w:shd w:val="clear" w:color="auto" w:fill="auto"/>
            <w:noWrap/>
            <w:vAlign w:val="bottom"/>
            <w:hideMark/>
          </w:tcPr>
          <w:p w14:paraId="2D33C3BC"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70</w:t>
            </w:r>
          </w:p>
        </w:tc>
        <w:tc>
          <w:tcPr>
            <w:tcW w:w="1417" w:type="dxa"/>
            <w:shd w:val="clear" w:color="auto" w:fill="auto"/>
            <w:noWrap/>
            <w:vAlign w:val="bottom"/>
            <w:hideMark/>
          </w:tcPr>
          <w:p w14:paraId="35E8D605"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4410</w:t>
            </w:r>
          </w:p>
        </w:tc>
      </w:tr>
      <w:tr w:rsidR="00084CE3" w:rsidRPr="00A444D1" w14:paraId="3DB8C1FE" w14:textId="77777777" w:rsidTr="00821B44">
        <w:trPr>
          <w:trHeight w:val="330"/>
        </w:trPr>
        <w:tc>
          <w:tcPr>
            <w:tcW w:w="1174" w:type="dxa"/>
            <w:shd w:val="clear" w:color="auto" w:fill="auto"/>
            <w:noWrap/>
            <w:hideMark/>
          </w:tcPr>
          <w:p w14:paraId="54E8B8BE" w14:textId="77777777" w:rsidR="00084CE3" w:rsidRDefault="00084CE3" w:rsidP="00084CE3">
            <w:pPr>
              <w:spacing w:after="0" w:line="240" w:lineRule="auto"/>
              <w:jc w:val="center"/>
            </w:pPr>
            <w:r w:rsidRPr="005905E0">
              <w:rPr>
                <w:rFonts w:eastAsia="Times New Roman" w:cs="Open Sans"/>
                <w:sz w:val="16"/>
                <w:szCs w:val="16"/>
                <w:lang w:eastAsia="es-SV"/>
              </w:rPr>
              <w:t>San Salvador Zona 2</w:t>
            </w:r>
          </w:p>
        </w:tc>
        <w:tc>
          <w:tcPr>
            <w:tcW w:w="5848" w:type="dxa"/>
            <w:shd w:val="clear" w:color="auto" w:fill="auto"/>
            <w:noWrap/>
            <w:vAlign w:val="bottom"/>
            <w:hideMark/>
          </w:tcPr>
          <w:p w14:paraId="7F042204"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Elaboración de dulces típicos</w:t>
            </w:r>
          </w:p>
        </w:tc>
        <w:tc>
          <w:tcPr>
            <w:tcW w:w="1342" w:type="dxa"/>
            <w:shd w:val="clear" w:color="auto" w:fill="auto"/>
            <w:noWrap/>
            <w:vAlign w:val="bottom"/>
            <w:hideMark/>
          </w:tcPr>
          <w:p w14:paraId="5C9A0137"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72</w:t>
            </w:r>
          </w:p>
        </w:tc>
        <w:tc>
          <w:tcPr>
            <w:tcW w:w="1417" w:type="dxa"/>
            <w:shd w:val="clear" w:color="auto" w:fill="auto"/>
            <w:noWrap/>
            <w:vAlign w:val="bottom"/>
            <w:hideMark/>
          </w:tcPr>
          <w:p w14:paraId="1B2D8E4C"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11888.64</w:t>
            </w:r>
          </w:p>
        </w:tc>
      </w:tr>
      <w:tr w:rsidR="00084CE3" w:rsidRPr="00A444D1" w14:paraId="42D74545" w14:textId="77777777" w:rsidTr="00821B44">
        <w:trPr>
          <w:trHeight w:val="330"/>
        </w:trPr>
        <w:tc>
          <w:tcPr>
            <w:tcW w:w="1174" w:type="dxa"/>
            <w:shd w:val="clear" w:color="auto" w:fill="auto"/>
            <w:noWrap/>
            <w:hideMark/>
          </w:tcPr>
          <w:p w14:paraId="73F6F294" w14:textId="77777777" w:rsidR="00084CE3" w:rsidRDefault="00084CE3" w:rsidP="00084CE3">
            <w:pPr>
              <w:spacing w:after="0" w:line="240" w:lineRule="auto"/>
              <w:jc w:val="center"/>
            </w:pPr>
            <w:r w:rsidRPr="005905E0">
              <w:rPr>
                <w:rFonts w:eastAsia="Times New Roman" w:cs="Open Sans"/>
                <w:sz w:val="16"/>
                <w:szCs w:val="16"/>
                <w:lang w:eastAsia="es-SV"/>
              </w:rPr>
              <w:t>San Salvador Zona 2</w:t>
            </w:r>
          </w:p>
        </w:tc>
        <w:tc>
          <w:tcPr>
            <w:tcW w:w="5848" w:type="dxa"/>
            <w:shd w:val="clear" w:color="auto" w:fill="auto"/>
            <w:noWrap/>
            <w:vAlign w:val="bottom"/>
            <w:hideMark/>
          </w:tcPr>
          <w:p w14:paraId="63C518A4"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con flores artificiales.</w:t>
            </w:r>
          </w:p>
        </w:tc>
        <w:tc>
          <w:tcPr>
            <w:tcW w:w="1342" w:type="dxa"/>
            <w:shd w:val="clear" w:color="auto" w:fill="auto"/>
            <w:noWrap/>
            <w:vAlign w:val="bottom"/>
            <w:hideMark/>
          </w:tcPr>
          <w:p w14:paraId="1B4F359B"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48C82F9C"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1760</w:t>
            </w:r>
          </w:p>
        </w:tc>
      </w:tr>
      <w:tr w:rsidR="00084CE3" w:rsidRPr="00A444D1" w14:paraId="31B42BA6" w14:textId="77777777" w:rsidTr="00821B44">
        <w:trPr>
          <w:trHeight w:val="330"/>
        </w:trPr>
        <w:tc>
          <w:tcPr>
            <w:tcW w:w="1174" w:type="dxa"/>
            <w:shd w:val="clear" w:color="auto" w:fill="auto"/>
            <w:noWrap/>
            <w:hideMark/>
          </w:tcPr>
          <w:p w14:paraId="57893A7D" w14:textId="77777777" w:rsidR="00084CE3" w:rsidRDefault="00084CE3" w:rsidP="00084CE3">
            <w:pPr>
              <w:spacing w:after="0" w:line="240" w:lineRule="auto"/>
              <w:jc w:val="center"/>
            </w:pPr>
            <w:r w:rsidRPr="005905E0">
              <w:rPr>
                <w:rFonts w:eastAsia="Times New Roman" w:cs="Open Sans"/>
                <w:sz w:val="16"/>
                <w:szCs w:val="16"/>
                <w:lang w:eastAsia="es-SV"/>
              </w:rPr>
              <w:t>San Salvador Zona 2</w:t>
            </w:r>
          </w:p>
        </w:tc>
        <w:tc>
          <w:tcPr>
            <w:tcW w:w="5848" w:type="dxa"/>
            <w:shd w:val="clear" w:color="auto" w:fill="auto"/>
            <w:noWrap/>
            <w:vAlign w:val="bottom"/>
            <w:hideMark/>
          </w:tcPr>
          <w:p w14:paraId="46959FC2"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con flores naturales y frutas.</w:t>
            </w:r>
          </w:p>
        </w:tc>
        <w:tc>
          <w:tcPr>
            <w:tcW w:w="1342" w:type="dxa"/>
            <w:shd w:val="clear" w:color="auto" w:fill="auto"/>
            <w:noWrap/>
            <w:vAlign w:val="bottom"/>
            <w:hideMark/>
          </w:tcPr>
          <w:p w14:paraId="751EA0DA"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330DC10F"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5688</w:t>
            </w:r>
          </w:p>
        </w:tc>
      </w:tr>
      <w:tr w:rsidR="00084CE3" w:rsidRPr="00A444D1" w14:paraId="40A372E0" w14:textId="77777777" w:rsidTr="00821B44">
        <w:trPr>
          <w:trHeight w:val="330"/>
        </w:trPr>
        <w:tc>
          <w:tcPr>
            <w:tcW w:w="1174" w:type="dxa"/>
            <w:shd w:val="clear" w:color="auto" w:fill="auto"/>
            <w:noWrap/>
            <w:hideMark/>
          </w:tcPr>
          <w:p w14:paraId="67FB58EB" w14:textId="77777777" w:rsidR="00084CE3" w:rsidRDefault="00084CE3" w:rsidP="00084CE3">
            <w:pPr>
              <w:spacing w:after="0" w:line="240" w:lineRule="auto"/>
              <w:jc w:val="center"/>
            </w:pPr>
            <w:r w:rsidRPr="005905E0">
              <w:rPr>
                <w:rFonts w:eastAsia="Times New Roman" w:cs="Open Sans"/>
                <w:sz w:val="16"/>
                <w:szCs w:val="16"/>
                <w:lang w:eastAsia="es-SV"/>
              </w:rPr>
              <w:t>San Salvador Zona 2</w:t>
            </w:r>
          </w:p>
        </w:tc>
        <w:tc>
          <w:tcPr>
            <w:tcW w:w="5848" w:type="dxa"/>
            <w:shd w:val="clear" w:color="auto" w:fill="auto"/>
            <w:noWrap/>
            <w:vAlign w:val="bottom"/>
            <w:hideMark/>
          </w:tcPr>
          <w:p w14:paraId="308F1281"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dulce variado</w:t>
            </w:r>
          </w:p>
        </w:tc>
        <w:tc>
          <w:tcPr>
            <w:tcW w:w="1342" w:type="dxa"/>
            <w:shd w:val="clear" w:color="auto" w:fill="auto"/>
            <w:noWrap/>
            <w:vAlign w:val="bottom"/>
            <w:hideMark/>
          </w:tcPr>
          <w:p w14:paraId="7BC59E40"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72</w:t>
            </w:r>
          </w:p>
        </w:tc>
        <w:tc>
          <w:tcPr>
            <w:tcW w:w="1417" w:type="dxa"/>
            <w:shd w:val="clear" w:color="auto" w:fill="auto"/>
            <w:noWrap/>
            <w:vAlign w:val="bottom"/>
            <w:hideMark/>
          </w:tcPr>
          <w:p w14:paraId="6754F0B6"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7971.84</w:t>
            </w:r>
          </w:p>
        </w:tc>
      </w:tr>
      <w:tr w:rsidR="00084CE3" w:rsidRPr="00A444D1" w14:paraId="7AF0B138" w14:textId="77777777" w:rsidTr="00821B44">
        <w:trPr>
          <w:trHeight w:val="330"/>
        </w:trPr>
        <w:tc>
          <w:tcPr>
            <w:tcW w:w="1174" w:type="dxa"/>
            <w:shd w:val="clear" w:color="auto" w:fill="auto"/>
            <w:noWrap/>
            <w:hideMark/>
          </w:tcPr>
          <w:p w14:paraId="597ABF69" w14:textId="77777777" w:rsidR="00084CE3" w:rsidRDefault="00084CE3" w:rsidP="00084CE3">
            <w:pPr>
              <w:spacing w:after="0" w:line="240" w:lineRule="auto"/>
              <w:jc w:val="center"/>
            </w:pPr>
            <w:r w:rsidRPr="005905E0">
              <w:rPr>
                <w:rFonts w:eastAsia="Times New Roman" w:cs="Open Sans"/>
                <w:sz w:val="16"/>
                <w:szCs w:val="16"/>
                <w:lang w:eastAsia="es-SV"/>
              </w:rPr>
              <w:t>San Salvador Zona 2</w:t>
            </w:r>
          </w:p>
        </w:tc>
        <w:tc>
          <w:tcPr>
            <w:tcW w:w="5848" w:type="dxa"/>
            <w:shd w:val="clear" w:color="auto" w:fill="auto"/>
            <w:noWrap/>
            <w:vAlign w:val="bottom"/>
            <w:hideMark/>
          </w:tcPr>
          <w:p w14:paraId="550DF649"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pan francés</w:t>
            </w:r>
          </w:p>
        </w:tc>
        <w:tc>
          <w:tcPr>
            <w:tcW w:w="1342" w:type="dxa"/>
            <w:shd w:val="clear" w:color="auto" w:fill="auto"/>
            <w:noWrap/>
            <w:vAlign w:val="bottom"/>
            <w:hideMark/>
          </w:tcPr>
          <w:p w14:paraId="13AE31E1"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72</w:t>
            </w:r>
          </w:p>
        </w:tc>
        <w:tc>
          <w:tcPr>
            <w:tcW w:w="1417" w:type="dxa"/>
            <w:shd w:val="clear" w:color="auto" w:fill="auto"/>
            <w:noWrap/>
            <w:vAlign w:val="bottom"/>
            <w:hideMark/>
          </w:tcPr>
          <w:p w14:paraId="1CBC32AC"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9964.8</w:t>
            </w:r>
          </w:p>
        </w:tc>
      </w:tr>
      <w:tr w:rsidR="00084CE3" w:rsidRPr="00A444D1" w14:paraId="4E076448" w14:textId="77777777" w:rsidTr="00821B44">
        <w:trPr>
          <w:trHeight w:val="330"/>
        </w:trPr>
        <w:tc>
          <w:tcPr>
            <w:tcW w:w="1174" w:type="dxa"/>
            <w:shd w:val="clear" w:color="auto" w:fill="auto"/>
            <w:noWrap/>
            <w:hideMark/>
          </w:tcPr>
          <w:p w14:paraId="7ECBAF25" w14:textId="77777777" w:rsidR="00084CE3" w:rsidRDefault="00084CE3" w:rsidP="00084CE3">
            <w:pPr>
              <w:spacing w:after="0" w:line="240" w:lineRule="auto"/>
              <w:jc w:val="center"/>
            </w:pPr>
            <w:r w:rsidRPr="005905E0">
              <w:rPr>
                <w:rFonts w:eastAsia="Times New Roman" w:cs="Open Sans"/>
                <w:sz w:val="16"/>
                <w:szCs w:val="16"/>
                <w:lang w:eastAsia="es-SV"/>
              </w:rPr>
              <w:t>San Salvador Zona 2</w:t>
            </w:r>
          </w:p>
        </w:tc>
        <w:tc>
          <w:tcPr>
            <w:tcW w:w="5848" w:type="dxa"/>
            <w:shd w:val="clear" w:color="auto" w:fill="auto"/>
            <w:noWrap/>
            <w:vAlign w:val="bottom"/>
            <w:hideMark/>
          </w:tcPr>
          <w:p w14:paraId="670B1DBE"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Esculpir y decorar uñas.</w:t>
            </w:r>
          </w:p>
        </w:tc>
        <w:tc>
          <w:tcPr>
            <w:tcW w:w="1342" w:type="dxa"/>
            <w:shd w:val="clear" w:color="auto" w:fill="auto"/>
            <w:noWrap/>
            <w:vAlign w:val="bottom"/>
            <w:hideMark/>
          </w:tcPr>
          <w:p w14:paraId="3080F33E"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75</w:t>
            </w:r>
          </w:p>
        </w:tc>
        <w:tc>
          <w:tcPr>
            <w:tcW w:w="1417" w:type="dxa"/>
            <w:shd w:val="clear" w:color="auto" w:fill="auto"/>
            <w:noWrap/>
            <w:vAlign w:val="bottom"/>
            <w:hideMark/>
          </w:tcPr>
          <w:p w14:paraId="5E00569B"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5535</w:t>
            </w:r>
          </w:p>
        </w:tc>
      </w:tr>
      <w:tr w:rsidR="00084CE3" w:rsidRPr="00A444D1" w14:paraId="66F6298A" w14:textId="77777777" w:rsidTr="00821B44">
        <w:trPr>
          <w:trHeight w:val="330"/>
        </w:trPr>
        <w:tc>
          <w:tcPr>
            <w:tcW w:w="1174" w:type="dxa"/>
            <w:shd w:val="clear" w:color="auto" w:fill="auto"/>
            <w:noWrap/>
            <w:hideMark/>
          </w:tcPr>
          <w:p w14:paraId="0C9EEE2F" w14:textId="77777777" w:rsidR="00084CE3" w:rsidRDefault="00084CE3" w:rsidP="00084CE3">
            <w:pPr>
              <w:spacing w:after="0" w:line="240" w:lineRule="auto"/>
              <w:jc w:val="center"/>
            </w:pPr>
            <w:r w:rsidRPr="005905E0">
              <w:rPr>
                <w:rFonts w:eastAsia="Times New Roman" w:cs="Open Sans"/>
                <w:sz w:val="16"/>
                <w:szCs w:val="16"/>
                <w:lang w:eastAsia="es-SV"/>
              </w:rPr>
              <w:t>San Salvador Zona 2</w:t>
            </w:r>
          </w:p>
        </w:tc>
        <w:tc>
          <w:tcPr>
            <w:tcW w:w="5848" w:type="dxa"/>
            <w:shd w:val="clear" w:color="auto" w:fill="auto"/>
            <w:noWrap/>
            <w:vAlign w:val="bottom"/>
            <w:hideMark/>
          </w:tcPr>
          <w:p w14:paraId="48243440"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Estructura y presentación de páginas web.</w:t>
            </w:r>
          </w:p>
        </w:tc>
        <w:tc>
          <w:tcPr>
            <w:tcW w:w="1342" w:type="dxa"/>
            <w:shd w:val="clear" w:color="auto" w:fill="auto"/>
            <w:noWrap/>
            <w:vAlign w:val="bottom"/>
            <w:hideMark/>
          </w:tcPr>
          <w:p w14:paraId="2FF5576A"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hideMark/>
          </w:tcPr>
          <w:p w14:paraId="72274104"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5676</w:t>
            </w:r>
          </w:p>
        </w:tc>
      </w:tr>
      <w:tr w:rsidR="00084CE3" w:rsidRPr="00A444D1" w14:paraId="4FB831E8" w14:textId="77777777" w:rsidTr="00821B44">
        <w:trPr>
          <w:trHeight w:val="330"/>
        </w:trPr>
        <w:tc>
          <w:tcPr>
            <w:tcW w:w="1174" w:type="dxa"/>
            <w:shd w:val="clear" w:color="auto" w:fill="auto"/>
            <w:noWrap/>
            <w:hideMark/>
          </w:tcPr>
          <w:p w14:paraId="0CA49357" w14:textId="77777777" w:rsidR="00084CE3" w:rsidRDefault="00084CE3" w:rsidP="00084CE3">
            <w:pPr>
              <w:spacing w:after="0" w:line="240" w:lineRule="auto"/>
              <w:jc w:val="center"/>
            </w:pPr>
            <w:r w:rsidRPr="005905E0">
              <w:rPr>
                <w:rFonts w:eastAsia="Times New Roman" w:cs="Open Sans"/>
                <w:sz w:val="16"/>
                <w:szCs w:val="16"/>
                <w:lang w:eastAsia="es-SV"/>
              </w:rPr>
              <w:t>San Salvador Zona 2</w:t>
            </w:r>
          </w:p>
        </w:tc>
        <w:tc>
          <w:tcPr>
            <w:tcW w:w="5848" w:type="dxa"/>
            <w:shd w:val="clear" w:color="auto" w:fill="auto"/>
            <w:noWrap/>
            <w:vAlign w:val="bottom"/>
            <w:hideMark/>
          </w:tcPr>
          <w:p w14:paraId="20B51BEB"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342" w:type="dxa"/>
            <w:shd w:val="clear" w:color="auto" w:fill="auto"/>
            <w:noWrap/>
            <w:vAlign w:val="bottom"/>
            <w:hideMark/>
          </w:tcPr>
          <w:p w14:paraId="5EFCB965"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76</w:t>
            </w:r>
          </w:p>
        </w:tc>
        <w:tc>
          <w:tcPr>
            <w:tcW w:w="1417" w:type="dxa"/>
            <w:shd w:val="clear" w:color="auto" w:fill="auto"/>
            <w:noWrap/>
            <w:vAlign w:val="bottom"/>
            <w:hideMark/>
          </w:tcPr>
          <w:p w14:paraId="20614C48"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13376</w:t>
            </w:r>
          </w:p>
        </w:tc>
      </w:tr>
      <w:tr w:rsidR="00084CE3" w:rsidRPr="00A444D1" w14:paraId="0D2755AC" w14:textId="77777777" w:rsidTr="00821B44">
        <w:trPr>
          <w:trHeight w:val="330"/>
        </w:trPr>
        <w:tc>
          <w:tcPr>
            <w:tcW w:w="1174" w:type="dxa"/>
            <w:shd w:val="clear" w:color="auto" w:fill="auto"/>
            <w:noWrap/>
            <w:hideMark/>
          </w:tcPr>
          <w:p w14:paraId="685F839F" w14:textId="77777777" w:rsidR="00084CE3" w:rsidRDefault="00084CE3" w:rsidP="00084CE3">
            <w:pPr>
              <w:spacing w:after="0" w:line="240" w:lineRule="auto"/>
              <w:jc w:val="center"/>
            </w:pPr>
            <w:r w:rsidRPr="005905E0">
              <w:rPr>
                <w:rFonts w:eastAsia="Times New Roman" w:cs="Open Sans"/>
                <w:sz w:val="16"/>
                <w:szCs w:val="16"/>
                <w:lang w:eastAsia="es-SV"/>
              </w:rPr>
              <w:t>San Salvador Zona 2</w:t>
            </w:r>
          </w:p>
        </w:tc>
        <w:tc>
          <w:tcPr>
            <w:tcW w:w="5848" w:type="dxa"/>
            <w:shd w:val="clear" w:color="auto" w:fill="auto"/>
            <w:noWrap/>
            <w:vAlign w:val="bottom"/>
            <w:hideMark/>
          </w:tcPr>
          <w:p w14:paraId="33494BA5" w14:textId="77777777" w:rsidR="00084CE3" w:rsidRPr="00A444D1" w:rsidRDefault="00084CE3" w:rsidP="00084CE3">
            <w:pPr>
              <w:spacing w:after="0" w:line="240" w:lineRule="auto"/>
              <w:outlineLvl w:val="1"/>
              <w:rPr>
                <w:rFonts w:eastAsia="Times New Roman" w:cs="Open Sans"/>
                <w:sz w:val="16"/>
                <w:szCs w:val="16"/>
                <w:lang w:eastAsia="es-SV"/>
              </w:rPr>
            </w:pPr>
            <w:r w:rsidRPr="00645967">
              <w:rPr>
                <w:rFonts w:eastAsia="Times New Roman" w:cs="Open Sans"/>
                <w:sz w:val="14"/>
                <w:szCs w:val="16"/>
                <w:lang w:eastAsia="es-SV"/>
              </w:rPr>
              <w:t xml:space="preserve">Mantenimiento y Reparación de máquinas de confección industrial; Plana Rana y </w:t>
            </w:r>
            <w:proofErr w:type="spellStart"/>
            <w:r w:rsidRPr="00645967">
              <w:rPr>
                <w:rFonts w:eastAsia="Times New Roman" w:cs="Open Sans"/>
                <w:sz w:val="14"/>
                <w:szCs w:val="16"/>
                <w:lang w:eastAsia="es-SV"/>
              </w:rPr>
              <w:t>Collaretera</w:t>
            </w:r>
            <w:proofErr w:type="spellEnd"/>
          </w:p>
        </w:tc>
        <w:tc>
          <w:tcPr>
            <w:tcW w:w="1342" w:type="dxa"/>
            <w:shd w:val="clear" w:color="auto" w:fill="auto"/>
            <w:noWrap/>
            <w:vAlign w:val="bottom"/>
            <w:hideMark/>
          </w:tcPr>
          <w:p w14:paraId="1DE7CD77"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60C1FD82"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3760</w:t>
            </w:r>
          </w:p>
        </w:tc>
      </w:tr>
      <w:tr w:rsidR="00084CE3" w:rsidRPr="00A444D1" w14:paraId="72AA1A24" w14:textId="77777777" w:rsidTr="00821B44">
        <w:trPr>
          <w:trHeight w:val="330"/>
        </w:trPr>
        <w:tc>
          <w:tcPr>
            <w:tcW w:w="1174" w:type="dxa"/>
            <w:shd w:val="clear" w:color="auto" w:fill="auto"/>
            <w:noWrap/>
            <w:hideMark/>
          </w:tcPr>
          <w:p w14:paraId="390E5B1C" w14:textId="77777777" w:rsidR="00084CE3" w:rsidRDefault="00084CE3" w:rsidP="00084CE3">
            <w:pPr>
              <w:spacing w:after="0" w:line="240" w:lineRule="auto"/>
              <w:jc w:val="center"/>
            </w:pPr>
            <w:r w:rsidRPr="005905E0">
              <w:rPr>
                <w:rFonts w:eastAsia="Times New Roman" w:cs="Open Sans"/>
                <w:sz w:val="16"/>
                <w:szCs w:val="16"/>
                <w:lang w:eastAsia="es-SV"/>
              </w:rPr>
              <w:t>San Salvador Zona 2</w:t>
            </w:r>
          </w:p>
        </w:tc>
        <w:tc>
          <w:tcPr>
            <w:tcW w:w="5848" w:type="dxa"/>
            <w:shd w:val="clear" w:color="auto" w:fill="auto"/>
            <w:noWrap/>
            <w:vAlign w:val="bottom"/>
            <w:hideMark/>
          </w:tcPr>
          <w:p w14:paraId="76CA20C7"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342" w:type="dxa"/>
            <w:shd w:val="clear" w:color="auto" w:fill="auto"/>
            <w:noWrap/>
            <w:vAlign w:val="bottom"/>
            <w:hideMark/>
          </w:tcPr>
          <w:p w14:paraId="435869CE"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30</w:t>
            </w:r>
          </w:p>
        </w:tc>
        <w:tc>
          <w:tcPr>
            <w:tcW w:w="1417" w:type="dxa"/>
            <w:shd w:val="clear" w:color="auto" w:fill="auto"/>
            <w:noWrap/>
            <w:vAlign w:val="bottom"/>
            <w:hideMark/>
          </w:tcPr>
          <w:p w14:paraId="31DFD2E3"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4137</w:t>
            </w:r>
          </w:p>
        </w:tc>
      </w:tr>
      <w:tr w:rsidR="00084CE3" w:rsidRPr="00A444D1" w14:paraId="40BFF08C" w14:textId="77777777" w:rsidTr="00821B44">
        <w:trPr>
          <w:trHeight w:val="330"/>
        </w:trPr>
        <w:tc>
          <w:tcPr>
            <w:tcW w:w="1174" w:type="dxa"/>
            <w:shd w:val="clear" w:color="auto" w:fill="auto"/>
            <w:noWrap/>
            <w:hideMark/>
          </w:tcPr>
          <w:p w14:paraId="02B9C274" w14:textId="77777777" w:rsidR="00084CE3" w:rsidRDefault="00084CE3" w:rsidP="00084CE3">
            <w:pPr>
              <w:spacing w:after="0" w:line="240" w:lineRule="auto"/>
              <w:jc w:val="center"/>
            </w:pPr>
            <w:r w:rsidRPr="005905E0">
              <w:rPr>
                <w:rFonts w:eastAsia="Times New Roman" w:cs="Open Sans"/>
                <w:sz w:val="16"/>
                <w:szCs w:val="16"/>
                <w:lang w:eastAsia="es-SV"/>
              </w:rPr>
              <w:t>San Salvador Zona 2</w:t>
            </w:r>
          </w:p>
        </w:tc>
        <w:tc>
          <w:tcPr>
            <w:tcW w:w="5848" w:type="dxa"/>
            <w:shd w:val="clear" w:color="auto" w:fill="auto"/>
            <w:noWrap/>
            <w:vAlign w:val="bottom"/>
            <w:hideMark/>
          </w:tcPr>
          <w:p w14:paraId="2B659ADB"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Operador de máquinas de confección industriales: plana, rana y </w:t>
            </w:r>
            <w:proofErr w:type="spellStart"/>
            <w:r w:rsidRPr="00A444D1">
              <w:rPr>
                <w:rFonts w:eastAsia="Times New Roman" w:cs="Open Sans"/>
                <w:sz w:val="16"/>
                <w:szCs w:val="16"/>
                <w:lang w:eastAsia="es-SV"/>
              </w:rPr>
              <w:t>collaretera</w:t>
            </w:r>
            <w:proofErr w:type="spellEnd"/>
            <w:r w:rsidRPr="00A444D1">
              <w:rPr>
                <w:rFonts w:eastAsia="Times New Roman" w:cs="Open Sans"/>
                <w:sz w:val="16"/>
                <w:szCs w:val="16"/>
                <w:lang w:eastAsia="es-SV"/>
              </w:rPr>
              <w:t>.</w:t>
            </w:r>
          </w:p>
        </w:tc>
        <w:tc>
          <w:tcPr>
            <w:tcW w:w="1342" w:type="dxa"/>
            <w:shd w:val="clear" w:color="auto" w:fill="auto"/>
            <w:noWrap/>
            <w:vAlign w:val="bottom"/>
            <w:hideMark/>
          </w:tcPr>
          <w:p w14:paraId="73F29EAC"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3DBE1888"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4000</w:t>
            </w:r>
          </w:p>
        </w:tc>
      </w:tr>
      <w:tr w:rsidR="00084CE3" w:rsidRPr="00A444D1" w14:paraId="6B2301B2" w14:textId="77777777" w:rsidTr="00821B44">
        <w:trPr>
          <w:trHeight w:val="330"/>
        </w:trPr>
        <w:tc>
          <w:tcPr>
            <w:tcW w:w="1174" w:type="dxa"/>
            <w:shd w:val="clear" w:color="auto" w:fill="auto"/>
            <w:noWrap/>
            <w:hideMark/>
          </w:tcPr>
          <w:p w14:paraId="1E7C0E37" w14:textId="77777777" w:rsidR="00084CE3" w:rsidRDefault="00084CE3" w:rsidP="00084CE3">
            <w:pPr>
              <w:spacing w:after="0" w:line="240" w:lineRule="auto"/>
              <w:jc w:val="center"/>
            </w:pPr>
            <w:r w:rsidRPr="005905E0">
              <w:rPr>
                <w:rFonts w:eastAsia="Times New Roman" w:cs="Open Sans"/>
                <w:sz w:val="16"/>
                <w:szCs w:val="16"/>
                <w:lang w:eastAsia="es-SV"/>
              </w:rPr>
              <w:t>San Salvador Zona 2</w:t>
            </w:r>
          </w:p>
        </w:tc>
        <w:tc>
          <w:tcPr>
            <w:tcW w:w="5848" w:type="dxa"/>
            <w:shd w:val="clear" w:color="auto" w:fill="auto"/>
            <w:noWrap/>
            <w:vAlign w:val="bottom"/>
            <w:hideMark/>
          </w:tcPr>
          <w:p w14:paraId="183A2847" w14:textId="77777777" w:rsidR="00084CE3" w:rsidRPr="00A444D1" w:rsidRDefault="00084CE3" w:rsidP="00084CE3">
            <w:pPr>
              <w:spacing w:after="0" w:line="240" w:lineRule="auto"/>
              <w:outlineLvl w:val="1"/>
              <w:rPr>
                <w:rFonts w:eastAsia="Times New Roman" w:cs="Open Sans"/>
                <w:sz w:val="16"/>
                <w:szCs w:val="16"/>
                <w:lang w:val="en-US" w:eastAsia="es-SV"/>
              </w:rPr>
            </w:pPr>
            <w:proofErr w:type="spellStart"/>
            <w:r w:rsidRPr="00A444D1">
              <w:rPr>
                <w:rFonts w:eastAsia="Times New Roman" w:cs="Open Sans"/>
                <w:sz w:val="16"/>
                <w:szCs w:val="16"/>
                <w:lang w:val="en-US" w:eastAsia="es-SV"/>
              </w:rPr>
              <w:t>Operador</w:t>
            </w:r>
            <w:proofErr w:type="spellEnd"/>
            <w:r w:rsidRPr="00A444D1">
              <w:rPr>
                <w:rFonts w:eastAsia="Times New Roman" w:cs="Open Sans"/>
                <w:sz w:val="16"/>
                <w:szCs w:val="16"/>
                <w:lang w:val="en-US" w:eastAsia="es-SV"/>
              </w:rPr>
              <w:t xml:space="preserve"> de </w:t>
            </w:r>
            <w:proofErr w:type="gramStart"/>
            <w:r w:rsidRPr="00A444D1">
              <w:rPr>
                <w:rFonts w:eastAsia="Times New Roman" w:cs="Open Sans"/>
                <w:sz w:val="16"/>
                <w:szCs w:val="16"/>
                <w:lang w:val="en-US" w:eastAsia="es-SV"/>
              </w:rPr>
              <w:t>software  windows</w:t>
            </w:r>
            <w:proofErr w:type="gramEnd"/>
            <w:r w:rsidRPr="00A444D1">
              <w:rPr>
                <w:rFonts w:eastAsia="Times New Roman" w:cs="Open Sans"/>
                <w:sz w:val="16"/>
                <w:szCs w:val="16"/>
                <w:lang w:val="en-US" w:eastAsia="es-SV"/>
              </w:rPr>
              <w:t xml:space="preserve"> y Microsoft office 2010</w:t>
            </w:r>
          </w:p>
        </w:tc>
        <w:tc>
          <w:tcPr>
            <w:tcW w:w="1342" w:type="dxa"/>
            <w:shd w:val="clear" w:color="auto" w:fill="auto"/>
            <w:noWrap/>
            <w:vAlign w:val="bottom"/>
            <w:hideMark/>
          </w:tcPr>
          <w:p w14:paraId="0A27EC89"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39</w:t>
            </w:r>
          </w:p>
        </w:tc>
        <w:tc>
          <w:tcPr>
            <w:tcW w:w="1417" w:type="dxa"/>
            <w:shd w:val="clear" w:color="auto" w:fill="auto"/>
            <w:noWrap/>
            <w:vAlign w:val="bottom"/>
            <w:hideMark/>
          </w:tcPr>
          <w:p w14:paraId="38A9F4D9"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17160</w:t>
            </w:r>
          </w:p>
        </w:tc>
      </w:tr>
      <w:tr w:rsidR="00084CE3" w:rsidRPr="00A444D1" w14:paraId="15BEA8A9" w14:textId="77777777" w:rsidTr="00821B44">
        <w:trPr>
          <w:trHeight w:val="330"/>
        </w:trPr>
        <w:tc>
          <w:tcPr>
            <w:tcW w:w="1174" w:type="dxa"/>
            <w:shd w:val="clear" w:color="auto" w:fill="auto"/>
            <w:noWrap/>
            <w:hideMark/>
          </w:tcPr>
          <w:p w14:paraId="3904F3D7" w14:textId="77777777" w:rsidR="00084CE3" w:rsidRDefault="00084CE3" w:rsidP="00084CE3">
            <w:pPr>
              <w:spacing w:after="0" w:line="240" w:lineRule="auto"/>
              <w:jc w:val="center"/>
            </w:pPr>
            <w:r w:rsidRPr="005905E0">
              <w:rPr>
                <w:rFonts w:eastAsia="Times New Roman" w:cs="Open Sans"/>
                <w:sz w:val="16"/>
                <w:szCs w:val="16"/>
                <w:lang w:eastAsia="es-SV"/>
              </w:rPr>
              <w:t>San Salvador Zona 2</w:t>
            </w:r>
          </w:p>
        </w:tc>
        <w:tc>
          <w:tcPr>
            <w:tcW w:w="5848" w:type="dxa"/>
            <w:shd w:val="clear" w:color="auto" w:fill="auto"/>
            <w:noWrap/>
            <w:vAlign w:val="bottom"/>
            <w:hideMark/>
          </w:tcPr>
          <w:p w14:paraId="0E0B416C" w14:textId="77777777" w:rsidR="00084CE3" w:rsidRPr="00A444D1" w:rsidRDefault="00084CE3" w:rsidP="00084CE3">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Realizar manicure y </w:t>
            </w:r>
            <w:proofErr w:type="spellStart"/>
            <w:r w:rsidRPr="00A444D1">
              <w:rPr>
                <w:rFonts w:eastAsia="Times New Roman" w:cs="Open Sans"/>
                <w:sz w:val="16"/>
                <w:szCs w:val="16"/>
                <w:lang w:eastAsia="es-SV"/>
              </w:rPr>
              <w:t>pedicure</w:t>
            </w:r>
            <w:proofErr w:type="spellEnd"/>
          </w:p>
        </w:tc>
        <w:tc>
          <w:tcPr>
            <w:tcW w:w="1342" w:type="dxa"/>
            <w:shd w:val="clear" w:color="auto" w:fill="auto"/>
            <w:noWrap/>
            <w:vAlign w:val="bottom"/>
            <w:hideMark/>
          </w:tcPr>
          <w:p w14:paraId="60D97631"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65</w:t>
            </w:r>
          </w:p>
        </w:tc>
        <w:tc>
          <w:tcPr>
            <w:tcW w:w="1417" w:type="dxa"/>
            <w:shd w:val="clear" w:color="auto" w:fill="auto"/>
            <w:noWrap/>
            <w:vAlign w:val="bottom"/>
            <w:hideMark/>
          </w:tcPr>
          <w:p w14:paraId="11982B37" w14:textId="77777777" w:rsidR="00084CE3" w:rsidRPr="00A444D1" w:rsidRDefault="00084CE3" w:rsidP="00084CE3">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3720.6</w:t>
            </w:r>
          </w:p>
        </w:tc>
      </w:tr>
      <w:tr w:rsidR="001B3656" w:rsidRPr="00A444D1" w14:paraId="2B170D68" w14:textId="77777777" w:rsidTr="00645967">
        <w:trPr>
          <w:trHeight w:val="330"/>
        </w:trPr>
        <w:tc>
          <w:tcPr>
            <w:tcW w:w="7022" w:type="dxa"/>
            <w:gridSpan w:val="2"/>
            <w:shd w:val="clear" w:color="auto" w:fill="auto"/>
            <w:noWrap/>
            <w:vAlign w:val="bottom"/>
          </w:tcPr>
          <w:p w14:paraId="4E592067" w14:textId="77777777" w:rsidR="001B3656" w:rsidRPr="001B3656" w:rsidRDefault="001B3656" w:rsidP="00645967">
            <w:pPr>
              <w:spacing w:after="0" w:line="240" w:lineRule="auto"/>
              <w:jc w:val="center"/>
              <w:outlineLvl w:val="0"/>
              <w:rPr>
                <w:rFonts w:eastAsia="Times New Roman" w:cs="Open Sans"/>
                <w:b/>
                <w:bCs/>
                <w:sz w:val="18"/>
                <w:szCs w:val="16"/>
                <w:lang w:eastAsia="es-SV"/>
              </w:rPr>
            </w:pPr>
            <w:r w:rsidRPr="001B3656">
              <w:rPr>
                <w:rFonts w:eastAsia="Times New Roman" w:cs="Open Sans"/>
                <w:b/>
                <w:bCs/>
                <w:sz w:val="18"/>
                <w:szCs w:val="16"/>
                <w:lang w:eastAsia="es-SV"/>
              </w:rPr>
              <w:t>TOTAL</w:t>
            </w:r>
          </w:p>
        </w:tc>
        <w:tc>
          <w:tcPr>
            <w:tcW w:w="1342" w:type="dxa"/>
            <w:shd w:val="clear" w:color="auto" w:fill="auto"/>
            <w:noWrap/>
            <w:vAlign w:val="bottom"/>
          </w:tcPr>
          <w:p w14:paraId="4C3CF46C" w14:textId="77777777" w:rsidR="001B3656" w:rsidRPr="001B3656" w:rsidRDefault="001B3656" w:rsidP="001B3656">
            <w:pPr>
              <w:spacing w:after="0" w:line="240" w:lineRule="auto"/>
              <w:jc w:val="center"/>
              <w:outlineLvl w:val="0"/>
              <w:rPr>
                <w:rFonts w:eastAsia="Times New Roman" w:cs="Open Sans"/>
                <w:b/>
                <w:sz w:val="18"/>
                <w:szCs w:val="16"/>
                <w:lang w:eastAsia="es-SV"/>
              </w:rPr>
            </w:pPr>
            <w:r w:rsidRPr="001B3656">
              <w:rPr>
                <w:rFonts w:eastAsia="Times New Roman" w:cs="Open Sans"/>
                <w:b/>
                <w:sz w:val="18"/>
                <w:szCs w:val="16"/>
                <w:lang w:eastAsia="es-SV"/>
              </w:rPr>
              <w:t>5,125</w:t>
            </w:r>
          </w:p>
        </w:tc>
        <w:tc>
          <w:tcPr>
            <w:tcW w:w="1417" w:type="dxa"/>
            <w:shd w:val="clear" w:color="auto" w:fill="auto"/>
            <w:noWrap/>
            <w:vAlign w:val="bottom"/>
          </w:tcPr>
          <w:p w14:paraId="5979A761" w14:textId="77777777" w:rsidR="001B3656" w:rsidRPr="001B3656" w:rsidRDefault="00B55593" w:rsidP="001B3656">
            <w:pPr>
              <w:spacing w:after="0" w:line="240" w:lineRule="auto"/>
              <w:jc w:val="center"/>
              <w:outlineLvl w:val="0"/>
              <w:rPr>
                <w:rFonts w:eastAsia="Times New Roman" w:cs="Open Sans"/>
                <w:b/>
                <w:sz w:val="18"/>
                <w:szCs w:val="16"/>
                <w:lang w:eastAsia="es-SV"/>
              </w:rPr>
            </w:pPr>
            <w:r>
              <w:rPr>
                <w:rFonts w:eastAsia="Times New Roman" w:cs="Open Sans"/>
                <w:b/>
                <w:sz w:val="18"/>
                <w:szCs w:val="16"/>
                <w:lang w:eastAsia="es-SV"/>
              </w:rPr>
              <w:t xml:space="preserve">$ </w:t>
            </w:r>
            <w:r w:rsidR="001B3656" w:rsidRPr="001B3656">
              <w:rPr>
                <w:rFonts w:eastAsia="Times New Roman" w:cs="Open Sans"/>
                <w:b/>
                <w:sz w:val="18"/>
                <w:szCs w:val="16"/>
                <w:lang w:eastAsia="es-SV"/>
              </w:rPr>
              <w:t>810,002.28</w:t>
            </w:r>
          </w:p>
        </w:tc>
      </w:tr>
    </w:tbl>
    <w:p w14:paraId="2E6A081A" w14:textId="77777777" w:rsidR="001024A5" w:rsidRPr="00161BC9" w:rsidRDefault="001024A5" w:rsidP="00E77D7A">
      <w:pPr>
        <w:spacing w:after="0" w:line="360" w:lineRule="auto"/>
        <w:jc w:val="both"/>
        <w:rPr>
          <w:rFonts w:eastAsia="Times New Roman" w:cs="Open Sans"/>
          <w:lang w:val="es-ES" w:eastAsia="es-ES"/>
        </w:rPr>
      </w:pPr>
    </w:p>
    <w:p w14:paraId="34C5A590" w14:textId="77777777" w:rsidR="007F0B8C" w:rsidRDefault="00E77D7A" w:rsidP="007F0B8C">
      <w:pPr>
        <w:spacing w:after="0" w:line="360" w:lineRule="auto"/>
        <w:jc w:val="both"/>
        <w:rPr>
          <w:rFonts w:eastAsia="Times New Roman" w:cs="Open Sans"/>
          <w:color w:val="000000"/>
          <w:lang w:val="es-ES" w:eastAsia="es-ES"/>
        </w:rPr>
      </w:pPr>
      <w:r w:rsidRPr="00161BC9">
        <w:rPr>
          <w:rFonts w:eastAsia="Times New Roman" w:cs="Open Sans"/>
          <w:lang w:val="es-ES" w:eastAsia="es-ES"/>
        </w:rPr>
        <w:t>Tales servicios serán prestados durante el plazo y en la forma establecida en el presente contrato y demás documentos contractuales que forman parte integrante del mismo</w:t>
      </w:r>
      <w:r w:rsidRPr="00161BC9">
        <w:rPr>
          <w:rFonts w:eastAsia="Times New Roman" w:cs="Open Sans"/>
          <w:color w:val="000000"/>
          <w:lang w:val="es-ES" w:eastAsia="es-ES"/>
        </w:rPr>
        <w:t xml:space="preserve">. </w:t>
      </w:r>
      <w:r w:rsidRPr="00161BC9">
        <w:rPr>
          <w:rFonts w:eastAsia="Times New Roman" w:cs="Open Sans"/>
          <w:b/>
          <w:bCs/>
          <w:color w:val="000000"/>
          <w:lang w:val="es-ES" w:eastAsia="es-ES"/>
        </w:rPr>
        <w:t xml:space="preserve">II) DOCUMENTOS CONTRACTUALES. </w:t>
      </w:r>
      <w:r w:rsidRPr="00161BC9">
        <w:rPr>
          <w:rFonts w:eastAsia="Times New Roman" w:cs="Open Sans"/>
          <w:lang w:val="es-ES" w:eastAsia="es-ES"/>
        </w:rPr>
        <w:t xml:space="preserve">Forman parte integral del presente contrato los siguientes documentos: a) Solicitud o requerimiento de la unidad solicitante, b) Las Bases de Licitación número </w:t>
      </w:r>
      <w:r w:rsidR="00F121A4" w:rsidRPr="00161BC9">
        <w:rPr>
          <w:rFonts w:eastAsia="Times New Roman" w:cs="Open Sans"/>
          <w:lang w:val="es-ES" w:eastAsia="es-ES"/>
        </w:rPr>
        <w:t>CERO DOS/DOS MIL DIECISÉIS</w:t>
      </w:r>
      <w:r w:rsidRPr="00161BC9">
        <w:rPr>
          <w:rFonts w:eastAsia="Times New Roman" w:cs="Open Sans"/>
          <w:lang w:val="es-ES" w:eastAsia="es-ES"/>
        </w:rPr>
        <w:t>; c)</w:t>
      </w:r>
      <w:r w:rsidR="006E2C42">
        <w:rPr>
          <w:rFonts w:eastAsia="Times New Roman" w:cs="Open Sans"/>
          <w:lang w:val="es-ES" w:eastAsia="es-ES"/>
        </w:rPr>
        <w:t xml:space="preserve"> Acuerdo de Consejo Directivo,</w:t>
      </w:r>
      <w:r w:rsidRPr="00161BC9">
        <w:rPr>
          <w:rFonts w:eastAsia="Times New Roman" w:cs="Open Sans"/>
          <w:lang w:val="es-ES" w:eastAsia="es-ES"/>
        </w:rPr>
        <w:t xml:space="preserve"> Resolución de la Adjudicación,</w:t>
      </w:r>
      <w:r w:rsidR="006E2C42">
        <w:rPr>
          <w:rFonts w:eastAsia="Times New Roman" w:cs="Open Sans"/>
          <w:lang w:val="es-ES" w:eastAsia="es-ES"/>
        </w:rPr>
        <w:t xml:space="preserve"> y Resolución de Recurso de Revisión</w:t>
      </w:r>
      <w:r w:rsidRPr="00161BC9">
        <w:rPr>
          <w:rFonts w:eastAsia="Times New Roman" w:cs="Open Sans"/>
          <w:lang w:val="es-ES" w:eastAsia="es-ES"/>
        </w:rPr>
        <w:t xml:space="preserve"> a los que se ha hecho referencia en esta contratación; d) Adendas, enmiendas, consultas y aclaraciones</w:t>
      </w:r>
      <w:r w:rsidR="003E207E" w:rsidRPr="00161BC9">
        <w:rPr>
          <w:rFonts w:eastAsia="Times New Roman" w:cs="Open Sans"/>
          <w:lang w:val="es-ES" w:eastAsia="es-ES"/>
        </w:rPr>
        <w:t>, si las hubiere</w:t>
      </w:r>
      <w:r w:rsidRPr="00161BC9">
        <w:rPr>
          <w:rFonts w:eastAsia="Times New Roman" w:cs="Open Sans"/>
          <w:lang w:val="es-ES" w:eastAsia="es-ES"/>
        </w:rPr>
        <w:t xml:space="preserve">, e) La oferta técnica, económica y anexos, f) Orden de inicio, g) Garantías, h) Interpretaciones e instrucciones sobre la forma de cumplir las obligaciones formuladas por </w:t>
      </w:r>
      <w:r w:rsidRPr="00161BC9">
        <w:rPr>
          <w:rFonts w:eastAsia="Times New Roman" w:cs="Open Sans"/>
          <w:lang w:val="es-ES" w:eastAsia="es-ES"/>
        </w:rPr>
        <w:lastRenderedPageBreak/>
        <w:t>INSAFORP, si las hubiere; i) Resoluciones modificativas si las hubieren;</w:t>
      </w:r>
      <w:r w:rsidRPr="00161BC9">
        <w:rPr>
          <w:rFonts w:eastAsia="Times New Roman" w:cs="Open Sans"/>
          <w:color w:val="000000"/>
          <w:lang w:val="es-ES" w:eastAsia="es-ES"/>
        </w:rPr>
        <w:t xml:space="preserve"> y o</w:t>
      </w:r>
      <w:r w:rsidRPr="00161BC9">
        <w:rPr>
          <w:rFonts w:eastAsia="Times New Roman" w:cs="Open Sans"/>
          <w:lang w:val="es-ES" w:eastAsia="es-ES"/>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161BC9">
        <w:rPr>
          <w:rFonts w:eastAsia="Times New Roman" w:cs="Open Sans"/>
          <w:lang w:val="es-ES_tradnl" w:eastAsia="es-ES"/>
        </w:rPr>
        <w:t>.</w:t>
      </w:r>
      <w:r w:rsidRPr="00161BC9">
        <w:rPr>
          <w:rFonts w:eastAsia="Times New Roman" w:cs="Open Sans"/>
          <w:color w:val="000000"/>
          <w:lang w:val="es-ES" w:eastAsia="es-ES"/>
        </w:rPr>
        <w:t xml:space="preserve"> </w:t>
      </w:r>
      <w:r w:rsidRPr="00161BC9">
        <w:rPr>
          <w:rFonts w:eastAsia="Times New Roman" w:cs="Open Sans"/>
          <w:b/>
          <w:color w:val="000000"/>
          <w:lang w:val="es-ES" w:eastAsia="es-ES"/>
        </w:rPr>
        <w:t>III)</w:t>
      </w:r>
      <w:r w:rsidRPr="00161BC9">
        <w:rPr>
          <w:rFonts w:eastAsia="Times New Roman" w:cs="Open Sans"/>
          <w:b/>
          <w:bCs/>
          <w:color w:val="000000"/>
          <w:lang w:val="es-ES" w:eastAsia="es-ES"/>
        </w:rPr>
        <w:t xml:space="preserve"> </w:t>
      </w:r>
      <w:r w:rsidRPr="00161BC9">
        <w:rPr>
          <w:rFonts w:eastAsia="Times New Roman" w:cs="Open Sans"/>
          <w:b/>
          <w:lang w:val="es-ES" w:eastAsia="es-ES"/>
        </w:rPr>
        <w:t>FUENTE DE LOS RECURSOS</w:t>
      </w:r>
      <w:r w:rsidR="00AA791F" w:rsidRPr="00161BC9">
        <w:rPr>
          <w:rFonts w:eastAsia="Times New Roman" w:cs="Open Sans"/>
          <w:lang w:val="es-ES" w:eastAsia="es-ES"/>
        </w:rPr>
        <w:t>,</w:t>
      </w:r>
      <w:r w:rsidRPr="00161BC9">
        <w:rPr>
          <w:rFonts w:eastAsia="Times New Roman" w:cs="Open Sans"/>
          <w:lang w:val="es-ES" w:eastAsia="es-ES"/>
        </w:rPr>
        <w:t xml:space="preserve"> </w:t>
      </w:r>
      <w:r w:rsidRPr="00161BC9">
        <w:rPr>
          <w:rFonts w:eastAsia="Times New Roman" w:cs="Open Sans"/>
          <w:b/>
          <w:bCs/>
          <w:color w:val="000000"/>
          <w:lang w:val="es-ES" w:eastAsia="es-ES"/>
        </w:rPr>
        <w:t xml:space="preserve">PRECIO Y FORMA DE PAGO. </w:t>
      </w:r>
      <w:r w:rsidRPr="00161BC9">
        <w:rPr>
          <w:rFonts w:eastAsia="Times New Roman" w:cs="Open Sans"/>
          <w:lang w:val="es-ES" w:eastAsia="es-ES"/>
        </w:rPr>
        <w:t xml:space="preserve">El INSAFORP para garantizar el pago de los servicios correspondientes, lo hará con cargo a las cifras presupuestarias correspondientes al presupuesto del año dos mil </w:t>
      </w:r>
      <w:r w:rsidR="003E207E" w:rsidRPr="00161BC9">
        <w:rPr>
          <w:rFonts w:eastAsia="Times New Roman" w:cs="Open Sans"/>
          <w:lang w:val="es-ES" w:eastAsia="es-ES"/>
        </w:rPr>
        <w:t>dieciséis</w:t>
      </w:r>
      <w:r w:rsidRPr="00161BC9">
        <w:rPr>
          <w:rFonts w:eastAsia="Times New Roman" w:cs="Open Sans"/>
          <w:bCs/>
          <w:color w:val="000000"/>
          <w:lang w:val="es-ES" w:eastAsia="es-ES"/>
        </w:rPr>
        <w:t>. E</w:t>
      </w:r>
      <w:r w:rsidRPr="00161BC9">
        <w:rPr>
          <w:rFonts w:eastAsia="Times New Roman" w:cs="Open Sans"/>
          <w:color w:val="000000"/>
          <w:lang w:val="es-ES" w:eastAsia="es-ES"/>
        </w:rPr>
        <w:t xml:space="preserve">l INSAFORP se compromete a cancelar a la contratista la cantidad de hasta </w:t>
      </w:r>
      <w:r w:rsidR="00F121A4" w:rsidRPr="00161BC9">
        <w:rPr>
          <w:rFonts w:eastAsia="Times New Roman" w:cs="Open Sans"/>
          <w:b/>
          <w:color w:val="000000"/>
          <w:lang w:val="es-ES" w:eastAsia="es-ES"/>
        </w:rPr>
        <w:t xml:space="preserve">OCHOCIENTOS </w:t>
      </w:r>
      <w:r w:rsidR="00B55593">
        <w:rPr>
          <w:rFonts w:eastAsia="Times New Roman" w:cs="Open Sans"/>
          <w:b/>
          <w:color w:val="000000"/>
          <w:lang w:val="es-ES" w:eastAsia="es-ES"/>
        </w:rPr>
        <w:t>DIEZ</w:t>
      </w:r>
      <w:r w:rsidR="00B55593" w:rsidRPr="00161BC9">
        <w:rPr>
          <w:rFonts w:eastAsia="Times New Roman" w:cs="Open Sans"/>
          <w:b/>
          <w:color w:val="000000"/>
          <w:lang w:val="es-ES" w:eastAsia="es-ES"/>
        </w:rPr>
        <w:t xml:space="preserve"> </w:t>
      </w:r>
      <w:r w:rsidR="00F121A4" w:rsidRPr="00161BC9">
        <w:rPr>
          <w:rFonts w:eastAsia="Times New Roman" w:cs="Open Sans"/>
          <w:b/>
          <w:color w:val="000000"/>
          <w:lang w:val="es-ES" w:eastAsia="es-ES"/>
        </w:rPr>
        <w:t>MIL DOS</w:t>
      </w:r>
      <w:r w:rsidR="00F121A4" w:rsidRPr="00161BC9">
        <w:rPr>
          <w:rFonts w:eastAsia="Times New Roman" w:cs="Open Sans"/>
          <w:b/>
          <w:lang w:val="es-ES" w:eastAsia="es-ES"/>
        </w:rPr>
        <w:t xml:space="preserve"> </w:t>
      </w:r>
      <w:r w:rsidRPr="00161BC9">
        <w:rPr>
          <w:rFonts w:eastAsia="Times New Roman" w:cs="Open Sans"/>
          <w:b/>
          <w:lang w:val="es-ES" w:eastAsia="es-ES"/>
        </w:rPr>
        <w:t xml:space="preserve">DÓLARES CON </w:t>
      </w:r>
      <w:r w:rsidR="00B55593">
        <w:rPr>
          <w:rFonts w:eastAsia="Times New Roman" w:cs="Open Sans"/>
          <w:b/>
          <w:lang w:val="es-ES" w:eastAsia="es-ES"/>
        </w:rPr>
        <w:t>VEINTI</w:t>
      </w:r>
      <w:r w:rsidR="00F121A4" w:rsidRPr="00161BC9">
        <w:rPr>
          <w:rFonts w:eastAsia="Times New Roman" w:cs="Open Sans"/>
          <w:b/>
          <w:lang w:val="es-ES" w:eastAsia="es-ES"/>
        </w:rPr>
        <w:t xml:space="preserve">OCHO </w:t>
      </w:r>
      <w:r w:rsidRPr="00161BC9">
        <w:rPr>
          <w:rFonts w:eastAsia="Times New Roman" w:cs="Open Sans"/>
          <w:b/>
          <w:lang w:val="es-ES" w:eastAsia="es-ES"/>
        </w:rPr>
        <w:t xml:space="preserve">CENTAVOS DE DOLAR DE LOS ESTADOS UNIDOS DE AMÉRICA (US </w:t>
      </w:r>
      <w:r w:rsidRPr="00161BC9">
        <w:rPr>
          <w:rFonts w:eastAsia="Times New Roman" w:cs="Open Sans"/>
          <w:b/>
          <w:lang w:eastAsia="es-ES"/>
        </w:rPr>
        <w:t>$</w:t>
      </w:r>
      <w:r w:rsidR="00B55593" w:rsidRPr="00B55593">
        <w:rPr>
          <w:rFonts w:eastAsia="Times New Roman" w:cs="Open Sans"/>
          <w:b/>
          <w:szCs w:val="16"/>
          <w:lang w:eastAsia="es-SV"/>
        </w:rPr>
        <w:t>810,002.28</w:t>
      </w:r>
      <w:r w:rsidRPr="00161BC9">
        <w:rPr>
          <w:rFonts w:eastAsia="Times New Roman" w:cs="Open Sans"/>
          <w:b/>
          <w:lang w:val="es-ES" w:eastAsia="es-ES"/>
        </w:rPr>
        <w:t>)</w:t>
      </w:r>
      <w:r w:rsidRPr="00161BC9">
        <w:rPr>
          <w:rFonts w:eastAsia="Times New Roman" w:cs="Open Sans"/>
          <w:lang w:val="es-ES" w:eastAsia="es-ES"/>
        </w:rPr>
        <w:t xml:space="preserve">, los cuales serán cancelados a la contratista por cada curso ejecutado de conformidad a los precios establecidos  en la cláusula anterior y contra la presentación del informe técnico final de la ejecución de la acción formativa, el cual deberá contener los documentos en forma ordenada según la estructura siguiente: </w:t>
      </w:r>
      <w:r w:rsidR="002855C7" w:rsidRPr="00161BC9">
        <w:rPr>
          <w:rFonts w:eastAsia="Times New Roman" w:cs="Open Sans"/>
          <w:lang w:val="es-ES" w:eastAsia="es-ES"/>
        </w:rPr>
        <w:t>1</w:t>
      </w:r>
      <w:r w:rsidRPr="00161BC9">
        <w:rPr>
          <w:rFonts w:eastAsia="Times New Roman" w:cs="Open Sans"/>
          <w:lang w:val="es-ES" w:eastAsia="es-ES"/>
        </w:rPr>
        <w:t xml:space="preserve">) Lista de verificación del programa </w:t>
      </w:r>
      <w:r w:rsidR="002855C7" w:rsidRPr="00161BC9">
        <w:rPr>
          <w:rFonts w:eastAsia="Times New Roman" w:cs="Open Sans"/>
          <w:lang w:val="es-ES" w:eastAsia="es-ES"/>
        </w:rPr>
        <w:t>H</w:t>
      </w:r>
      <w:r w:rsidRPr="00161BC9">
        <w:rPr>
          <w:rFonts w:eastAsia="Times New Roman" w:cs="Open Sans"/>
          <w:lang w:val="es-ES" w:eastAsia="es-ES"/>
        </w:rPr>
        <w:t xml:space="preserve">ábil </w:t>
      </w:r>
      <w:r w:rsidR="002855C7" w:rsidRPr="00161BC9">
        <w:rPr>
          <w:rFonts w:eastAsia="Times New Roman" w:cs="Open Sans"/>
          <w:lang w:val="es-ES" w:eastAsia="es-ES"/>
        </w:rPr>
        <w:t>T</w:t>
      </w:r>
      <w:r w:rsidRPr="00161BC9">
        <w:rPr>
          <w:rFonts w:eastAsia="Times New Roman" w:cs="Open Sans"/>
          <w:lang w:val="es-ES" w:eastAsia="es-ES"/>
        </w:rPr>
        <w:t xml:space="preserve">écnico </w:t>
      </w:r>
      <w:r w:rsidR="002855C7" w:rsidRPr="00161BC9">
        <w:rPr>
          <w:rFonts w:eastAsia="Times New Roman" w:cs="Open Sans"/>
          <w:lang w:val="es-ES" w:eastAsia="es-ES"/>
        </w:rPr>
        <w:t>P</w:t>
      </w:r>
      <w:r w:rsidRPr="00161BC9">
        <w:rPr>
          <w:rFonts w:eastAsia="Times New Roman" w:cs="Open Sans"/>
          <w:lang w:val="es-ES" w:eastAsia="es-ES"/>
        </w:rPr>
        <w:t xml:space="preserve">ermanente, </w:t>
      </w:r>
      <w:r w:rsidR="002855C7" w:rsidRPr="00161BC9">
        <w:rPr>
          <w:rFonts w:eastAsia="Times New Roman" w:cs="Open Sans"/>
          <w:lang w:val="es-ES" w:eastAsia="es-ES"/>
        </w:rPr>
        <w:t>2</w:t>
      </w:r>
      <w:r w:rsidRPr="00161BC9">
        <w:rPr>
          <w:rFonts w:eastAsia="Times New Roman" w:cs="Open Sans"/>
          <w:lang w:val="es-ES" w:eastAsia="es-ES"/>
        </w:rPr>
        <w:t xml:space="preserve">) Acta de recepción de la acción formativa, </w:t>
      </w:r>
      <w:r w:rsidR="002855C7" w:rsidRPr="00161BC9">
        <w:rPr>
          <w:rFonts w:eastAsia="Times New Roman" w:cs="Open Sans"/>
          <w:lang w:val="es-ES" w:eastAsia="es-ES"/>
        </w:rPr>
        <w:t>3</w:t>
      </w:r>
      <w:r w:rsidRPr="00161BC9">
        <w:rPr>
          <w:rFonts w:eastAsia="Times New Roman" w:cs="Open Sans"/>
          <w:lang w:val="es-ES" w:eastAsia="es-ES"/>
        </w:rPr>
        <w:t>) Cuadro resumen de ejecución de acción formativa – proveedor (</w:t>
      </w:r>
      <w:r w:rsidRPr="00502D57">
        <w:rPr>
          <w:rFonts w:eastAsia="Times New Roman" w:cs="Open Sans"/>
          <w:lang w:val="es-ES" w:eastAsia="es-ES"/>
        </w:rPr>
        <w:t>Anexo 1</w:t>
      </w:r>
      <w:r w:rsidRPr="00161BC9">
        <w:rPr>
          <w:rFonts w:eastAsia="Times New Roman" w:cs="Open Sans"/>
          <w:lang w:val="es-ES" w:eastAsia="es-ES"/>
        </w:rPr>
        <w:t xml:space="preserve"> de las Bases de Licitación), </w:t>
      </w:r>
      <w:r w:rsidR="002855C7" w:rsidRPr="00161BC9">
        <w:rPr>
          <w:rFonts w:eastAsia="Times New Roman" w:cs="Open Sans"/>
          <w:lang w:val="es-ES" w:eastAsia="es-ES"/>
        </w:rPr>
        <w:t>4</w:t>
      </w:r>
      <w:r w:rsidRPr="00161BC9">
        <w:rPr>
          <w:rFonts w:eastAsia="Times New Roman" w:cs="Open Sans"/>
          <w:lang w:val="es-ES" w:eastAsia="es-ES"/>
        </w:rPr>
        <w:t>) Detalle de programación de acción formativa del proveedor/capacitador (</w:t>
      </w:r>
      <w:r w:rsidR="00502D57">
        <w:rPr>
          <w:rFonts w:eastAsia="Times New Roman" w:cs="Open Sans"/>
          <w:lang w:val="es-ES" w:eastAsia="es-ES"/>
        </w:rPr>
        <w:t>Anexo 1</w:t>
      </w:r>
      <w:r w:rsidR="002855C7" w:rsidRPr="00502D57">
        <w:rPr>
          <w:rFonts w:eastAsia="Times New Roman" w:cs="Open Sans"/>
          <w:lang w:val="es-ES" w:eastAsia="es-ES"/>
        </w:rPr>
        <w:t>A</w:t>
      </w:r>
      <w:r w:rsidRPr="00161BC9">
        <w:rPr>
          <w:rFonts w:eastAsia="Times New Roman" w:cs="Open Sans"/>
          <w:lang w:val="es-ES" w:eastAsia="es-ES"/>
        </w:rPr>
        <w:t xml:space="preserve"> de las Bases de Licitación), </w:t>
      </w:r>
      <w:r w:rsidR="002855C7" w:rsidRPr="00161BC9">
        <w:rPr>
          <w:rFonts w:eastAsia="Times New Roman" w:cs="Open Sans"/>
          <w:lang w:val="es-ES" w:eastAsia="es-ES"/>
        </w:rPr>
        <w:t>5</w:t>
      </w:r>
      <w:r w:rsidRPr="00161BC9">
        <w:rPr>
          <w:rFonts w:eastAsia="Times New Roman" w:cs="Open Sans"/>
          <w:lang w:val="es-ES" w:eastAsia="es-ES"/>
        </w:rPr>
        <w:t>) Hoja de consolidado de asistencia y control de notas finales de las personas participantes por acción formativa (</w:t>
      </w:r>
      <w:r w:rsidRPr="00502D57">
        <w:rPr>
          <w:rFonts w:eastAsia="Times New Roman" w:cs="Open Sans"/>
          <w:lang w:val="es-ES" w:eastAsia="es-ES"/>
        </w:rPr>
        <w:t>Anexo 3</w:t>
      </w:r>
      <w:r w:rsidRPr="00161BC9">
        <w:rPr>
          <w:rFonts w:eastAsia="Times New Roman" w:cs="Open Sans"/>
          <w:lang w:val="es-ES" w:eastAsia="es-ES"/>
        </w:rPr>
        <w:t xml:space="preserve"> de las Bases de Licitación), </w:t>
      </w:r>
      <w:r w:rsidR="002855C7" w:rsidRPr="00161BC9">
        <w:rPr>
          <w:rFonts w:eastAsia="Times New Roman" w:cs="Open Sans"/>
          <w:lang w:val="es-ES" w:eastAsia="es-ES"/>
        </w:rPr>
        <w:t>6</w:t>
      </w:r>
      <w:r w:rsidRPr="00161BC9">
        <w:rPr>
          <w:rFonts w:eastAsia="Times New Roman" w:cs="Open Sans"/>
          <w:lang w:val="es-ES" w:eastAsia="es-ES"/>
        </w:rPr>
        <w:t>) Registro de control de visitas de supervisión (</w:t>
      </w:r>
      <w:r w:rsidRPr="00502D57">
        <w:rPr>
          <w:rFonts w:eastAsia="Times New Roman" w:cs="Open Sans"/>
          <w:lang w:val="es-ES" w:eastAsia="es-ES"/>
        </w:rPr>
        <w:t>Anexo 4</w:t>
      </w:r>
      <w:r w:rsidRPr="00161BC9">
        <w:rPr>
          <w:rFonts w:eastAsia="Times New Roman" w:cs="Open Sans"/>
          <w:lang w:val="es-ES" w:eastAsia="es-ES"/>
        </w:rPr>
        <w:t xml:space="preserve"> de las Bases de Licitación), </w:t>
      </w:r>
      <w:r w:rsidR="002855C7" w:rsidRPr="00161BC9">
        <w:rPr>
          <w:rFonts w:eastAsia="Times New Roman" w:cs="Open Sans"/>
          <w:lang w:val="es-ES" w:eastAsia="es-ES"/>
        </w:rPr>
        <w:t>7) Copia de la carta de notificación de la validación acreditación o certificación técnica del instructor,</w:t>
      </w:r>
      <w:r w:rsidR="00B91478">
        <w:rPr>
          <w:rFonts w:eastAsia="Times New Roman" w:cs="Open Sans"/>
          <w:lang w:val="es-ES" w:eastAsia="es-ES"/>
        </w:rPr>
        <w:t xml:space="preserve"> </w:t>
      </w:r>
      <w:r w:rsidR="002855C7" w:rsidRPr="00161BC9">
        <w:rPr>
          <w:rFonts w:eastAsia="Times New Roman" w:cs="Open Sans"/>
          <w:lang w:val="es-ES" w:eastAsia="es-ES"/>
        </w:rPr>
        <w:t>8</w:t>
      </w:r>
      <w:r w:rsidRPr="00161BC9">
        <w:rPr>
          <w:rFonts w:eastAsia="Times New Roman" w:cs="Open Sans"/>
          <w:lang w:val="es-ES" w:eastAsia="es-ES"/>
        </w:rPr>
        <w:t xml:space="preserve">) Lista de control de asistencia diaria firmada por las personas participantes (Original), </w:t>
      </w:r>
      <w:r w:rsidR="002855C7" w:rsidRPr="00161BC9">
        <w:rPr>
          <w:rFonts w:eastAsia="Times New Roman" w:cs="Open Sans"/>
          <w:lang w:val="es-ES" w:eastAsia="es-ES"/>
        </w:rPr>
        <w:t>9</w:t>
      </w:r>
      <w:r w:rsidRPr="00161BC9">
        <w:rPr>
          <w:rFonts w:eastAsia="Times New Roman" w:cs="Open Sans"/>
          <w:lang w:val="es-ES" w:eastAsia="es-ES"/>
        </w:rPr>
        <w:t xml:space="preserve">) </w:t>
      </w:r>
      <w:r w:rsidR="002855C7" w:rsidRPr="00161BC9">
        <w:rPr>
          <w:rFonts w:eastAsia="Times New Roman" w:cs="Open Sans"/>
          <w:lang w:val="es-ES" w:eastAsia="es-ES"/>
        </w:rPr>
        <w:t>Registro de entrega de constancias a los partic</w:t>
      </w:r>
      <w:r w:rsidR="00342FDF">
        <w:rPr>
          <w:rFonts w:eastAsia="Times New Roman" w:cs="Open Sans"/>
          <w:lang w:val="es-ES" w:eastAsia="es-ES"/>
        </w:rPr>
        <w:t>ipantes con su respectiva firma,</w:t>
      </w:r>
      <w:r w:rsidR="002855C7" w:rsidRPr="00161BC9">
        <w:rPr>
          <w:rFonts w:eastAsia="Times New Roman" w:cs="Open Sans"/>
          <w:lang w:val="es-ES" w:eastAsia="es-ES"/>
        </w:rPr>
        <w:t xml:space="preserve"> 10) </w:t>
      </w:r>
      <w:r w:rsidRPr="00161BC9">
        <w:rPr>
          <w:rFonts w:eastAsia="Times New Roman" w:cs="Open Sans"/>
          <w:lang w:val="es-ES" w:eastAsia="es-ES"/>
        </w:rPr>
        <w:t>Formularios de inscripción/matrícula de los participantes, debidamente llenada  (firmadas, selladas,  y con las copias de los DUI y</w:t>
      </w:r>
      <w:r w:rsidR="005358EE" w:rsidRPr="00161BC9">
        <w:rPr>
          <w:rFonts w:eastAsia="Times New Roman" w:cs="Open Sans"/>
          <w:lang w:val="es-ES" w:eastAsia="es-ES"/>
        </w:rPr>
        <w:t>/o</w:t>
      </w:r>
      <w:r w:rsidRPr="00161BC9">
        <w:rPr>
          <w:rFonts w:eastAsia="Times New Roman" w:cs="Open Sans"/>
          <w:lang w:val="es-ES" w:eastAsia="es-ES"/>
        </w:rPr>
        <w:t xml:space="preserve"> NIT), </w:t>
      </w:r>
      <w:r w:rsidR="002855C7" w:rsidRPr="00161BC9">
        <w:rPr>
          <w:rFonts w:eastAsia="Times New Roman" w:cs="Open Sans"/>
          <w:lang w:val="es-ES" w:eastAsia="es-ES"/>
        </w:rPr>
        <w:t>11</w:t>
      </w:r>
      <w:r w:rsidRPr="00161BC9">
        <w:rPr>
          <w:rFonts w:eastAsia="Times New Roman" w:cs="Open Sans"/>
          <w:lang w:val="es-ES" w:eastAsia="es-ES"/>
        </w:rPr>
        <w:t>) Fotocopias de los Anexos 2,</w:t>
      </w:r>
      <w:r w:rsidR="002855C7" w:rsidRPr="00161BC9">
        <w:rPr>
          <w:rFonts w:eastAsia="Times New Roman" w:cs="Open Sans"/>
          <w:lang w:val="es-ES" w:eastAsia="es-ES"/>
        </w:rPr>
        <w:t xml:space="preserve"> </w:t>
      </w:r>
      <w:r w:rsidRPr="00161BC9">
        <w:rPr>
          <w:rFonts w:eastAsia="Times New Roman" w:cs="Open Sans"/>
          <w:lang w:val="es-ES" w:eastAsia="es-ES"/>
        </w:rPr>
        <w:t>3,</w:t>
      </w:r>
      <w:r w:rsidR="002855C7" w:rsidRPr="00161BC9">
        <w:rPr>
          <w:rFonts w:eastAsia="Times New Roman" w:cs="Open Sans"/>
          <w:lang w:val="es-ES" w:eastAsia="es-ES"/>
        </w:rPr>
        <w:t xml:space="preserve"> </w:t>
      </w:r>
      <w:r w:rsidRPr="00161BC9">
        <w:rPr>
          <w:rFonts w:eastAsia="Times New Roman" w:cs="Open Sans"/>
          <w:lang w:val="es-ES" w:eastAsia="es-ES"/>
        </w:rPr>
        <w:t>4 de las Bases de Licitación. Los anexos del informe de pago deberán ser generados del Sistema de Gestión y Administración de l</w:t>
      </w:r>
      <w:r w:rsidR="00342FDF">
        <w:rPr>
          <w:rFonts w:eastAsia="Times New Roman" w:cs="Open Sans"/>
          <w:lang w:val="es-ES" w:eastAsia="es-ES"/>
        </w:rPr>
        <w:t>a Formación Profesional (SGAFP</w:t>
      </w:r>
      <w:proofErr w:type="gramStart"/>
      <w:r w:rsidR="00342FDF">
        <w:rPr>
          <w:rFonts w:eastAsia="Times New Roman" w:cs="Open Sans"/>
          <w:lang w:val="es-ES" w:eastAsia="es-ES"/>
        </w:rPr>
        <w:t xml:space="preserve">), </w:t>
      </w:r>
      <w:r w:rsidRPr="00161BC9">
        <w:rPr>
          <w:rFonts w:eastAsia="Times New Roman" w:cs="Open Sans"/>
          <w:lang w:val="es-ES" w:eastAsia="es-ES"/>
        </w:rPr>
        <w:t xml:space="preserve"> </w:t>
      </w:r>
      <w:r w:rsidR="00342FDF">
        <w:rPr>
          <w:rFonts w:eastAsia="Times New Roman" w:cs="Open Sans"/>
          <w:lang w:val="es-ES" w:eastAsia="es-ES"/>
        </w:rPr>
        <w:t>y</w:t>
      </w:r>
      <w:proofErr w:type="gramEnd"/>
      <w:r w:rsidRPr="00342FDF">
        <w:rPr>
          <w:rFonts w:cs="Open Sans"/>
        </w:rPr>
        <w:t xml:space="preserve"> la factura emitida en legal forma.</w:t>
      </w:r>
      <w:r w:rsidRPr="00161BC9">
        <w:rPr>
          <w:rFonts w:eastAsia="Times New Roman" w:cs="Open Sans"/>
          <w:lang w:val="es-ES" w:eastAsia="es-ES"/>
        </w:rPr>
        <w:t xml:space="preserve"> Se </w:t>
      </w:r>
      <w:r w:rsidR="00AA791F" w:rsidRPr="00161BC9">
        <w:rPr>
          <w:rFonts w:eastAsia="Times New Roman" w:cs="Open Sans"/>
          <w:lang w:val="es-ES" w:eastAsia="es-ES"/>
        </w:rPr>
        <w:t>pagará</w:t>
      </w:r>
      <w:r w:rsidRPr="00161BC9">
        <w:rPr>
          <w:rFonts w:eastAsia="Times New Roman" w:cs="Open Sans"/>
          <w:lang w:val="es-ES" w:eastAsia="es-ES"/>
        </w:rPr>
        <w:t xml:space="preserve"> solamente</w:t>
      </w:r>
      <w:r w:rsidR="00AA791F" w:rsidRPr="00161BC9">
        <w:rPr>
          <w:rFonts w:eastAsia="Times New Roman" w:cs="Open Sans"/>
          <w:lang w:val="es-ES" w:eastAsia="es-ES"/>
        </w:rPr>
        <w:t xml:space="preserve"> </w:t>
      </w:r>
      <w:r w:rsidRPr="00161BC9">
        <w:rPr>
          <w:rFonts w:eastAsia="Times New Roman" w:cs="Open Sans"/>
          <w:lang w:val="es-ES" w:eastAsia="es-ES"/>
        </w:rPr>
        <w:t>las</w:t>
      </w:r>
      <w:r w:rsidR="00AA791F" w:rsidRPr="00161BC9">
        <w:rPr>
          <w:rFonts w:eastAsia="Times New Roman" w:cs="Open Sans"/>
          <w:lang w:val="es-ES" w:eastAsia="es-ES"/>
        </w:rPr>
        <w:t xml:space="preserve"> </w:t>
      </w:r>
      <w:r w:rsidRPr="00161BC9">
        <w:rPr>
          <w:rFonts w:eastAsia="Times New Roman" w:cs="Open Sans"/>
          <w:lang w:val="es-ES" w:eastAsia="es-ES"/>
        </w:rPr>
        <w:t>personas participantes que</w:t>
      </w:r>
      <w:r w:rsidR="00AA791F" w:rsidRPr="00161BC9">
        <w:rPr>
          <w:rFonts w:eastAsia="Times New Roman" w:cs="Open Sans"/>
          <w:lang w:val="es-ES" w:eastAsia="es-ES"/>
        </w:rPr>
        <w:t xml:space="preserve"> </w:t>
      </w:r>
      <w:r w:rsidRPr="00161BC9">
        <w:rPr>
          <w:rFonts w:eastAsia="Times New Roman" w:cs="Open Sans"/>
          <w:lang w:val="es-ES" w:eastAsia="es-ES"/>
        </w:rPr>
        <w:t xml:space="preserve">tengan el </w:t>
      </w:r>
      <w:r w:rsidRPr="00071CBE">
        <w:rPr>
          <w:rFonts w:eastAsia="Times New Roman" w:cs="Open Sans"/>
          <w:lang w:val="es-ES" w:eastAsia="es-ES"/>
        </w:rPr>
        <w:t>70%</w:t>
      </w:r>
      <w:r w:rsidRPr="00161BC9">
        <w:rPr>
          <w:rFonts w:eastAsia="Times New Roman" w:cs="Open Sans"/>
          <w:lang w:val="es-ES" w:eastAsia="es-ES"/>
        </w:rPr>
        <w:t xml:space="preserve"> de asistencia durante la ejecución del curso, para los cursos modulares e integrales ejecutados en la modalidad de centro fijo</w:t>
      </w:r>
      <w:r w:rsidRPr="00161BC9">
        <w:rPr>
          <w:rFonts w:eastAsia="Times New Roman" w:cs="Open Sans"/>
          <w:color w:val="000000"/>
          <w:lang w:val="es-ES" w:eastAsia="es-ES"/>
        </w:rPr>
        <w:t>.</w:t>
      </w:r>
      <w:r w:rsidR="00342FDF">
        <w:rPr>
          <w:rFonts w:eastAsia="Times New Roman" w:cs="Open Sans"/>
          <w:color w:val="000000"/>
          <w:lang w:val="es-ES" w:eastAsia="es-ES"/>
        </w:rPr>
        <w:t xml:space="preserve"> </w:t>
      </w:r>
      <w:r w:rsidR="00342FDF">
        <w:rPr>
          <w:rFonts w:cs="Open Sans"/>
          <w:color w:val="000000"/>
        </w:rPr>
        <w:t xml:space="preserve">El precio contractual incluye el valor del impuesto a la </w:t>
      </w:r>
      <w:r w:rsidR="00342FDF">
        <w:rPr>
          <w:rFonts w:cs="Open Sans"/>
          <w:color w:val="000000"/>
        </w:rPr>
        <w:lastRenderedPageBreak/>
        <w:t>Transferencia de Bienes Muebles y a la prestación de Servicios (IVA), de conformidad a lo establecido en el artículo ciento sesenta y dos del Código tributario.</w:t>
      </w:r>
      <w:r w:rsidRPr="00161BC9">
        <w:rPr>
          <w:rFonts w:eastAsia="Times New Roman" w:cs="Open Sans"/>
          <w:color w:val="000000"/>
          <w:lang w:val="es-ES" w:eastAsia="es-ES"/>
        </w:rPr>
        <w:t xml:space="preserve"> </w:t>
      </w:r>
      <w:r w:rsidRPr="00161BC9">
        <w:rPr>
          <w:rFonts w:eastAsia="Times New Roman" w:cs="Open Sans"/>
          <w:b/>
          <w:color w:val="000000"/>
          <w:lang w:val="es-ES" w:eastAsia="es-ES"/>
        </w:rPr>
        <w:t>IV)</w:t>
      </w:r>
      <w:r w:rsidRPr="00161BC9">
        <w:rPr>
          <w:rFonts w:eastAsia="Times New Roman" w:cs="Open Sans"/>
          <w:b/>
          <w:lang w:val="es-ES" w:eastAsia="es-ES"/>
        </w:rPr>
        <w:t xml:space="preserve"> </w:t>
      </w:r>
      <w:r w:rsidRPr="00161BC9">
        <w:rPr>
          <w:rFonts w:eastAsia="Times New Roman" w:cs="Open Sans"/>
          <w:b/>
          <w:bCs/>
          <w:color w:val="000000"/>
          <w:lang w:val="es-ES" w:eastAsia="es-ES"/>
        </w:rPr>
        <w:t xml:space="preserve">PLAZO DEL CONTRATO Y VIGENCIA. </w:t>
      </w:r>
      <w:r w:rsidR="006E2C42">
        <w:rPr>
          <w:rFonts w:eastAsia="Times New Roman" w:cs="Open Sans"/>
          <w:lang w:val="es-ES" w:eastAsia="es-ES"/>
        </w:rPr>
        <w:t>La vigencia</w:t>
      </w:r>
      <w:r w:rsidRPr="00161BC9">
        <w:rPr>
          <w:rFonts w:eastAsia="Times New Roman" w:cs="Open Sans"/>
          <w:lang w:val="es-ES" w:eastAsia="es-ES"/>
        </w:rPr>
        <w:t xml:space="preserve"> del presente contrato será a partir de</w:t>
      </w:r>
      <w:r w:rsidR="009213EE" w:rsidRPr="00161BC9">
        <w:rPr>
          <w:rFonts w:eastAsia="Times New Roman" w:cs="Open Sans"/>
          <w:lang w:val="es-ES" w:eastAsia="es-ES"/>
        </w:rPr>
        <w:t xml:space="preserve"> </w:t>
      </w:r>
      <w:r w:rsidR="00561CAF">
        <w:rPr>
          <w:rFonts w:eastAsia="Times New Roman" w:cs="Open Sans"/>
          <w:lang w:val="es-ES" w:eastAsia="es-ES"/>
        </w:rPr>
        <w:t>esta fecha</w:t>
      </w:r>
      <w:r w:rsidR="009213EE" w:rsidRPr="00161BC9">
        <w:rPr>
          <w:rFonts w:eastAsia="Times New Roman" w:cs="Open Sans"/>
          <w:lang w:val="es-ES" w:eastAsia="es-ES"/>
        </w:rPr>
        <w:t xml:space="preserve"> </w:t>
      </w:r>
      <w:r w:rsidRPr="00161BC9">
        <w:rPr>
          <w:rFonts w:eastAsia="Times New Roman" w:cs="Open Sans"/>
          <w:lang w:val="es-ES" w:eastAsia="es-ES"/>
        </w:rPr>
        <w:t xml:space="preserve">hasta el día treinta de </w:t>
      </w:r>
      <w:r w:rsidR="00F121A4" w:rsidRPr="00161BC9">
        <w:rPr>
          <w:rFonts w:eastAsia="Times New Roman" w:cs="Open Sans"/>
          <w:lang w:val="es-ES" w:eastAsia="es-ES"/>
        </w:rPr>
        <w:t>septiembre</w:t>
      </w:r>
      <w:r w:rsidRPr="00161BC9">
        <w:rPr>
          <w:rFonts w:eastAsia="Times New Roman" w:cs="Open Sans"/>
          <w:lang w:val="es-ES" w:eastAsia="es-ES"/>
        </w:rPr>
        <w:t xml:space="preserve"> de dos mil </w:t>
      </w:r>
      <w:r w:rsidR="00F121A4" w:rsidRPr="00161BC9">
        <w:rPr>
          <w:rFonts w:eastAsia="Times New Roman" w:cs="Open Sans"/>
          <w:lang w:val="es-ES" w:eastAsia="es-ES"/>
        </w:rPr>
        <w:t>dieciséis</w:t>
      </w:r>
      <w:r w:rsidR="006E2C42">
        <w:rPr>
          <w:rFonts w:eastAsia="Times New Roman" w:cs="Open Sans"/>
          <w:lang w:val="es-ES" w:eastAsia="es-ES"/>
        </w:rPr>
        <w:t>. Y el plazo de ejecución</w:t>
      </w:r>
      <w:r w:rsidRPr="00161BC9">
        <w:rPr>
          <w:rFonts w:eastAsia="Times New Roman" w:cs="Open Sans"/>
          <w:lang w:val="es-ES" w:eastAsia="es-ES"/>
        </w:rPr>
        <w:t xml:space="preserve"> </w:t>
      </w:r>
      <w:r w:rsidR="006E2C42">
        <w:rPr>
          <w:rFonts w:eastAsia="Times New Roman" w:cs="Open Sans"/>
          <w:lang w:val="es-ES" w:eastAsia="es-ES"/>
        </w:rPr>
        <w:t xml:space="preserve">de las obligaciones emanadas </w:t>
      </w:r>
      <w:r w:rsidRPr="00161BC9">
        <w:rPr>
          <w:rFonts w:eastAsia="Times New Roman" w:cs="Open Sans"/>
          <w:lang w:val="es-ES" w:eastAsia="es-ES"/>
        </w:rPr>
        <w:t xml:space="preserve">del presente contrato </w:t>
      </w:r>
      <w:r w:rsidR="006E2C42">
        <w:rPr>
          <w:rFonts w:eastAsia="Times New Roman" w:cs="Open Sans"/>
          <w:lang w:val="es-ES" w:eastAsia="es-ES"/>
        </w:rPr>
        <w:t>será a partir de</w:t>
      </w:r>
      <w:r w:rsidRPr="00161BC9">
        <w:rPr>
          <w:rFonts w:eastAsia="Times New Roman" w:cs="Open Sans"/>
          <w:lang w:val="es-ES" w:eastAsia="es-ES"/>
        </w:rPr>
        <w:t xml:space="preserve"> la Orden de Inicio que al efecto emita la Gerencia de Formación Inicial, posterior a la firma del presente contrato y presentación de la Garan</w:t>
      </w:r>
      <w:r w:rsidR="006E2C42">
        <w:rPr>
          <w:rFonts w:eastAsia="Times New Roman" w:cs="Open Sans"/>
          <w:lang w:val="es-ES" w:eastAsia="es-ES"/>
        </w:rPr>
        <w:t>tía de Cumplimiento de Contrato.</w:t>
      </w:r>
      <w:r w:rsidRPr="00161BC9">
        <w:rPr>
          <w:rFonts w:eastAsia="Times New Roman" w:cs="Open Sans"/>
          <w:lang w:val="es-ES" w:eastAsia="es-ES"/>
        </w:rPr>
        <w:t xml:space="preserve"> </w:t>
      </w:r>
      <w:r w:rsidR="006E2C42">
        <w:rPr>
          <w:rFonts w:eastAsia="Times New Roman" w:cs="Open Sans"/>
          <w:lang w:val="es-ES" w:eastAsia="es-ES"/>
        </w:rPr>
        <w:t>P</w:t>
      </w:r>
      <w:r w:rsidRPr="00161BC9">
        <w:rPr>
          <w:rFonts w:eastAsia="Times New Roman" w:cs="Open Sans"/>
          <w:lang w:val="es-ES" w:eastAsia="es-ES"/>
        </w:rPr>
        <w:t xml:space="preserve">ara efectos de realizar los reclamos correspondientes si los hubiere, el plazo será de sesenta días de conformidad a lo dispuesto en la parte final de la cláusula </w:t>
      </w:r>
      <w:r w:rsidR="00342FDF">
        <w:rPr>
          <w:rFonts w:eastAsia="Times New Roman" w:cs="Open Sans"/>
          <w:lang w:val="es-ES" w:eastAsia="es-ES"/>
        </w:rPr>
        <w:t>s</w:t>
      </w:r>
      <w:r w:rsidRPr="00342FDF">
        <w:rPr>
          <w:rFonts w:eastAsia="Times New Roman" w:cs="Open Sans"/>
          <w:lang w:val="es-ES" w:eastAsia="es-ES"/>
        </w:rPr>
        <w:t>exta</w:t>
      </w:r>
      <w:r w:rsidRPr="00161BC9">
        <w:rPr>
          <w:rFonts w:eastAsia="Times New Roman" w:cs="Open Sans"/>
          <w:lang w:val="es-ES" w:eastAsia="es-ES"/>
        </w:rPr>
        <w:t xml:space="preserve"> de este contrato. </w:t>
      </w:r>
      <w:r w:rsidRPr="00161BC9">
        <w:rPr>
          <w:rFonts w:eastAsia="Times New Roman" w:cs="Open Sans"/>
          <w:b/>
          <w:lang w:val="es-ES" w:eastAsia="es-ES"/>
        </w:rPr>
        <w:t xml:space="preserve">V) GARANTÍA. </w:t>
      </w:r>
      <w:r w:rsidRPr="00161BC9">
        <w:rPr>
          <w:rFonts w:eastAsia="Times New Roman" w:cs="Open Sans"/>
          <w:lang w:val="es-ES" w:eastAsia="es-ES"/>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005358EE" w:rsidRPr="00161BC9">
        <w:rPr>
          <w:rFonts w:eastAsia="Times New Roman" w:cs="Open Sans"/>
          <w:b/>
          <w:lang w:val="es-ES" w:eastAsia="es-ES"/>
        </w:rPr>
        <w:t xml:space="preserve">OCHENTA Y </w:t>
      </w:r>
      <w:r w:rsidR="00B91478">
        <w:rPr>
          <w:rFonts w:eastAsia="Times New Roman" w:cs="Open Sans"/>
          <w:b/>
          <w:lang w:val="es-ES" w:eastAsia="es-ES"/>
        </w:rPr>
        <w:t>UN</w:t>
      </w:r>
      <w:r w:rsidR="005358EE" w:rsidRPr="00161BC9">
        <w:rPr>
          <w:rFonts w:eastAsia="Times New Roman" w:cs="Open Sans"/>
          <w:b/>
          <w:lang w:val="es-ES" w:eastAsia="es-ES"/>
        </w:rPr>
        <w:t xml:space="preserve"> MIL </w:t>
      </w:r>
      <w:r w:rsidRPr="00161BC9">
        <w:rPr>
          <w:rFonts w:eastAsia="Times New Roman" w:cs="Open Sans"/>
          <w:b/>
          <w:lang w:val="es-ES" w:eastAsia="es-ES"/>
        </w:rPr>
        <w:t xml:space="preserve">DÓLARES CON </w:t>
      </w:r>
      <w:r w:rsidR="00561CAF">
        <w:rPr>
          <w:rFonts w:eastAsia="Times New Roman" w:cs="Open Sans"/>
          <w:b/>
          <w:lang w:val="es-ES" w:eastAsia="es-ES"/>
        </w:rPr>
        <w:t>VEINTITRES</w:t>
      </w:r>
      <w:r w:rsidR="005358EE" w:rsidRPr="00161BC9">
        <w:rPr>
          <w:rFonts w:eastAsia="Times New Roman" w:cs="Open Sans"/>
          <w:b/>
          <w:lang w:val="es-ES" w:eastAsia="es-ES"/>
        </w:rPr>
        <w:t xml:space="preserve"> </w:t>
      </w:r>
      <w:r w:rsidRPr="00161BC9">
        <w:rPr>
          <w:rFonts w:eastAsia="Times New Roman" w:cs="Open Sans"/>
          <w:b/>
          <w:lang w:val="es-ES" w:eastAsia="es-ES"/>
        </w:rPr>
        <w:t>CENTAVOS DE DÓLAR DE LOS ESTADOS UNIDOS DE AMÉRICA</w:t>
      </w:r>
      <w:r w:rsidRPr="00161BC9">
        <w:rPr>
          <w:rFonts w:eastAsia="Times New Roman" w:cs="Open Sans"/>
          <w:lang w:val="es-ES" w:eastAsia="es-ES"/>
        </w:rPr>
        <w:t>, la que deberá cubrir  el plazo de la vigencia del mismo, más sesenta días posteriores a su finalización, para tal efecto se aceptará: Fianza o Garantía Bancaria emitida por sociedad aseguradora o afianzadora o institución bancaria debidamente autorizada por la Superintendencia del Sistema Financiero, o mediante Cheque Certificado o de caja de los Bancos autorizados por la Superintendencia del Sistema Financiero</w:t>
      </w:r>
      <w:r w:rsidRPr="00161BC9">
        <w:rPr>
          <w:rFonts w:eastAsia="Times New Roman" w:cs="Open Sans"/>
          <w:b/>
          <w:lang w:val="es-ES" w:eastAsia="es-ES"/>
        </w:rPr>
        <w:t>,</w:t>
      </w:r>
      <w:r w:rsidRPr="00161BC9">
        <w:rPr>
          <w:rFonts w:eastAsia="Times New Roman" w:cs="Open Sans"/>
          <w:lang w:val="es-ES" w:eastAsia="es-ES"/>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la que permanecerá en la institución garantizando el buen cumplimiento del contrato. </w:t>
      </w:r>
      <w:r w:rsidRPr="00161BC9">
        <w:rPr>
          <w:rFonts w:eastAsia="Times New Roman" w:cs="Open Sans"/>
          <w:b/>
          <w:lang w:val="es-ES" w:eastAsia="es-ES"/>
        </w:rPr>
        <w:t xml:space="preserve">VI) ADMINISTRACIÓN DEL CONTRATO. </w:t>
      </w:r>
      <w:r w:rsidRPr="00161BC9">
        <w:rPr>
          <w:rFonts w:eastAsia="Times New Roman" w:cs="Open Sans"/>
          <w:lang w:val="es-ES" w:eastAsia="es-ES"/>
        </w:rPr>
        <w:t xml:space="preserve">El seguimiento al </w:t>
      </w:r>
      <w:r w:rsidRPr="00161BC9">
        <w:rPr>
          <w:rFonts w:eastAsia="Times New Roman" w:cs="Open Sans"/>
          <w:lang w:val="es-ES" w:eastAsia="es-ES"/>
        </w:rPr>
        <w:lastRenderedPageBreak/>
        <w:t xml:space="preserve">cumplimiento de las obligaciones contractuales estará a cargo del administrador del contrato, Ingeniero Ernesto Torres Santos, en su calidad de Coordinador del Programa de la Gerencia de Formación Inicial –GFI-;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161BC9">
        <w:rPr>
          <w:rFonts w:eastAsia="Times New Roman" w:cs="Open Sans"/>
          <w:b/>
          <w:lang w:val="es-ES" w:eastAsia="es-ES"/>
        </w:rPr>
        <w:t>VII) ACTA DE RECEPCIÓN</w:t>
      </w:r>
      <w:r w:rsidRPr="00161BC9">
        <w:rPr>
          <w:rFonts w:eastAsia="Times New Roman" w:cs="Open Sans"/>
          <w:lang w:val="es-ES" w:eastAsia="es-ES"/>
        </w:rPr>
        <w:t xml:space="preserve">. Corresponderá al administrador del contrato en coordinación con la contratista, la elaboración y firma de las actas de recepción, las cuales contendrán como mínimo lo que establece el artículo setenta y siete del RELACAP. </w:t>
      </w:r>
      <w:r w:rsidRPr="00161BC9">
        <w:rPr>
          <w:rFonts w:eastAsia="Times New Roman" w:cs="Open Sans"/>
          <w:b/>
          <w:lang w:val="es-ES" w:eastAsia="es-ES"/>
        </w:rPr>
        <w:t xml:space="preserve">VIII) MODIFICACIÓN. </w:t>
      </w:r>
      <w:proofErr w:type="gramStart"/>
      <w:r w:rsidRPr="00161BC9">
        <w:rPr>
          <w:rFonts w:eastAsia="Times New Roman" w:cs="Open Sans"/>
          <w:lang w:val="es-ES" w:eastAsia="es-ES"/>
        </w:rPr>
        <w:t>El  presente</w:t>
      </w:r>
      <w:proofErr w:type="gramEnd"/>
      <w:r w:rsidRPr="00161BC9">
        <w:rPr>
          <w:rFonts w:eastAsia="Times New Roman" w:cs="Open Sans"/>
          <w:lang w:val="es-ES" w:eastAsia="es-ES"/>
        </w:rPr>
        <w:t xml:space="preserv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161BC9">
        <w:rPr>
          <w:rFonts w:eastAsia="Times New Roman" w:cs="Open Sans"/>
          <w:b/>
          <w:lang w:val="es-ES" w:eastAsia="es-ES"/>
        </w:rPr>
        <w:t>IX)</w:t>
      </w:r>
      <w:r w:rsidRPr="00161BC9">
        <w:rPr>
          <w:rFonts w:eastAsia="Times New Roman" w:cs="Open Sans"/>
          <w:lang w:val="es-ES" w:eastAsia="es-ES"/>
        </w:rPr>
        <w:t xml:space="preserve"> </w:t>
      </w:r>
      <w:r w:rsidRPr="00161BC9">
        <w:rPr>
          <w:rFonts w:eastAsia="Times New Roman" w:cs="Open Sans"/>
          <w:b/>
          <w:lang w:val="es-ES" w:eastAsia="es-ES"/>
        </w:rPr>
        <w:t xml:space="preserve">PRÓRROGA. </w:t>
      </w:r>
      <w:r w:rsidRPr="00161BC9">
        <w:rPr>
          <w:rFonts w:eastAsia="Times New Roman" w:cs="Open Sans"/>
          <w:lang w:val="es-ES" w:eastAsia="es-ES"/>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w:t>
      </w:r>
      <w:r w:rsidRPr="00161BC9">
        <w:rPr>
          <w:rFonts w:eastAsia="Times New Roman" w:cs="Open Sans"/>
          <w:b/>
          <w:lang w:val="es-ES" w:eastAsia="es-ES"/>
        </w:rPr>
        <w:t>X)</w:t>
      </w:r>
      <w:r w:rsidRPr="00161BC9">
        <w:rPr>
          <w:rFonts w:eastAsia="Times New Roman" w:cs="Open Sans"/>
          <w:lang w:val="es-ES" w:eastAsia="es-ES"/>
        </w:rPr>
        <w:t xml:space="preserve"> </w:t>
      </w:r>
      <w:r w:rsidRPr="00161BC9">
        <w:rPr>
          <w:rFonts w:eastAsia="Times New Roman" w:cs="Open Sans"/>
          <w:b/>
          <w:lang w:val="es-ES" w:eastAsia="es-ES"/>
        </w:rPr>
        <w:t xml:space="preserve">CESIÓN.  </w:t>
      </w:r>
      <w:r w:rsidRPr="00161BC9">
        <w:rPr>
          <w:rFonts w:eastAsia="Times New Roman" w:cs="Open Sans"/>
          <w:lang w:val="es-ES" w:eastAsia="es-ES"/>
        </w:rPr>
        <w:t>La contratista</w:t>
      </w:r>
      <w:r w:rsidRPr="00161BC9">
        <w:rPr>
          <w:rFonts w:eastAsia="Times New Roman" w:cs="Open Sans"/>
          <w:b/>
          <w:lang w:val="es-ES" w:eastAsia="es-ES"/>
        </w:rPr>
        <w:t xml:space="preserve"> </w:t>
      </w:r>
      <w:r w:rsidRPr="00161BC9">
        <w:rPr>
          <w:rFonts w:eastAsia="Times New Roman" w:cs="Open Sans"/>
          <w:lang w:val="es-ES" w:eastAsia="es-ES"/>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161BC9">
        <w:rPr>
          <w:rFonts w:eastAsia="Times New Roman" w:cs="Open Sans"/>
          <w:b/>
          <w:lang w:val="es-ES" w:eastAsia="es-ES"/>
        </w:rPr>
        <w:t xml:space="preserve">XI) CONFIDENCIALIDAD. </w:t>
      </w:r>
      <w:r w:rsidRPr="00161BC9">
        <w:rPr>
          <w:rFonts w:eastAsia="Times New Roman" w:cs="Open Sans"/>
          <w:lang w:val="es-ES" w:eastAsia="es-ES"/>
        </w:rPr>
        <w:t>El contratista</w:t>
      </w:r>
      <w:r w:rsidRPr="00161BC9">
        <w:rPr>
          <w:rFonts w:eastAsia="Times New Roman" w:cs="Open Sans"/>
          <w:b/>
          <w:lang w:val="es-ES" w:eastAsia="es-ES"/>
        </w:rPr>
        <w:t xml:space="preserve"> </w:t>
      </w:r>
      <w:r w:rsidRPr="00161BC9">
        <w:rPr>
          <w:rFonts w:eastAsia="Times New Roman" w:cs="Open Sans"/>
          <w:lang w:val="es-ES" w:eastAsia="es-ES"/>
        </w:rPr>
        <w:lastRenderedPageBreak/>
        <w:t xml:space="preserve">se compromete </w:t>
      </w:r>
      <w:proofErr w:type="gramStart"/>
      <w:r w:rsidRPr="00161BC9">
        <w:rPr>
          <w:rFonts w:eastAsia="Times New Roman" w:cs="Open Sans"/>
          <w:lang w:val="es-ES" w:eastAsia="es-ES"/>
        </w:rPr>
        <w:t>a  guardar</w:t>
      </w:r>
      <w:proofErr w:type="gramEnd"/>
      <w:r w:rsidRPr="00161BC9">
        <w:rPr>
          <w:rFonts w:eastAsia="Times New Roman" w:cs="Open Sans"/>
          <w:lang w:val="es-ES" w:eastAsia="es-ES"/>
        </w:rPr>
        <w:t xml:space="preserve">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Pr="00161BC9">
        <w:rPr>
          <w:rFonts w:eastAsia="Times New Roman" w:cs="Open Sans"/>
          <w:lang w:val="es-ES" w:eastAsia="es-ES"/>
        </w:rPr>
        <w:t>la misma</w:t>
      </w:r>
      <w:proofErr w:type="gramEnd"/>
      <w:r w:rsidRPr="00161BC9">
        <w:rPr>
          <w:rFonts w:eastAsia="Times New Roman" w:cs="Open Sans"/>
          <w:lang w:val="es-ES" w:eastAsia="es-ES"/>
        </w:rPr>
        <w:t xml:space="preserve">, estableciendo las medidas necesarias para asegurar que la información revelada por el INSAFORP se mantenga con carácter confidencial y que no se utilice para ningún otro fin. </w:t>
      </w:r>
      <w:r w:rsidRPr="00161BC9">
        <w:rPr>
          <w:rFonts w:eastAsia="Times New Roman" w:cs="Open Sans"/>
          <w:b/>
          <w:lang w:val="es-ES" w:eastAsia="es-ES"/>
        </w:rPr>
        <w:t>XII) SANCIONES</w:t>
      </w:r>
      <w:r w:rsidRPr="00161BC9">
        <w:rPr>
          <w:rFonts w:eastAsia="Times New Roman" w:cs="Open Sans"/>
          <w:lang w:val="es-ES" w:eastAsia="es-ES"/>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161BC9">
        <w:rPr>
          <w:rFonts w:eastAsia="Times New Roman" w:cs="Open Sans"/>
          <w:b/>
          <w:lang w:val="es-ES" w:eastAsia="es-ES"/>
        </w:rPr>
        <w:t xml:space="preserve">XIII) PENALIZACIONES POR INCUMPLIMIENTO EN ASPECTOS TÉCNICOS. </w:t>
      </w:r>
      <w:r w:rsidRPr="00161BC9">
        <w:rPr>
          <w:rFonts w:eastAsia="Times New Roman" w:cs="Open Sans"/>
          <w:lang w:val="es-ES" w:eastAsia="es-ES"/>
        </w:rPr>
        <w:t>De conformidad a lo establecido en el Anexo dieciséis de las Bases de Licitación (Manua</w:t>
      </w:r>
      <w:r w:rsidR="002D78AB" w:rsidRPr="00161BC9">
        <w:rPr>
          <w:rFonts w:eastAsia="Times New Roman" w:cs="Open Sans"/>
          <w:lang w:val="es-ES" w:eastAsia="es-ES"/>
        </w:rPr>
        <w:t>l de Procedimientos para Centro</w:t>
      </w:r>
      <w:r w:rsidRPr="00161BC9">
        <w:rPr>
          <w:rFonts w:eastAsia="Times New Roman" w:cs="Open Sans"/>
          <w:lang w:val="es-ES" w:eastAsia="es-ES"/>
        </w:rPr>
        <w:t xml:space="preserve"> Fijo), el pago de la participación se hará de la siguiente forma: </w:t>
      </w:r>
      <w:r w:rsidRPr="00161BC9">
        <w:rPr>
          <w:rFonts w:eastAsia="Times New Roman" w:cs="Open Sans"/>
          <w:lang w:val="es-ES_tradnl" w:eastAsia="es-ES"/>
        </w:rPr>
        <w:t xml:space="preserve">1) Participantes con el setenta por ciento (70%) o más de asistencia, se pagará el cien por ciento (100%) de la participación; 2) Menos del 70% no se pagarán las participaciones, 3) Si durante el desarrollo del programa se comprueba la participación de instructores no notificados al INSAFORP, </w:t>
      </w:r>
      <w:r w:rsidR="004F6FB1" w:rsidRPr="00161BC9">
        <w:rPr>
          <w:rFonts w:eastAsia="Times New Roman" w:cs="Open Sans"/>
          <w:lang w:val="es-ES_tradnl" w:eastAsia="es-ES"/>
        </w:rPr>
        <w:t>l</w:t>
      </w:r>
      <w:r w:rsidRPr="00161BC9">
        <w:rPr>
          <w:rFonts w:eastAsia="Times New Roman" w:cs="Open Sans"/>
          <w:lang w:val="es-ES_tradnl" w:eastAsia="es-ES"/>
        </w:rPr>
        <w:t>a Gerencia de Formación Inicial</w:t>
      </w:r>
      <w:r w:rsidR="004F6FB1" w:rsidRPr="00161BC9">
        <w:rPr>
          <w:rFonts w:eastAsia="Times New Roman" w:cs="Open Sans"/>
          <w:lang w:val="es-ES_tradnl" w:eastAsia="es-ES"/>
        </w:rPr>
        <w:t>,</w:t>
      </w:r>
      <w:r w:rsidRPr="00161BC9">
        <w:rPr>
          <w:rFonts w:eastAsia="Times New Roman" w:cs="Open Sans"/>
          <w:lang w:val="es-ES_tradnl" w:eastAsia="es-ES"/>
        </w:rPr>
        <w:t xml:space="preserve"> analizará dicho caso y si el mismo cumpliere con el perfil establecido (estar validado, acreditado, o certificado en la ocupación, en el momento que se ha identificado </w:t>
      </w:r>
      <w:r w:rsidR="004F6FB1" w:rsidRPr="00161BC9">
        <w:rPr>
          <w:rFonts w:eastAsia="Times New Roman" w:cs="Open Sans"/>
          <w:lang w:val="es-ES_tradnl" w:eastAsia="es-ES"/>
        </w:rPr>
        <w:t>dicha</w:t>
      </w:r>
      <w:r w:rsidRPr="00161BC9">
        <w:rPr>
          <w:rFonts w:eastAsia="Times New Roman" w:cs="Open Sans"/>
          <w:lang w:val="es-ES_tradnl" w:eastAsia="es-ES"/>
        </w:rPr>
        <w:t xml:space="preserve"> situación), se pagarán las horas impartidas, siempre y cuando el Centro de Formación solicite la correspondiente autorización; pero en el caso que el instructor no cumpla con el perfil requerido, no se pagarán esas horas y el Centro de Formación deberá reponerlas por cuenta propia</w:t>
      </w:r>
      <w:r w:rsidRPr="00161BC9">
        <w:rPr>
          <w:rFonts w:eastAsia="Times New Roman" w:cs="Open Sans"/>
          <w:color w:val="000000"/>
          <w:lang w:val="es-ES" w:eastAsia="es-ES"/>
        </w:rPr>
        <w:t>.</w:t>
      </w:r>
      <w:r w:rsidR="0065404B">
        <w:rPr>
          <w:rFonts w:eastAsia="Times New Roman" w:cs="Open Sans"/>
          <w:color w:val="000000"/>
          <w:lang w:val="es-ES" w:eastAsia="es-ES"/>
        </w:rPr>
        <w:t xml:space="preserve"> 4) Es de carácter obligatorio para los participantes</w:t>
      </w:r>
      <w:r w:rsidR="00893365">
        <w:rPr>
          <w:rFonts w:eastAsia="Times New Roman" w:cs="Open Sans"/>
          <w:color w:val="000000"/>
          <w:lang w:val="es-ES" w:eastAsia="es-ES"/>
        </w:rPr>
        <w:t xml:space="preserve"> tener dieciséis </w:t>
      </w:r>
      <w:proofErr w:type="gramStart"/>
      <w:r w:rsidR="00893365">
        <w:rPr>
          <w:rFonts w:eastAsia="Times New Roman" w:cs="Open Sans"/>
          <w:color w:val="000000"/>
          <w:lang w:val="es-ES" w:eastAsia="es-ES"/>
        </w:rPr>
        <w:t>años de edad</w:t>
      </w:r>
      <w:proofErr w:type="gramEnd"/>
      <w:r w:rsidR="00893365">
        <w:rPr>
          <w:rFonts w:eastAsia="Times New Roman" w:cs="Open Sans"/>
          <w:color w:val="000000"/>
          <w:lang w:val="es-ES" w:eastAsia="es-ES"/>
        </w:rPr>
        <w:t xml:space="preserve"> en adelante, para los</w:t>
      </w:r>
      <w:r w:rsidR="0065404B">
        <w:rPr>
          <w:rFonts w:eastAsia="Times New Roman" w:cs="Open Sans"/>
          <w:color w:val="000000"/>
          <w:lang w:val="es-ES" w:eastAsia="es-ES"/>
        </w:rPr>
        <w:t xml:space="preserve"> mayores o iguales a dieciocho años de edad, presentar fotocopia </w:t>
      </w:r>
      <w:r w:rsidR="00893365">
        <w:rPr>
          <w:rFonts w:eastAsia="Times New Roman" w:cs="Open Sans"/>
          <w:color w:val="000000"/>
          <w:lang w:val="es-ES" w:eastAsia="es-ES"/>
        </w:rPr>
        <w:t>de Documento Único de Identidad,</w:t>
      </w:r>
      <w:r w:rsidR="0065404B">
        <w:rPr>
          <w:rFonts w:eastAsia="Times New Roman" w:cs="Open Sans"/>
          <w:color w:val="000000"/>
          <w:lang w:val="es-ES" w:eastAsia="es-ES"/>
        </w:rPr>
        <w:t xml:space="preserve"> y para los menores de dieciocho años presentar la fotocopia del Número de Ide</w:t>
      </w:r>
      <w:r w:rsidR="00893365">
        <w:rPr>
          <w:rFonts w:eastAsia="Times New Roman" w:cs="Open Sans"/>
          <w:color w:val="000000"/>
          <w:lang w:val="es-ES" w:eastAsia="es-ES"/>
        </w:rPr>
        <w:t>ntificación Tributaria, NIT.</w:t>
      </w:r>
      <w:r w:rsidR="0065404B">
        <w:rPr>
          <w:rFonts w:eastAsia="Times New Roman" w:cs="Open Sans"/>
          <w:color w:val="000000"/>
          <w:lang w:val="es-ES" w:eastAsia="es-ES"/>
        </w:rPr>
        <w:t xml:space="preserve"> En caso de inscribir o tener participantes menores de dieciséis </w:t>
      </w:r>
      <w:proofErr w:type="gramStart"/>
      <w:r w:rsidR="0065404B">
        <w:rPr>
          <w:rFonts w:eastAsia="Times New Roman" w:cs="Open Sans"/>
          <w:color w:val="000000"/>
          <w:lang w:val="es-ES" w:eastAsia="es-ES"/>
        </w:rPr>
        <w:t>años de edad</w:t>
      </w:r>
      <w:proofErr w:type="gramEnd"/>
      <w:r w:rsidR="0065404B">
        <w:rPr>
          <w:rFonts w:eastAsia="Times New Roman" w:cs="Open Sans"/>
          <w:color w:val="000000"/>
          <w:lang w:val="es-ES" w:eastAsia="es-ES"/>
        </w:rPr>
        <w:t>, no serán sujetos a pago.</w:t>
      </w:r>
      <w:r w:rsidR="00893365">
        <w:rPr>
          <w:rFonts w:eastAsia="Times New Roman" w:cs="Open Sans"/>
          <w:color w:val="000000"/>
          <w:lang w:val="es-ES" w:eastAsia="es-ES"/>
        </w:rPr>
        <w:t xml:space="preserve"> 5) </w:t>
      </w:r>
      <w:r w:rsidR="009B6312">
        <w:rPr>
          <w:rFonts w:eastAsia="Times New Roman" w:cs="Open Sans"/>
          <w:color w:val="000000"/>
          <w:lang w:val="es-ES" w:eastAsia="es-ES"/>
        </w:rPr>
        <w:t>S</w:t>
      </w:r>
      <w:r w:rsidR="00D62FB0">
        <w:rPr>
          <w:rFonts w:eastAsia="Times New Roman" w:cs="Open Sans"/>
          <w:color w:val="000000"/>
          <w:lang w:val="es-ES" w:eastAsia="es-ES"/>
        </w:rPr>
        <w:t xml:space="preserve">egún el Romano V, numeral 5.3 “Observaciones, Recomendaciones y Amonestaciones” del manual </w:t>
      </w:r>
      <w:r w:rsidR="00D62FB0">
        <w:rPr>
          <w:rFonts w:eastAsia="Times New Roman" w:cs="Open Sans"/>
          <w:color w:val="000000"/>
          <w:lang w:val="es-ES" w:eastAsia="es-ES"/>
        </w:rPr>
        <w:lastRenderedPageBreak/>
        <w:t xml:space="preserve">de procedimientos, la contratista debe atender, resolver y comunicar, en forma oportuna, la superación de la observaciones y recomendaciones emitidas por el INSAFORP, </w:t>
      </w:r>
      <w:proofErr w:type="gramStart"/>
      <w:r w:rsidR="00D62FB0">
        <w:rPr>
          <w:rFonts w:eastAsia="Times New Roman" w:cs="Open Sans"/>
          <w:color w:val="000000"/>
          <w:lang w:val="es-ES" w:eastAsia="es-ES"/>
        </w:rPr>
        <w:t>en relación al</w:t>
      </w:r>
      <w:proofErr w:type="gramEnd"/>
      <w:r w:rsidR="00D62FB0">
        <w:rPr>
          <w:rFonts w:eastAsia="Times New Roman" w:cs="Open Sans"/>
          <w:color w:val="000000"/>
          <w:lang w:val="es-ES" w:eastAsia="es-ES"/>
        </w:rPr>
        <w:t xml:space="preserve"> aseguramiento de la calidad de las Acciones Formativas, según lo demande el INSAFORP. De no ser informado por escrito al INSAFORP, la superación de las observaciones, estas se mantendrán como no superadas, consecuentemente se considerar</w:t>
      </w:r>
      <w:r w:rsidR="009B6312">
        <w:rPr>
          <w:rFonts w:eastAsia="Times New Roman" w:cs="Open Sans"/>
          <w:color w:val="000000"/>
          <w:lang w:val="es-ES" w:eastAsia="es-ES"/>
        </w:rPr>
        <w:t>á un incumplimiento contractu</w:t>
      </w:r>
      <w:r w:rsidR="00D62FB0">
        <w:rPr>
          <w:rFonts w:eastAsia="Times New Roman" w:cs="Open Sans"/>
          <w:color w:val="000000"/>
          <w:lang w:val="es-ES" w:eastAsia="es-ES"/>
        </w:rPr>
        <w:t xml:space="preserve">al </w:t>
      </w:r>
      <w:r w:rsidR="009B6312">
        <w:rPr>
          <w:rFonts w:eastAsia="Times New Roman" w:cs="Open Sans"/>
          <w:color w:val="000000"/>
          <w:lang w:val="es-ES" w:eastAsia="es-ES"/>
        </w:rPr>
        <w:t xml:space="preserve">que será tomado en cuenta para futuras contrataciones. 6) Romano VI. “Sobre la gestión y administración del programa”, El sistema de Gestión y Administración de la Formación Profesional (SGAFP), únicamente permitirá calendarizar un curso en la fecha que se </w:t>
      </w:r>
      <w:r w:rsidR="004C0698">
        <w:rPr>
          <w:rFonts w:eastAsia="Times New Roman" w:cs="Open Sans"/>
          <w:color w:val="000000"/>
          <w:lang w:val="es-ES" w:eastAsia="es-ES"/>
        </w:rPr>
        <w:t>está</w:t>
      </w:r>
      <w:r w:rsidR="009B6312">
        <w:rPr>
          <w:rFonts w:eastAsia="Times New Roman" w:cs="Open Sans"/>
          <w:color w:val="000000"/>
          <w:lang w:val="es-ES" w:eastAsia="es-ES"/>
        </w:rPr>
        <w:t xml:space="preserve"> realizando el ingreso en el sistema o en adelante, nunca en días anteriores al ingreso, en caso de no cumplir con lo anterior, el curso deberá ser reprogramado a iniciar nuevamente, por lo que dichos días no ser</w:t>
      </w:r>
      <w:r w:rsidR="004C0698">
        <w:rPr>
          <w:rFonts w:eastAsia="Times New Roman" w:cs="Open Sans"/>
          <w:color w:val="000000"/>
          <w:lang w:val="es-ES" w:eastAsia="es-ES"/>
        </w:rPr>
        <w:t>án sujetos de pago. Únicamente se pagará lo programado en el sistema en el plazo correspondiente.</w:t>
      </w:r>
      <w:r w:rsidR="00D62FB0">
        <w:rPr>
          <w:rFonts w:eastAsia="Times New Roman" w:cs="Open Sans"/>
          <w:color w:val="000000"/>
          <w:lang w:val="es-ES" w:eastAsia="es-ES"/>
        </w:rPr>
        <w:t xml:space="preserve"> </w:t>
      </w:r>
      <w:r w:rsidRPr="00161BC9">
        <w:rPr>
          <w:rFonts w:eastAsia="Times New Roman" w:cs="Open Sans"/>
          <w:b/>
          <w:lang w:val="es-ES" w:eastAsia="es-ES"/>
        </w:rPr>
        <w:t xml:space="preserve"> XIV)</w:t>
      </w:r>
      <w:r w:rsidRPr="00161BC9">
        <w:rPr>
          <w:rFonts w:eastAsia="Times New Roman" w:cs="Open Sans"/>
          <w:lang w:val="es-ES" w:eastAsia="es-ES"/>
        </w:rPr>
        <w:t xml:space="preserve"> </w:t>
      </w:r>
      <w:r w:rsidRPr="00161BC9">
        <w:rPr>
          <w:rFonts w:eastAsia="Times New Roman" w:cs="Open Sans"/>
          <w:b/>
          <w:lang w:val="es-ES" w:eastAsia="es-ES"/>
        </w:rPr>
        <w:t>TERMINACIÓN BILATERAL</w:t>
      </w:r>
      <w:r w:rsidRPr="00161BC9">
        <w:rPr>
          <w:rFonts w:eastAsia="Times New Roman" w:cs="Open Sans"/>
          <w:lang w:val="es-ES" w:eastAsia="es-ES"/>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 </w:t>
      </w:r>
      <w:r w:rsidRPr="00161BC9">
        <w:rPr>
          <w:rFonts w:eastAsia="Times New Roman" w:cs="Open Sans"/>
          <w:b/>
          <w:lang w:val="es-ES" w:eastAsia="es-ES"/>
        </w:rPr>
        <w:t>XV)</w:t>
      </w:r>
      <w:r w:rsidRPr="00161BC9">
        <w:rPr>
          <w:rFonts w:eastAsia="Times New Roman" w:cs="Open Sans"/>
          <w:lang w:val="es-ES" w:eastAsia="es-ES"/>
        </w:rPr>
        <w:t xml:space="preserve"> </w:t>
      </w:r>
      <w:r w:rsidRPr="00161BC9">
        <w:rPr>
          <w:rFonts w:eastAsia="Times New Roman" w:cs="Open Sans"/>
          <w:b/>
          <w:lang w:val="es-ES" w:eastAsia="es-ES"/>
        </w:rPr>
        <w:t xml:space="preserve">SOLUCIÓN DE CONFLICTOS. </w:t>
      </w:r>
      <w:r w:rsidRPr="00161BC9">
        <w:rPr>
          <w:rFonts w:eastAsia="Times New Roman" w:cs="Open Sans"/>
          <w:lang w:val="es-ES" w:eastAsia="es-ES"/>
        </w:rPr>
        <w:t xml:space="preserve">En caso de acción judicial ambas partes se someten a sede judicial señalando para tal efecto como domicilio </w:t>
      </w:r>
      <w:proofErr w:type="gramStart"/>
      <w:r w:rsidRPr="00161BC9">
        <w:rPr>
          <w:rFonts w:eastAsia="Times New Roman" w:cs="Open Sans"/>
          <w:lang w:val="es-ES" w:eastAsia="es-ES"/>
        </w:rPr>
        <w:t>especial  la</w:t>
      </w:r>
      <w:proofErr w:type="gramEnd"/>
      <w:r w:rsidRPr="00161BC9">
        <w:rPr>
          <w:rFonts w:eastAsia="Times New Roman" w:cs="Open Sans"/>
          <w:lang w:val="es-ES" w:eastAsia="es-ES"/>
        </w:rPr>
        <w:t xml:space="preserve"> ciudad de San Salvador a la competencia de cuyos tribunales se someten; en caso de embargo al contratista, el INSAFORP nombrará al depositario de los bienes que se le embarguen al contratista, quien releva al INSAFORP de la obligación de rendir fianza. </w:t>
      </w:r>
      <w:r w:rsidRPr="00161BC9">
        <w:rPr>
          <w:rFonts w:eastAsia="Times New Roman" w:cs="Open Sans"/>
          <w:b/>
          <w:lang w:val="es-ES" w:eastAsia="es-ES"/>
        </w:rPr>
        <w:t>XVI)</w:t>
      </w:r>
      <w:r w:rsidRPr="00161BC9">
        <w:rPr>
          <w:rFonts w:eastAsia="Times New Roman" w:cs="Open Sans"/>
          <w:lang w:val="es-ES" w:eastAsia="es-ES"/>
        </w:rPr>
        <w:t xml:space="preserve"> </w:t>
      </w:r>
      <w:r w:rsidRPr="00161BC9">
        <w:rPr>
          <w:rFonts w:eastAsia="Times New Roman" w:cs="Open Sans"/>
          <w:b/>
          <w:lang w:val="es-ES" w:eastAsia="es-ES"/>
        </w:rPr>
        <w:t>FORMA Y</w:t>
      </w:r>
      <w:r w:rsidRPr="00161BC9">
        <w:rPr>
          <w:rFonts w:eastAsia="Times New Roman" w:cs="Open Sans"/>
          <w:lang w:val="es-ES" w:eastAsia="es-ES"/>
        </w:rPr>
        <w:t xml:space="preserve"> </w:t>
      </w:r>
      <w:r w:rsidRPr="00161BC9">
        <w:rPr>
          <w:rFonts w:eastAsia="Times New Roman" w:cs="Open Sans"/>
          <w:b/>
          <w:lang w:val="es-ES" w:eastAsia="es-ES"/>
        </w:rPr>
        <w:t>LUGAR DE PRESTACIÓN DE SERVICIOS.</w:t>
      </w:r>
      <w:r w:rsidRPr="00161BC9">
        <w:rPr>
          <w:rFonts w:eastAsia="Times New Roman" w:cs="Open Sans"/>
          <w:lang w:val="es-ES" w:eastAsia="es-ES"/>
        </w:rPr>
        <w:t xml:space="preserve"> Los servicios objeto del presente contrato serán ejecutados por la contratista, de acuerdo al anexo </w:t>
      </w:r>
      <w:proofErr w:type="gramStart"/>
      <w:r w:rsidRPr="00161BC9">
        <w:rPr>
          <w:rFonts w:eastAsia="Times New Roman" w:cs="Open Sans"/>
          <w:lang w:val="es-ES" w:eastAsia="es-ES"/>
        </w:rPr>
        <w:t>dieciséis referente</w:t>
      </w:r>
      <w:proofErr w:type="gramEnd"/>
      <w:r w:rsidRPr="00161BC9">
        <w:rPr>
          <w:rFonts w:eastAsia="Times New Roman" w:cs="Open Sans"/>
          <w:lang w:val="es-ES" w:eastAsia="es-ES"/>
        </w:rPr>
        <w:t xml:space="preserve"> al Manual de Procedimientos para Ce</w:t>
      </w:r>
      <w:r w:rsidR="004F6FB1" w:rsidRPr="00161BC9">
        <w:rPr>
          <w:rFonts w:eastAsia="Times New Roman" w:cs="Open Sans"/>
          <w:lang w:val="es-ES" w:eastAsia="es-ES"/>
        </w:rPr>
        <w:t>ntro Fijo, contenido</w:t>
      </w:r>
      <w:r w:rsidRPr="00161BC9">
        <w:rPr>
          <w:rFonts w:eastAsia="Times New Roman" w:cs="Open Sans"/>
          <w:lang w:val="es-ES" w:eastAsia="es-ES"/>
        </w:rPr>
        <w:t xml:space="preserve"> en las Bases de Licitación. </w:t>
      </w:r>
      <w:r w:rsidRPr="00161BC9">
        <w:rPr>
          <w:rFonts w:eastAsia="Times New Roman" w:cs="Open Sans"/>
          <w:color w:val="000000"/>
          <w:lang w:val="es-ES" w:eastAsia="es-ES"/>
        </w:rPr>
        <w:t>Los servicios de capacitación serán prestados en los Centros de Formación de la contratista, los cuales fueron especificados en la oferta técnica presentada al momento de la apertura, además</w:t>
      </w:r>
      <w:r w:rsidR="00AC7EC9">
        <w:rPr>
          <w:rFonts w:eastAsia="Times New Roman" w:cs="Open Sans"/>
          <w:color w:val="000000"/>
          <w:lang w:val="es-ES" w:eastAsia="es-ES"/>
        </w:rPr>
        <w:t xml:space="preserve"> de</w:t>
      </w:r>
      <w:r w:rsidRPr="00161BC9">
        <w:rPr>
          <w:rFonts w:eastAsia="Times New Roman" w:cs="Open Sans"/>
          <w:color w:val="000000"/>
          <w:lang w:val="es-ES" w:eastAsia="es-ES"/>
        </w:rPr>
        <w:t xml:space="preserve"> contar con</w:t>
      </w:r>
      <w:r w:rsidR="00893365">
        <w:rPr>
          <w:rFonts w:eastAsia="Times New Roman" w:cs="Open Sans"/>
          <w:color w:val="000000"/>
          <w:lang w:val="es-ES" w:eastAsia="es-ES"/>
        </w:rPr>
        <w:t xml:space="preserve"> infraestructura, talleres con</w:t>
      </w:r>
      <w:r w:rsidRPr="00161BC9">
        <w:rPr>
          <w:rFonts w:eastAsia="Times New Roman" w:cs="Open Sans"/>
          <w:color w:val="000000"/>
          <w:lang w:val="es-ES" w:eastAsia="es-ES"/>
        </w:rPr>
        <w:t xml:space="preserve"> equipo</w:t>
      </w:r>
      <w:r w:rsidR="00893365">
        <w:rPr>
          <w:rFonts w:eastAsia="Times New Roman" w:cs="Open Sans"/>
          <w:color w:val="000000"/>
          <w:lang w:val="es-ES" w:eastAsia="es-ES"/>
        </w:rPr>
        <w:t>s</w:t>
      </w:r>
      <w:r w:rsidRPr="00161BC9">
        <w:rPr>
          <w:rFonts w:eastAsia="Times New Roman" w:cs="Open Sans"/>
          <w:color w:val="000000"/>
          <w:lang w:val="es-ES" w:eastAsia="es-ES"/>
        </w:rPr>
        <w:t xml:space="preserve"> y herramientas </w:t>
      </w:r>
      <w:r w:rsidR="00893365">
        <w:rPr>
          <w:rFonts w:eastAsia="Times New Roman" w:cs="Open Sans"/>
          <w:color w:val="000000"/>
          <w:lang w:val="es-ES" w:eastAsia="es-ES"/>
        </w:rPr>
        <w:t>apropiados, necesarias,</w:t>
      </w:r>
      <w:r w:rsidRPr="00161BC9">
        <w:rPr>
          <w:rFonts w:eastAsia="Times New Roman" w:cs="Open Sans"/>
          <w:color w:val="000000"/>
          <w:lang w:val="es-ES" w:eastAsia="es-ES"/>
        </w:rPr>
        <w:t xml:space="preserve"> suficientes y en buenas condiciones para desarrollar la acción formativa</w:t>
      </w:r>
      <w:r w:rsidR="00893365">
        <w:rPr>
          <w:rFonts w:eastAsia="Times New Roman" w:cs="Open Sans"/>
          <w:color w:val="000000"/>
          <w:lang w:val="es-ES" w:eastAsia="es-ES"/>
        </w:rPr>
        <w:t xml:space="preserve"> en </w:t>
      </w:r>
      <w:r w:rsidR="00893365">
        <w:rPr>
          <w:rFonts w:eastAsia="Times New Roman" w:cs="Open Sans"/>
          <w:color w:val="000000"/>
          <w:lang w:val="es-ES" w:eastAsia="es-ES"/>
        </w:rPr>
        <w:lastRenderedPageBreak/>
        <w:t>diferentes horarios</w:t>
      </w:r>
      <w:r w:rsidRPr="00161BC9">
        <w:rPr>
          <w:rFonts w:eastAsia="Times New Roman" w:cs="Open Sans"/>
          <w:color w:val="000000"/>
          <w:lang w:val="es-ES" w:eastAsia="es-ES"/>
        </w:rPr>
        <w:t>, así como también facilitar el material fun</w:t>
      </w:r>
      <w:r w:rsidR="00C06E6F" w:rsidRPr="00161BC9">
        <w:rPr>
          <w:rFonts w:eastAsia="Times New Roman" w:cs="Open Sans"/>
          <w:color w:val="000000"/>
          <w:lang w:val="es-ES" w:eastAsia="es-ES"/>
        </w:rPr>
        <w:t>gible al momento de iniciarlas</w:t>
      </w:r>
      <w:r w:rsidR="00893365">
        <w:rPr>
          <w:rFonts w:eastAsia="Times New Roman" w:cs="Open Sans"/>
          <w:lang w:val="es-ES" w:eastAsia="es-ES"/>
        </w:rPr>
        <w:t>; contar con instructores validados, acreditados y/o certificados por el INSAFORP, en cada una de las áreas y temáticas.</w:t>
      </w:r>
      <w:r w:rsidRPr="00161BC9">
        <w:rPr>
          <w:rFonts w:eastAsia="Times New Roman" w:cs="Open Sans"/>
          <w:lang w:val="es-ES" w:eastAsia="es-ES"/>
        </w:rPr>
        <w:t xml:space="preserve"> Debiendo cumplir con las demás especificaciones técnicas contenidas en este y demás documentos contractuales. </w:t>
      </w:r>
      <w:r w:rsidRPr="00161BC9">
        <w:rPr>
          <w:rFonts w:eastAsia="Times New Roman" w:cs="Open Sans"/>
          <w:b/>
          <w:lang w:val="es-ES" w:eastAsia="es-ES"/>
        </w:rPr>
        <w:t xml:space="preserve">XVII) INTERPRETACIÓN DEL CONTRATO. </w:t>
      </w:r>
      <w:r w:rsidR="0077769C">
        <w:rPr>
          <w:rFonts w:eastAsia="Times New Roman" w:cs="Open Sans"/>
          <w:lang w:val="es-ES" w:eastAsia="es-ES"/>
        </w:rPr>
        <w:t>De conformidad al artículo o</w:t>
      </w:r>
      <w:r w:rsidRPr="00161BC9">
        <w:rPr>
          <w:rFonts w:eastAsia="Times New Roman" w:cs="Open Sans"/>
          <w:lang w:val="es-ES" w:eastAsia="es-ES"/>
        </w:rPr>
        <w:t xml:space="preserve">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161BC9">
        <w:rPr>
          <w:rFonts w:eastAsia="Times New Roman" w:cs="Open Sans"/>
          <w:b/>
          <w:lang w:val="es-ES" w:eastAsia="es-ES"/>
        </w:rPr>
        <w:t xml:space="preserve">XVIII) MARCO LEGAL. </w:t>
      </w:r>
      <w:r w:rsidRPr="00161BC9">
        <w:rPr>
          <w:rFonts w:eastAsia="Times New Roman" w:cs="Open Sans"/>
          <w:lang w:val="es-ES" w:eastAsia="es-ES"/>
        </w:rPr>
        <w:t xml:space="preserve">El presente contrato queda sometido en todo a la LACAP, RELACAP, la Constitución de la República, y en forma subsidiariamente a las Leyes de la República de El Salvador aplicables a este contrato. </w:t>
      </w:r>
      <w:r w:rsidRPr="00161BC9">
        <w:rPr>
          <w:rFonts w:eastAsia="Times New Roman" w:cs="Open Sans"/>
          <w:b/>
          <w:lang w:val="es-ES" w:eastAsia="es-ES"/>
        </w:rPr>
        <w:t>X</w:t>
      </w:r>
      <w:r w:rsidR="005A6D96" w:rsidRPr="00161BC9">
        <w:rPr>
          <w:rFonts w:eastAsia="Times New Roman" w:cs="Open Sans"/>
          <w:b/>
          <w:lang w:val="es-ES" w:eastAsia="es-ES"/>
        </w:rPr>
        <w:t>I</w:t>
      </w:r>
      <w:r w:rsidRPr="00161BC9">
        <w:rPr>
          <w:rFonts w:eastAsia="Times New Roman" w:cs="Open Sans"/>
          <w:b/>
          <w:lang w:val="es-ES" w:eastAsia="es-ES"/>
        </w:rPr>
        <w:t xml:space="preserve">X) </w:t>
      </w:r>
      <w:r w:rsidRPr="00161BC9">
        <w:rPr>
          <w:rFonts w:eastAsia="Times New Roman" w:cs="Open Sans"/>
          <w:b/>
          <w:bCs/>
          <w:color w:val="000000"/>
          <w:lang w:val="es-ES" w:eastAsia="es-ES"/>
        </w:rPr>
        <w:t xml:space="preserve">CLÁUSULA ESPECIAL. </w:t>
      </w:r>
      <w:r w:rsidRPr="00161BC9">
        <w:rPr>
          <w:rFonts w:eastAsia="Times New Roman" w:cs="Open Sans"/>
          <w:color w:val="000000"/>
          <w:lang w:val="es-ES" w:eastAsia="es-ES"/>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3E5A5F" w:rsidRPr="00161BC9">
        <w:rPr>
          <w:rFonts w:eastAsia="Times New Roman" w:cs="Open Sans"/>
          <w:color w:val="000000"/>
          <w:lang w:val="es-ES" w:eastAsia="es-ES"/>
        </w:rPr>
        <w:t>P</w:t>
      </w:r>
      <w:r w:rsidRPr="00161BC9">
        <w:rPr>
          <w:rFonts w:eastAsia="Times New Roman" w:cs="Open Sans"/>
          <w:color w:val="000000"/>
          <w:lang w:val="es-ES" w:eastAsia="es-ES"/>
        </w:rPr>
        <w:t>ublicity</w:t>
      </w:r>
      <w:proofErr w:type="spellEnd"/>
      <w:r w:rsidRPr="00161BC9">
        <w:rPr>
          <w:rFonts w:eastAsia="Times New Roman" w:cs="Open Sans"/>
          <w:color w:val="000000"/>
          <w:lang w:val="es-ES" w:eastAsia="es-ES"/>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Pr="00161BC9">
        <w:rPr>
          <w:rFonts w:eastAsia="Times New Roman" w:cs="Open Sans"/>
          <w:color w:val="000000"/>
          <w:lang w:val="es-ES" w:eastAsia="es-ES"/>
        </w:rPr>
        <w:t>contrato,</w:t>
      </w:r>
      <w:proofErr w:type="gramEnd"/>
      <w:r w:rsidRPr="00161BC9">
        <w:rPr>
          <w:rFonts w:eastAsia="Times New Roman" w:cs="Open Sans"/>
          <w:color w:val="000000"/>
          <w:lang w:val="es-ES" w:eastAsia="es-ES"/>
        </w:rPr>
        <w:t xml:space="preserve"> deberán ser previamente autorizadas por el INSAFORP. Queda expresamente prohibido a la contratista utilizar el nombre de </w:t>
      </w:r>
      <w:r w:rsidRPr="00161BC9">
        <w:rPr>
          <w:rFonts w:eastAsia="Times New Roman" w:cs="Open Sans"/>
          <w:color w:val="000000"/>
          <w:lang w:val="es-ES" w:eastAsia="es-ES"/>
        </w:rPr>
        <w:lastRenderedPageBreak/>
        <w:t>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161BC9">
        <w:rPr>
          <w:rFonts w:eastAsia="Times New Roman" w:cs="Open Sans"/>
          <w:lang w:val="es-ES" w:eastAsia="es-ES"/>
        </w:rPr>
        <w:t xml:space="preserve"> </w:t>
      </w:r>
      <w:r w:rsidR="005A6D96" w:rsidRPr="007F0B8C">
        <w:rPr>
          <w:rFonts w:eastAsia="Times New Roman" w:cs="Open Sans"/>
          <w:b/>
          <w:sz w:val="21"/>
          <w:szCs w:val="21"/>
          <w:lang w:val="es-ES" w:eastAsia="es-ES"/>
        </w:rPr>
        <w:t>XX</w:t>
      </w:r>
      <w:r w:rsidRPr="007F0B8C">
        <w:rPr>
          <w:rFonts w:eastAsia="Times New Roman" w:cs="Open Sans"/>
          <w:b/>
          <w:sz w:val="21"/>
          <w:szCs w:val="21"/>
          <w:lang w:val="es-ES" w:eastAsia="es-ES"/>
        </w:rPr>
        <w:t xml:space="preserve">) NOTIFICACIONES. </w:t>
      </w:r>
      <w:r w:rsidRPr="007F0B8C">
        <w:rPr>
          <w:rFonts w:eastAsia="Times New Roman" w:cs="Open Sans"/>
          <w:sz w:val="21"/>
          <w:szCs w:val="21"/>
          <w:lang w:val="es-ES" w:eastAsia="es-ES"/>
        </w:rPr>
        <w:t xml:space="preserve">Todas las notificaciones referentes a la ejecución de este </w:t>
      </w:r>
      <w:proofErr w:type="gramStart"/>
      <w:r w:rsidRPr="007F0B8C">
        <w:rPr>
          <w:rFonts w:eastAsia="Times New Roman" w:cs="Open Sans"/>
          <w:sz w:val="21"/>
          <w:szCs w:val="21"/>
          <w:lang w:val="es-ES" w:eastAsia="es-ES"/>
        </w:rPr>
        <w:t>contrato,</w:t>
      </w:r>
      <w:proofErr w:type="gramEnd"/>
      <w:r w:rsidRPr="007F0B8C">
        <w:rPr>
          <w:rFonts w:eastAsia="Times New Roman" w:cs="Open Sans"/>
          <w:sz w:val="21"/>
          <w:szCs w:val="21"/>
          <w:lang w:val="es-ES" w:eastAsia="es-ES"/>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w:t>
      </w:r>
      <w:proofErr w:type="gramStart"/>
      <w:r w:rsidRPr="007F0B8C">
        <w:rPr>
          <w:rFonts w:eastAsia="Times New Roman" w:cs="Open Sans"/>
          <w:sz w:val="21"/>
          <w:szCs w:val="21"/>
          <w:lang w:val="es-ES" w:eastAsia="es-ES"/>
        </w:rPr>
        <w:t>quienes</w:t>
      </w:r>
      <w:proofErr w:type="gramEnd"/>
      <w:r w:rsidRPr="007F0B8C">
        <w:rPr>
          <w:rFonts w:eastAsia="Times New Roman" w:cs="Open Sans"/>
          <w:sz w:val="21"/>
          <w:szCs w:val="21"/>
          <w:lang w:val="es-ES" w:eastAsia="es-ES"/>
        </w:rPr>
        <w:t xml:space="preserve"> enterados y conscientes de los términos y efectos legales del presente contrato, ratificamos su contenido, en fe de lo cual firmamos el presente contrato en DOS ejemplares del mismo contenido, en la ciudad de Antiguo Cuscatlán, departamento de La Libertad, a los </w:t>
      </w:r>
      <w:r w:rsidR="00585718" w:rsidRPr="007F0B8C">
        <w:rPr>
          <w:rFonts w:eastAsia="Times New Roman" w:cs="Open Sans"/>
          <w:sz w:val="21"/>
          <w:szCs w:val="21"/>
          <w:lang w:val="es-ES" w:eastAsia="es-ES"/>
        </w:rPr>
        <w:t>doce</w:t>
      </w:r>
      <w:r w:rsidRPr="007F0B8C">
        <w:rPr>
          <w:rFonts w:eastAsia="Times New Roman" w:cs="Open Sans"/>
          <w:sz w:val="21"/>
          <w:szCs w:val="21"/>
          <w:lang w:val="es-ES" w:eastAsia="es-ES"/>
        </w:rPr>
        <w:t xml:space="preserve"> días del mes de </w:t>
      </w:r>
      <w:r w:rsidR="00585718" w:rsidRPr="007F0B8C">
        <w:rPr>
          <w:rFonts w:eastAsia="Times New Roman" w:cs="Open Sans"/>
          <w:sz w:val="21"/>
          <w:szCs w:val="21"/>
          <w:lang w:val="es-ES" w:eastAsia="es-ES"/>
        </w:rPr>
        <w:t>enero</w:t>
      </w:r>
      <w:r w:rsidRPr="007F0B8C">
        <w:rPr>
          <w:rFonts w:eastAsia="Times New Roman" w:cs="Open Sans"/>
          <w:sz w:val="21"/>
          <w:szCs w:val="21"/>
          <w:lang w:val="es-ES" w:eastAsia="es-ES"/>
        </w:rPr>
        <w:t xml:space="preserve"> de dos mil </w:t>
      </w:r>
      <w:r w:rsidR="00585718" w:rsidRPr="007F0B8C">
        <w:rPr>
          <w:rFonts w:eastAsia="Times New Roman" w:cs="Open Sans"/>
          <w:sz w:val="21"/>
          <w:szCs w:val="21"/>
          <w:lang w:val="es-ES" w:eastAsia="es-ES"/>
        </w:rPr>
        <w:t>dieciséis</w:t>
      </w:r>
      <w:r w:rsidRPr="007F0B8C">
        <w:rPr>
          <w:rFonts w:eastAsia="Times New Roman" w:cs="Open Sans"/>
          <w:sz w:val="21"/>
          <w:szCs w:val="21"/>
          <w:lang w:val="es-ES" w:eastAsia="es-ES"/>
        </w:rPr>
        <w:t>.</w:t>
      </w:r>
    </w:p>
    <w:p w14:paraId="1D6D502B" w14:textId="77777777" w:rsidR="007F0B8C" w:rsidRDefault="007F0B8C" w:rsidP="007F0B8C">
      <w:pPr>
        <w:spacing w:after="0" w:line="360" w:lineRule="auto"/>
        <w:jc w:val="both"/>
        <w:rPr>
          <w:rFonts w:eastAsia="Times New Roman" w:cs="Open Sans"/>
          <w:color w:val="000000"/>
          <w:lang w:val="es-ES" w:eastAsia="es-ES"/>
        </w:rPr>
      </w:pPr>
    </w:p>
    <w:p w14:paraId="05A946B5" w14:textId="77777777" w:rsidR="007F0B8C" w:rsidRDefault="007F0B8C" w:rsidP="007F0B8C">
      <w:pPr>
        <w:spacing w:after="0" w:line="360" w:lineRule="auto"/>
        <w:jc w:val="both"/>
        <w:rPr>
          <w:rFonts w:eastAsia="Times New Roman" w:cs="Open Sans"/>
          <w:color w:val="000000"/>
          <w:lang w:val="es-ES" w:eastAsia="es-ES"/>
        </w:rPr>
      </w:pPr>
    </w:p>
    <w:p w14:paraId="4A0A535D" w14:textId="77777777" w:rsidR="007F0B8C" w:rsidRDefault="007F0B8C" w:rsidP="007F0B8C">
      <w:pPr>
        <w:spacing w:after="0" w:line="360" w:lineRule="auto"/>
        <w:jc w:val="both"/>
        <w:rPr>
          <w:rFonts w:eastAsia="Times New Roman" w:cs="Open Sans"/>
          <w:color w:val="000000"/>
          <w:lang w:val="es-ES" w:eastAsia="es-ES"/>
        </w:rPr>
      </w:pPr>
    </w:p>
    <w:p w14:paraId="092CE6D0" w14:textId="77777777" w:rsidR="007F0B8C" w:rsidRDefault="007F0B8C" w:rsidP="007F0B8C">
      <w:pPr>
        <w:spacing w:after="0" w:line="360" w:lineRule="auto"/>
        <w:jc w:val="both"/>
        <w:rPr>
          <w:rFonts w:eastAsia="Times New Roman" w:cs="Open Sans"/>
          <w:color w:val="000000"/>
          <w:lang w:val="es-ES" w:eastAsia="es-ES"/>
        </w:rPr>
      </w:pPr>
    </w:p>
    <w:p w14:paraId="1A9F6CBE" w14:textId="77777777" w:rsidR="00E77D7A" w:rsidRPr="007F0B8C" w:rsidRDefault="0077769C" w:rsidP="007F0B8C">
      <w:pPr>
        <w:spacing w:after="0" w:line="360" w:lineRule="auto"/>
        <w:jc w:val="both"/>
        <w:rPr>
          <w:rFonts w:eastAsia="Times New Roman" w:cs="Open Sans"/>
          <w:color w:val="000000"/>
          <w:lang w:val="es-ES" w:eastAsia="es-ES"/>
        </w:rPr>
      </w:pPr>
      <w:r w:rsidRPr="0077769C">
        <w:rPr>
          <w:rFonts w:eastAsia="Times New Roman" w:cs="Open Sans"/>
          <w:b/>
          <w:bCs/>
          <w:sz w:val="14"/>
          <w:lang w:val="pt-BR" w:eastAsia="es-ES"/>
        </w:rPr>
        <w:t>RICARDO FRANCISCO JAVIER MONTENEGRO PALOMO</w:t>
      </w:r>
      <w:r>
        <w:rPr>
          <w:rFonts w:eastAsia="Times New Roman" w:cs="Open Sans"/>
          <w:b/>
          <w:bCs/>
          <w:sz w:val="14"/>
          <w:lang w:val="pt-BR" w:eastAsia="es-ES"/>
        </w:rPr>
        <w:tab/>
        <w:t xml:space="preserve">               </w:t>
      </w:r>
      <w:r w:rsidR="00161BC9" w:rsidRPr="0077769C">
        <w:rPr>
          <w:rFonts w:eastAsia="Times New Roman" w:cs="Open Sans"/>
          <w:b/>
          <w:color w:val="000000"/>
          <w:sz w:val="14"/>
          <w:lang w:val="es-ES" w:eastAsia="es-ES"/>
        </w:rPr>
        <w:t>ELIZABETH DEL CARMEN AGUIRRE CONTRERAS DE CALDERÓN SOL</w:t>
      </w:r>
    </w:p>
    <w:p w14:paraId="711B6AD2" w14:textId="77777777" w:rsidR="00E77D7A" w:rsidRPr="00161BC9" w:rsidRDefault="00E77D7A" w:rsidP="00E77D7A">
      <w:pPr>
        <w:spacing w:after="0" w:line="360" w:lineRule="auto"/>
        <w:jc w:val="both"/>
        <w:rPr>
          <w:rFonts w:eastAsia="Times New Roman" w:cs="Open Sans"/>
          <w:lang w:val="es-ES" w:eastAsia="es-ES"/>
        </w:rPr>
      </w:pPr>
    </w:p>
    <w:p w14:paraId="43DDE42A" w14:textId="77777777" w:rsidR="00161BC9" w:rsidRPr="007F0B8C" w:rsidRDefault="00E77D7A" w:rsidP="00401130">
      <w:pPr>
        <w:spacing w:after="0" w:line="360" w:lineRule="auto"/>
        <w:jc w:val="both"/>
        <w:rPr>
          <w:rFonts w:eastAsia="Times New Roman" w:cs="Open Sans"/>
          <w:b/>
          <w:lang w:val="es-ES" w:eastAsia="es-ES"/>
        </w:rPr>
      </w:pPr>
      <w:r w:rsidRPr="007F0B8C">
        <w:rPr>
          <w:rFonts w:eastAsia="Times New Roman" w:cs="Open Sans"/>
          <w:lang w:val="es-ES" w:eastAsia="es-ES"/>
        </w:rPr>
        <w:t xml:space="preserve">En la ciudad de Antiguo Cuscatlán, </w:t>
      </w:r>
      <w:r w:rsidR="00B91478" w:rsidRPr="007F0B8C">
        <w:rPr>
          <w:rFonts w:eastAsia="Times New Roman" w:cs="Open Sans"/>
          <w:lang w:val="es-ES" w:eastAsia="es-ES"/>
        </w:rPr>
        <w:t>D</w:t>
      </w:r>
      <w:r w:rsidRPr="007F0B8C">
        <w:rPr>
          <w:rFonts w:eastAsia="Times New Roman" w:cs="Open Sans"/>
          <w:lang w:val="es-ES" w:eastAsia="es-ES"/>
        </w:rPr>
        <w:t xml:space="preserve">epartamento de La Libertad, a las </w:t>
      </w:r>
      <w:r w:rsidR="00161BC9" w:rsidRPr="007F0B8C">
        <w:rPr>
          <w:rFonts w:eastAsia="Times New Roman" w:cs="Open Sans"/>
          <w:lang w:val="es-ES" w:eastAsia="es-ES"/>
        </w:rPr>
        <w:t>ocho</w:t>
      </w:r>
      <w:r w:rsidRPr="007F0B8C">
        <w:rPr>
          <w:rFonts w:eastAsia="Times New Roman" w:cs="Open Sans"/>
          <w:color w:val="0000FF"/>
          <w:lang w:val="es-ES" w:eastAsia="es-ES"/>
        </w:rPr>
        <w:t xml:space="preserve"> </w:t>
      </w:r>
      <w:r w:rsidRPr="007F0B8C">
        <w:rPr>
          <w:rFonts w:eastAsia="Times New Roman" w:cs="Open Sans"/>
          <w:lang w:val="es-ES" w:eastAsia="es-ES"/>
        </w:rPr>
        <w:t>horas</w:t>
      </w:r>
      <w:r w:rsidR="00B91478" w:rsidRPr="007F0B8C">
        <w:rPr>
          <w:rFonts w:eastAsia="Times New Roman" w:cs="Open Sans"/>
          <w:lang w:val="es-ES" w:eastAsia="es-ES"/>
        </w:rPr>
        <w:t xml:space="preserve"> con </w:t>
      </w:r>
      <w:r w:rsidR="006924C4" w:rsidRPr="007F0B8C">
        <w:rPr>
          <w:rFonts w:eastAsia="Times New Roman" w:cs="Open Sans"/>
          <w:lang w:val="es-ES" w:eastAsia="es-ES"/>
        </w:rPr>
        <w:t>diez</w:t>
      </w:r>
      <w:r w:rsidR="00B91478" w:rsidRPr="007F0B8C">
        <w:rPr>
          <w:rFonts w:eastAsia="Times New Roman" w:cs="Open Sans"/>
          <w:lang w:val="es-ES" w:eastAsia="es-ES"/>
        </w:rPr>
        <w:t xml:space="preserve"> minutos</w:t>
      </w:r>
      <w:r w:rsidRPr="007F0B8C">
        <w:rPr>
          <w:rFonts w:eastAsia="Times New Roman" w:cs="Open Sans"/>
          <w:lang w:val="es-ES" w:eastAsia="es-ES"/>
        </w:rPr>
        <w:t xml:space="preserve"> del día </w:t>
      </w:r>
      <w:r w:rsidR="00585718" w:rsidRPr="007F0B8C">
        <w:rPr>
          <w:rFonts w:eastAsia="Times New Roman" w:cs="Open Sans"/>
          <w:lang w:val="es-ES" w:eastAsia="es-ES"/>
        </w:rPr>
        <w:t>doce</w:t>
      </w:r>
      <w:r w:rsidRPr="007F0B8C">
        <w:rPr>
          <w:rFonts w:eastAsia="Times New Roman" w:cs="Open Sans"/>
          <w:color w:val="0000FF"/>
          <w:lang w:val="es-ES" w:eastAsia="es-ES"/>
        </w:rPr>
        <w:t xml:space="preserve"> </w:t>
      </w:r>
      <w:r w:rsidRPr="007F0B8C">
        <w:rPr>
          <w:rFonts w:eastAsia="Times New Roman" w:cs="Open Sans"/>
          <w:lang w:val="es-ES" w:eastAsia="es-ES"/>
        </w:rPr>
        <w:t xml:space="preserve">de </w:t>
      </w:r>
      <w:r w:rsidR="00585718" w:rsidRPr="007F0B8C">
        <w:rPr>
          <w:rFonts w:eastAsia="Times New Roman" w:cs="Open Sans"/>
          <w:lang w:val="es-ES" w:eastAsia="es-ES"/>
        </w:rPr>
        <w:t>enero</w:t>
      </w:r>
      <w:r w:rsidRPr="007F0B8C">
        <w:rPr>
          <w:rFonts w:eastAsia="Times New Roman" w:cs="Open Sans"/>
          <w:lang w:val="es-ES" w:eastAsia="es-ES"/>
        </w:rPr>
        <w:t xml:space="preserve"> del año dos mil </w:t>
      </w:r>
      <w:r w:rsidR="00585718" w:rsidRPr="007F0B8C">
        <w:rPr>
          <w:rFonts w:eastAsia="Times New Roman" w:cs="Open Sans"/>
          <w:lang w:val="es-ES" w:eastAsia="es-ES"/>
        </w:rPr>
        <w:t>dieciséis</w:t>
      </w:r>
      <w:r w:rsidRPr="007F0B8C">
        <w:rPr>
          <w:rFonts w:eastAsia="Times New Roman" w:cs="Open Sans"/>
          <w:lang w:val="es-ES" w:eastAsia="es-ES"/>
        </w:rPr>
        <w:t xml:space="preserve">.- Ante mí, </w:t>
      </w:r>
      <w:r w:rsidRPr="007F0B8C">
        <w:rPr>
          <w:rFonts w:eastAsia="Times New Roman" w:cs="Open Sans"/>
          <w:b/>
          <w:lang w:val="es-ES" w:eastAsia="es-ES"/>
        </w:rPr>
        <w:t xml:space="preserve">LILA MARGARITA ROSA </w:t>
      </w:r>
      <w:r w:rsidRPr="007F0B8C">
        <w:rPr>
          <w:rFonts w:eastAsia="Times New Roman" w:cs="Open Sans"/>
          <w:b/>
          <w:lang w:val="es-ES" w:eastAsia="es-ES"/>
        </w:rPr>
        <w:lastRenderedPageBreak/>
        <w:t>GONZALEZ,</w:t>
      </w:r>
      <w:r w:rsidRPr="007F0B8C">
        <w:rPr>
          <w:rFonts w:eastAsia="Times New Roman" w:cs="Open Sans"/>
          <w:lang w:val="es-ES" w:eastAsia="es-ES"/>
        </w:rPr>
        <w:t xml:space="preserve"> </w:t>
      </w:r>
      <w:r w:rsidR="00410FF5" w:rsidRPr="009D4308">
        <w:rPr>
          <w:rFonts w:cs="Open Sans"/>
          <w:color w:val="000000"/>
        </w:rPr>
        <w:t xml:space="preserve">---------------------------, del domicilio de ---------------------------, comparece el señor </w:t>
      </w:r>
      <w:r w:rsidR="00410FF5" w:rsidRPr="009D4308">
        <w:rPr>
          <w:rFonts w:cs="Open Sans"/>
          <w:b/>
          <w:color w:val="000000"/>
        </w:rPr>
        <w:t>RICARDO FRANCISCO JAVIER MONTENEGRO PALOMO</w:t>
      </w:r>
      <w:r w:rsidR="00410FF5" w:rsidRPr="009D4308">
        <w:rPr>
          <w:rFonts w:cs="Open Sans"/>
          <w:color w:val="000000"/>
        </w:rPr>
        <w:t>, de --------------------- años de edad, ---------------------------, del domicilio de ----------------------, Departamento de ---------------------, persona a quien conozco, portador de su Documento Único de Identidad númer</w:t>
      </w:r>
      <w:r w:rsidR="00410FF5">
        <w:rPr>
          <w:rFonts w:cs="Open Sans"/>
          <w:color w:val="000000"/>
        </w:rPr>
        <w:t>o ------------------- - -------</w:t>
      </w:r>
      <w:r w:rsidRPr="007F0B8C">
        <w:rPr>
          <w:rFonts w:eastAsia="Times New Roman" w:cs="Open Sans"/>
          <w:color w:val="000000"/>
          <w:lang w:val="es-ES" w:eastAsia="es-ES"/>
        </w:rPr>
        <w:t xml:space="preserve">, quien actúa en nombre y representación en su calidad de Presidente del Consejo Directivo del </w:t>
      </w:r>
      <w:r w:rsidRPr="007F0B8C">
        <w:rPr>
          <w:rFonts w:eastAsia="Times New Roman" w:cs="Open Sans"/>
          <w:b/>
          <w:bCs/>
          <w:color w:val="000000"/>
          <w:lang w:val="es-ES" w:eastAsia="es-ES"/>
        </w:rPr>
        <w:t>INSTITUTO SALVADOREÑO DE FORMACIÓN PROFESIONAL</w:t>
      </w:r>
      <w:r w:rsidRPr="007F0B8C">
        <w:rPr>
          <w:rFonts w:eastAsia="Times New Roman" w:cs="Open Sans"/>
          <w:color w:val="000000"/>
          <w:lang w:val="es-ES" w:eastAsia="es-ES"/>
        </w:rPr>
        <w:t xml:space="preserve">, que se podrá denominar </w:t>
      </w:r>
      <w:r w:rsidRPr="007F0B8C">
        <w:rPr>
          <w:rFonts w:eastAsia="Times New Roman" w:cs="Open Sans"/>
          <w:b/>
          <w:bCs/>
          <w:color w:val="000000"/>
          <w:lang w:val="es-ES" w:eastAsia="es-ES"/>
        </w:rPr>
        <w:t>INSAFORP,</w:t>
      </w:r>
      <w:r w:rsidRPr="007F0B8C">
        <w:rPr>
          <w:rFonts w:eastAsia="Times New Roman" w:cs="Open Sans"/>
          <w:color w:val="000000"/>
          <w:lang w:val="es-ES" w:eastAsia="es-ES"/>
        </w:rPr>
        <w:t xml:space="preserve"> Institución Autónoma de Derecho Público, del domicilio de la ciudad de San Salvador, con operaciones en Antiguo Cuscatlán, Departamento de La Libertad, personería que doy fe de ser legítima y suficiente por haber tenido a la vista: </w:t>
      </w:r>
      <w:r w:rsidRPr="007F0B8C">
        <w:rPr>
          <w:rFonts w:eastAsia="Times New Roman" w:cs="Open Sans"/>
          <w:b/>
          <w:bCs/>
          <w:color w:val="000000"/>
          <w:lang w:val="es-ES" w:eastAsia="es-ES"/>
        </w:rPr>
        <w:t>a)</w:t>
      </w:r>
      <w:r w:rsidRPr="007F0B8C">
        <w:rPr>
          <w:rFonts w:eastAsia="Times New Roman" w:cs="Open Sans"/>
          <w:color w:val="000000"/>
          <w:lang w:val="es-ES" w:eastAsia="es-ES"/>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7F0B8C">
        <w:rPr>
          <w:rFonts w:eastAsia="Times New Roman" w:cs="Open Sans"/>
          <w:b/>
          <w:bCs/>
          <w:color w:val="000000"/>
          <w:lang w:val="es-ES" w:eastAsia="es-ES"/>
        </w:rPr>
        <w:t>b)</w:t>
      </w:r>
      <w:r w:rsidRPr="007F0B8C">
        <w:rPr>
          <w:rFonts w:eastAsia="Times New Roman" w:cs="Open Sans"/>
          <w:color w:val="000000"/>
          <w:lang w:val="es-ES" w:eastAsia="es-ES"/>
        </w:rPr>
        <w:t xml:space="preserve"> Certificación de Acuerdo del Consejo Directivo número OCHOCIENTOS SETENTA Y CINCO – CERO DOS - DOS MIL DIEZ, de sesión número </w:t>
      </w:r>
      <w:r w:rsidR="003E5A5F" w:rsidRPr="007F0B8C">
        <w:rPr>
          <w:rFonts w:eastAsia="Times New Roman" w:cs="Open Sans"/>
          <w:color w:val="000000"/>
          <w:lang w:val="es-ES" w:eastAsia="es-ES"/>
        </w:rPr>
        <w:t>CIENTO SETENTA Y DOS/DOS MIL DIEZ</w:t>
      </w:r>
      <w:r w:rsidRPr="007F0B8C">
        <w:rPr>
          <w:rFonts w:eastAsia="Times New Roman" w:cs="Open Sans"/>
          <w:color w:val="000000"/>
          <w:lang w:val="es-ES" w:eastAsia="es-ES"/>
        </w:rPr>
        <w:t xml:space="preserve">,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7F0B8C">
        <w:rPr>
          <w:rFonts w:eastAsia="Times New Roman" w:cs="Open Sans"/>
          <w:b/>
          <w:bCs/>
          <w:color w:val="000000"/>
          <w:lang w:val="es-ES" w:eastAsia="es-ES"/>
        </w:rPr>
        <w:t>c)</w:t>
      </w:r>
      <w:r w:rsidRPr="007F0B8C">
        <w:rPr>
          <w:rFonts w:eastAsia="Times New Roman" w:cs="Open Sans"/>
          <w:color w:val="000000"/>
          <w:lang w:val="es-ES" w:eastAsia="es-ES"/>
        </w:rPr>
        <w:t xml:space="preserve"> Certificación del Acuerdo del Consejo Directivo número TRESCIENTOS OCHENTA Y SIETE- ONCE- DOS MIL ONCE, de sesión </w:t>
      </w:r>
      <w:r w:rsidR="003E5A5F" w:rsidRPr="007F0B8C">
        <w:rPr>
          <w:rFonts w:eastAsia="Times New Roman" w:cs="Open Sans"/>
          <w:color w:val="000000"/>
          <w:lang w:val="es-ES" w:eastAsia="es-ES"/>
        </w:rPr>
        <w:t>NOVENTA Y CUATRO/ DOS MIL ONCE</w:t>
      </w:r>
      <w:r w:rsidRPr="007F0B8C">
        <w:rPr>
          <w:rFonts w:eastAsia="Times New Roman" w:cs="Open Sans"/>
          <w:color w:val="000000"/>
          <w:lang w:val="es-ES" w:eastAsia="es-ES"/>
        </w:rPr>
        <w:t xml:space="preserv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w:t>
      </w:r>
      <w:r w:rsidRPr="007F0B8C">
        <w:rPr>
          <w:rFonts w:eastAsia="Times New Roman" w:cs="Open Sans"/>
          <w:color w:val="000000"/>
          <w:lang w:val="es-ES" w:eastAsia="es-ES"/>
        </w:rPr>
        <w:lastRenderedPageBreak/>
        <w:t xml:space="preserve">Ricardo Francisco Javier Montenegro Palomo, para el período que termina el día once de febrero del año dos mil trece, de acuerdo a lo establecido por el artículo nueve de la Ley de Formación Profesional; y </w:t>
      </w:r>
      <w:r w:rsidRPr="007F0B8C">
        <w:rPr>
          <w:rFonts w:eastAsia="Times New Roman" w:cs="Open Sans"/>
          <w:b/>
          <w:bCs/>
          <w:color w:val="000000"/>
          <w:lang w:val="es-ES" w:eastAsia="es-ES"/>
        </w:rPr>
        <w:t>d)</w:t>
      </w:r>
      <w:r w:rsidRPr="007F0B8C">
        <w:rPr>
          <w:rFonts w:eastAsia="Times New Roman" w:cs="Open Sans"/>
          <w:color w:val="000000"/>
          <w:lang w:val="es-ES" w:eastAsia="es-ES"/>
        </w:rPr>
        <w:t xml:space="preserve"> Certificación expedida el día </w:t>
      </w:r>
      <w:r w:rsidR="00161BC9" w:rsidRPr="007F0B8C">
        <w:rPr>
          <w:rFonts w:eastAsia="Times New Roman" w:cs="Open Sans"/>
          <w:color w:val="000000"/>
          <w:lang w:val="es-ES" w:eastAsia="es-ES"/>
        </w:rPr>
        <w:t>treinta</w:t>
      </w:r>
      <w:r w:rsidRPr="007F0B8C">
        <w:rPr>
          <w:rFonts w:eastAsia="Times New Roman" w:cs="Open Sans"/>
          <w:color w:val="000000"/>
          <w:lang w:val="es-ES" w:eastAsia="es-ES"/>
        </w:rPr>
        <w:t xml:space="preserve"> de </w:t>
      </w:r>
      <w:r w:rsidR="00161BC9" w:rsidRPr="007F0B8C">
        <w:rPr>
          <w:rFonts w:eastAsia="Times New Roman" w:cs="Open Sans"/>
          <w:color w:val="000000"/>
          <w:lang w:val="es-ES" w:eastAsia="es-ES"/>
        </w:rPr>
        <w:t>noviembre</w:t>
      </w:r>
      <w:r w:rsidRPr="007F0B8C">
        <w:rPr>
          <w:rFonts w:eastAsia="Times New Roman" w:cs="Open Sans"/>
          <w:color w:val="000000"/>
          <w:lang w:val="es-ES" w:eastAsia="es-ES"/>
        </w:rPr>
        <w:t xml:space="preserve"> del dos mil </w:t>
      </w:r>
      <w:r w:rsidR="00161BC9" w:rsidRPr="007F0B8C">
        <w:rPr>
          <w:rFonts w:eastAsia="Times New Roman" w:cs="Open Sans"/>
          <w:color w:val="000000"/>
          <w:lang w:val="es-ES" w:eastAsia="es-ES"/>
        </w:rPr>
        <w:t>quince</w:t>
      </w:r>
      <w:r w:rsidRPr="007F0B8C">
        <w:rPr>
          <w:rFonts w:eastAsia="Times New Roman" w:cs="Open Sans"/>
          <w:color w:val="000000"/>
          <w:lang w:val="es-ES" w:eastAsia="es-ES"/>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7F0B8C">
        <w:rPr>
          <w:rFonts w:eastAsia="Times New Roman" w:cs="Open Sans"/>
          <w:b/>
          <w:bCs/>
          <w:color w:val="000000"/>
          <w:lang w:val="es-ES" w:eastAsia="es-ES"/>
        </w:rPr>
        <w:t>e)</w:t>
      </w:r>
      <w:r w:rsidR="006E548E" w:rsidRPr="007F0B8C">
        <w:rPr>
          <w:rFonts w:eastAsia="Times New Roman" w:cs="Open Sans"/>
          <w:color w:val="000000"/>
          <w:lang w:val="es-ES" w:eastAsia="es-ES"/>
        </w:rPr>
        <w:t xml:space="preserve"> Certificación de</w:t>
      </w:r>
      <w:r w:rsidR="00CE4553" w:rsidRPr="007F0B8C">
        <w:rPr>
          <w:rFonts w:eastAsia="Times New Roman" w:cs="Open Sans"/>
          <w:color w:val="000000"/>
          <w:lang w:val="es-ES" w:eastAsia="es-ES"/>
        </w:rPr>
        <w:t xml:space="preserve"> </w:t>
      </w:r>
      <w:r w:rsidR="006E548E" w:rsidRPr="007F0B8C">
        <w:rPr>
          <w:rFonts w:eastAsia="Times New Roman" w:cs="Open Sans"/>
          <w:color w:val="000000"/>
          <w:lang w:val="es-ES" w:eastAsia="es-ES"/>
        </w:rPr>
        <w:t>l</w:t>
      </w:r>
      <w:r w:rsidR="00CE4553" w:rsidRPr="007F0B8C">
        <w:rPr>
          <w:rFonts w:eastAsia="Times New Roman" w:cs="Open Sans"/>
          <w:color w:val="000000"/>
          <w:lang w:val="es-ES" w:eastAsia="es-ES"/>
        </w:rPr>
        <w:t>os</w:t>
      </w:r>
      <w:r w:rsidR="006E548E" w:rsidRPr="007F0B8C">
        <w:rPr>
          <w:rFonts w:eastAsia="Times New Roman" w:cs="Open Sans"/>
          <w:color w:val="000000"/>
          <w:lang w:val="es-ES" w:eastAsia="es-ES"/>
        </w:rPr>
        <w:t xml:space="preserve">  Acuerdo</w:t>
      </w:r>
      <w:r w:rsidR="00CE4553" w:rsidRPr="007F0B8C">
        <w:rPr>
          <w:rFonts w:eastAsia="Times New Roman" w:cs="Open Sans"/>
          <w:color w:val="000000"/>
          <w:lang w:val="es-ES" w:eastAsia="es-ES"/>
        </w:rPr>
        <w:t>s</w:t>
      </w:r>
      <w:r w:rsidR="006E548E" w:rsidRPr="007F0B8C">
        <w:rPr>
          <w:rFonts w:eastAsia="Times New Roman" w:cs="Open Sans"/>
          <w:color w:val="000000"/>
          <w:lang w:val="es-ES" w:eastAsia="es-ES"/>
        </w:rPr>
        <w:t xml:space="preserve"> del Consejo Directivo número</w:t>
      </w:r>
      <w:r w:rsidR="00CE4553" w:rsidRPr="007F0B8C">
        <w:rPr>
          <w:rFonts w:eastAsia="Times New Roman" w:cs="Open Sans"/>
          <w:color w:val="000000"/>
          <w:lang w:val="es-ES" w:eastAsia="es-ES"/>
        </w:rPr>
        <w:t>s</w:t>
      </w:r>
      <w:r w:rsidRPr="007F0B8C">
        <w:rPr>
          <w:rFonts w:eastAsia="Times New Roman" w:cs="Open Sans"/>
          <w:color w:val="000000"/>
          <w:lang w:val="es-ES" w:eastAsia="es-ES"/>
        </w:rPr>
        <w:t xml:space="preserve"> UN MIL </w:t>
      </w:r>
      <w:r w:rsidR="006E548E" w:rsidRPr="007F0B8C">
        <w:rPr>
          <w:rFonts w:eastAsia="Times New Roman" w:cs="Open Sans"/>
          <w:color w:val="000000"/>
          <w:lang w:val="es-ES" w:eastAsia="es-ES"/>
        </w:rPr>
        <w:t xml:space="preserve">TRESCIENTOS DOCE – DOCE  </w:t>
      </w:r>
      <w:r w:rsidRPr="007F0B8C">
        <w:rPr>
          <w:rFonts w:eastAsia="Times New Roman" w:cs="Open Sans"/>
          <w:color w:val="000000"/>
          <w:lang w:val="es-ES" w:eastAsia="es-ES"/>
        </w:rPr>
        <w:t xml:space="preserve">– DOS MIL QUINCE, de Sesión </w:t>
      </w:r>
      <w:r w:rsidR="006E548E" w:rsidRPr="007F0B8C">
        <w:rPr>
          <w:rFonts w:eastAsia="Times New Roman" w:cs="Open Sans"/>
          <w:color w:val="000000"/>
          <w:lang w:val="es-ES" w:eastAsia="es-ES"/>
        </w:rPr>
        <w:t>TRESCIENTOS DIECIOCHO</w:t>
      </w:r>
      <w:r w:rsidRPr="007F0B8C">
        <w:rPr>
          <w:rFonts w:eastAsia="Times New Roman" w:cs="Open Sans"/>
          <w:color w:val="000000"/>
          <w:lang w:val="es-ES" w:eastAsia="es-ES"/>
        </w:rPr>
        <w:t xml:space="preserve">/DOS MIL QUINCE, de fecha </w:t>
      </w:r>
      <w:r w:rsidR="006E548E" w:rsidRPr="007F0B8C">
        <w:rPr>
          <w:rFonts w:eastAsia="Times New Roman" w:cs="Open Sans"/>
          <w:color w:val="000000"/>
          <w:lang w:val="es-ES" w:eastAsia="es-ES"/>
        </w:rPr>
        <w:t>tres</w:t>
      </w:r>
      <w:r w:rsidRPr="007F0B8C">
        <w:rPr>
          <w:rFonts w:eastAsia="Times New Roman" w:cs="Open Sans"/>
          <w:color w:val="000000"/>
          <w:lang w:val="es-ES" w:eastAsia="es-ES"/>
        </w:rPr>
        <w:t xml:space="preserve"> de </w:t>
      </w:r>
      <w:r w:rsidR="006E548E" w:rsidRPr="007F0B8C">
        <w:rPr>
          <w:rFonts w:eastAsia="Times New Roman" w:cs="Open Sans"/>
          <w:color w:val="000000"/>
          <w:lang w:val="es-ES" w:eastAsia="es-ES"/>
        </w:rPr>
        <w:t>diciembre</w:t>
      </w:r>
      <w:r w:rsidRPr="007F0B8C">
        <w:rPr>
          <w:rFonts w:eastAsia="Times New Roman" w:cs="Open Sans"/>
          <w:color w:val="000000"/>
          <w:lang w:val="es-ES" w:eastAsia="es-ES"/>
        </w:rPr>
        <w:t xml:space="preserve"> de dos mil quince,</w:t>
      </w:r>
      <w:r w:rsidR="00CE4553" w:rsidRPr="007F0B8C">
        <w:rPr>
          <w:rFonts w:eastAsia="Times New Roman" w:cs="Open Sans"/>
          <w:color w:val="000000"/>
          <w:lang w:val="es-ES" w:eastAsia="es-ES"/>
        </w:rPr>
        <w:t xml:space="preserve"> y UN MIL TRESCIENTOS TREINTA Y CUATRO – CERO UNO – DOS MIL DIECISÉIS, de sesión TRESCIENTOS VEINTIDÓS/DOS MIL DIECISÉIS, de fecha siete de enero de dos mil dieciséis,</w:t>
      </w:r>
      <w:r w:rsidRPr="007F0B8C">
        <w:rPr>
          <w:rFonts w:eastAsia="Times New Roman" w:cs="Open Sans"/>
          <w:color w:val="000000"/>
          <w:lang w:val="es-ES" w:eastAsia="es-ES"/>
        </w:rPr>
        <w:t xml:space="preserve"> expedidos por el Director Ejecutivo y Secretario del Consejo Directivo del INSAFORP, Ingeniero Carlos Enrique Gómez Benítez, en los que consta que el compareciente está facultado para otorgar el presente acto en los términos estipulados</w:t>
      </w:r>
      <w:r w:rsidRPr="007F0B8C">
        <w:rPr>
          <w:rFonts w:eastAsia="Times New Roman" w:cs="Open Sans"/>
          <w:lang w:val="es-ES" w:eastAsia="es-ES"/>
        </w:rPr>
        <w:t xml:space="preserve">; y que para efectos del anterior documento se denominó </w:t>
      </w:r>
      <w:r w:rsidRPr="007F0B8C">
        <w:rPr>
          <w:rFonts w:eastAsia="Times New Roman" w:cs="Open Sans"/>
          <w:b/>
          <w:lang w:val="es-ES" w:eastAsia="es-ES"/>
        </w:rPr>
        <w:t>“LA INSTITUCIÓN CONTRATANTE”</w:t>
      </w:r>
      <w:r w:rsidRPr="007F0B8C">
        <w:rPr>
          <w:rFonts w:eastAsia="Times New Roman" w:cs="Open Sans"/>
          <w:lang w:val="es-ES" w:eastAsia="es-ES"/>
        </w:rPr>
        <w:t xml:space="preserve"> o </w:t>
      </w:r>
      <w:r w:rsidRPr="007F0B8C">
        <w:rPr>
          <w:rFonts w:eastAsia="Times New Roman" w:cs="Open Sans"/>
          <w:b/>
          <w:lang w:val="es-ES" w:eastAsia="es-ES"/>
        </w:rPr>
        <w:t xml:space="preserve">“INSAFORP”; </w:t>
      </w:r>
      <w:r w:rsidRPr="007F0B8C">
        <w:rPr>
          <w:rFonts w:eastAsia="Times New Roman" w:cs="Open Sans"/>
          <w:lang w:val="es-ES" w:eastAsia="es-ES"/>
        </w:rPr>
        <w:t xml:space="preserve">y por otra parte </w:t>
      </w:r>
      <w:r w:rsidRPr="007F0B8C">
        <w:rPr>
          <w:rFonts w:eastAsia="Times New Roman" w:cs="Open Sans"/>
          <w:color w:val="000000"/>
          <w:lang w:val="es-ES" w:eastAsia="es-ES"/>
        </w:rPr>
        <w:t xml:space="preserve">comparece </w:t>
      </w:r>
      <w:r w:rsidRPr="007F0B8C">
        <w:rPr>
          <w:rFonts w:eastAsia="Times New Roman" w:cs="Open Sans"/>
          <w:lang w:val="es-ES" w:eastAsia="es-ES"/>
        </w:rPr>
        <w:t>l</w:t>
      </w:r>
      <w:r w:rsidR="006E548E" w:rsidRPr="007F0B8C">
        <w:rPr>
          <w:rFonts w:eastAsia="Times New Roman" w:cs="Open Sans"/>
          <w:lang w:val="es-ES" w:eastAsia="es-ES"/>
        </w:rPr>
        <w:t>a</w:t>
      </w:r>
      <w:r w:rsidRPr="007F0B8C">
        <w:rPr>
          <w:rFonts w:eastAsia="Times New Roman" w:cs="Open Sans"/>
          <w:lang w:val="es-ES" w:eastAsia="es-ES"/>
        </w:rPr>
        <w:t xml:space="preserve"> señor</w:t>
      </w:r>
      <w:r w:rsidR="006E548E" w:rsidRPr="007F0B8C">
        <w:rPr>
          <w:rFonts w:eastAsia="Times New Roman" w:cs="Open Sans"/>
          <w:lang w:val="es-ES" w:eastAsia="es-ES"/>
        </w:rPr>
        <w:t>a</w:t>
      </w:r>
      <w:r w:rsidRPr="007F0B8C">
        <w:rPr>
          <w:rFonts w:eastAsia="Times New Roman" w:cs="Open Sans"/>
          <w:lang w:val="es-ES" w:eastAsia="es-ES"/>
        </w:rPr>
        <w:t xml:space="preserve"> </w:t>
      </w:r>
      <w:r w:rsidR="00073807" w:rsidRPr="007F0B8C">
        <w:rPr>
          <w:rFonts w:eastAsia="Times New Roman" w:cs="Open Sans"/>
          <w:b/>
          <w:color w:val="000000"/>
          <w:lang w:val="es-ES" w:eastAsia="es-ES"/>
        </w:rPr>
        <w:t>ELIZABETH DEL CARMEN AGUIRRE CONTRERAS DE CALDERÓN SOL</w:t>
      </w:r>
      <w:r w:rsidR="00073807" w:rsidRPr="007F0B8C">
        <w:rPr>
          <w:rFonts w:eastAsia="Times New Roman" w:cs="Open Sans"/>
          <w:color w:val="000000"/>
          <w:lang w:val="es-ES" w:eastAsia="es-ES"/>
        </w:rPr>
        <w:t xml:space="preserve">, </w:t>
      </w:r>
      <w:r w:rsidR="00410FF5" w:rsidRPr="003E5B47">
        <w:rPr>
          <w:rFonts w:cs="Open Sans"/>
          <w:szCs w:val="21"/>
        </w:rPr>
        <w:t>de ---------------</w:t>
      </w:r>
      <w:r w:rsidR="00410FF5">
        <w:rPr>
          <w:rFonts w:cs="Open Sans"/>
          <w:szCs w:val="21"/>
        </w:rPr>
        <w:t>---------------- años de edad,</w:t>
      </w:r>
      <w:r w:rsidR="00410FF5" w:rsidRPr="003E5B47">
        <w:rPr>
          <w:rFonts w:cs="Open Sans"/>
          <w:szCs w:val="21"/>
        </w:rPr>
        <w:t xml:space="preserve"> del domici</w:t>
      </w:r>
      <w:r w:rsidR="00410FF5">
        <w:rPr>
          <w:rFonts w:cs="Open Sans"/>
          <w:szCs w:val="21"/>
        </w:rPr>
        <w:t>lio de ------------------------</w:t>
      </w:r>
      <w:r w:rsidR="00073807" w:rsidRPr="007F0B8C">
        <w:rPr>
          <w:rFonts w:eastAsia="Times New Roman" w:cs="Open Sans"/>
          <w:color w:val="000000"/>
          <w:lang w:val="es-ES" w:eastAsia="es-ES"/>
        </w:rPr>
        <w:t>,</w:t>
      </w:r>
      <w:r w:rsidR="007F0B8C">
        <w:rPr>
          <w:rFonts w:eastAsia="Times New Roman" w:cs="Open Sans"/>
          <w:color w:val="000000"/>
          <w:lang w:val="es-ES" w:eastAsia="es-ES"/>
        </w:rPr>
        <w:t xml:space="preserve"> persona a quien conozco e identifico por medio de su</w:t>
      </w:r>
      <w:r w:rsidR="00073807" w:rsidRPr="007F0B8C">
        <w:rPr>
          <w:rFonts w:eastAsia="Times New Roman" w:cs="Open Sans"/>
          <w:color w:val="000000"/>
          <w:lang w:val="es-ES" w:eastAsia="es-ES"/>
        </w:rPr>
        <w:t xml:space="preserve"> Documento Único de Identidad número </w:t>
      </w:r>
      <w:r w:rsidR="00410FF5">
        <w:rPr>
          <w:rFonts w:cs="Open Sans"/>
          <w:color w:val="000000"/>
        </w:rPr>
        <w:t>------------------------------- - -----------</w:t>
      </w:r>
      <w:r w:rsidR="00073807" w:rsidRPr="007F0B8C">
        <w:rPr>
          <w:rFonts w:eastAsia="Times New Roman" w:cs="Open Sans"/>
          <w:color w:val="000000"/>
          <w:lang w:val="es-ES" w:eastAsia="es-ES"/>
        </w:rPr>
        <w:t xml:space="preserve">, con fecha de vencimiento veinte de junio de dos mil dieciocho; y Número de identificación Tributaria </w:t>
      </w:r>
      <w:r w:rsidR="00BE0554">
        <w:rPr>
          <w:rFonts w:cs="Open Sans"/>
          <w:color w:val="000000"/>
        </w:rPr>
        <w:t>--------------------------</w:t>
      </w:r>
      <w:r w:rsidR="00BE0554" w:rsidRPr="00A305D0">
        <w:rPr>
          <w:rFonts w:cs="Open Sans"/>
          <w:color w:val="000000"/>
        </w:rPr>
        <w:t xml:space="preserve"> – </w:t>
      </w:r>
      <w:r w:rsidR="00BE0554">
        <w:rPr>
          <w:rFonts w:cs="Open Sans"/>
          <w:color w:val="000000"/>
        </w:rPr>
        <w:t>-------------------- – ---------------- - -------------</w:t>
      </w:r>
      <w:r w:rsidR="00073807" w:rsidRPr="007F0B8C">
        <w:rPr>
          <w:rFonts w:eastAsia="Times New Roman" w:cs="Open Sans"/>
          <w:color w:val="000000"/>
          <w:lang w:val="es-ES" w:eastAsia="es-ES"/>
        </w:rPr>
        <w:t xml:space="preserve">, </w:t>
      </w:r>
      <w:r w:rsidR="007F0B8C">
        <w:rPr>
          <w:rFonts w:eastAsia="Times New Roman" w:cs="Open Sans"/>
          <w:color w:val="000000"/>
          <w:lang w:val="es-ES" w:eastAsia="es-ES"/>
        </w:rPr>
        <w:t xml:space="preserve">actuando </w:t>
      </w:r>
      <w:r w:rsidR="00073807" w:rsidRPr="007F0B8C">
        <w:rPr>
          <w:rFonts w:eastAsia="Times New Roman" w:cs="Open Sans"/>
          <w:color w:val="000000"/>
          <w:lang w:val="es-ES" w:eastAsia="es-ES"/>
        </w:rPr>
        <w:t xml:space="preserve">en </w:t>
      </w:r>
      <w:r w:rsidR="007F0B8C">
        <w:rPr>
          <w:rFonts w:eastAsia="Times New Roman" w:cs="Open Sans"/>
          <w:color w:val="000000"/>
          <w:lang w:val="es-ES" w:eastAsia="es-ES"/>
        </w:rPr>
        <w:t>su</w:t>
      </w:r>
      <w:r w:rsidR="00073807" w:rsidRPr="007F0B8C">
        <w:rPr>
          <w:rFonts w:eastAsia="Times New Roman" w:cs="Open Sans"/>
          <w:color w:val="000000"/>
          <w:lang w:val="es-ES" w:eastAsia="es-ES"/>
        </w:rPr>
        <w:t xml:space="preserve"> calidad de presidente y representante legal del </w:t>
      </w:r>
      <w:r w:rsidR="00073807" w:rsidRPr="007F0B8C">
        <w:rPr>
          <w:rFonts w:eastAsia="Times New Roman" w:cs="Open Sans"/>
          <w:b/>
          <w:color w:val="000000"/>
          <w:lang w:val="es-ES" w:eastAsia="es-ES"/>
        </w:rPr>
        <w:t xml:space="preserve">COMITÉ DE PROYECCIÓN SOCIAL – EL SALVADOR, </w:t>
      </w:r>
      <w:r w:rsidR="00073807" w:rsidRPr="007F0B8C">
        <w:rPr>
          <w:rFonts w:eastAsia="Times New Roman" w:cs="Open Sans"/>
          <w:color w:val="000000"/>
          <w:lang w:val="es-ES" w:eastAsia="es-ES"/>
        </w:rPr>
        <w:t xml:space="preserve"> con Número de Identificación Tributaria cero seis uno cuatro – uno cuatro cero seis ocho </w:t>
      </w:r>
      <w:proofErr w:type="spellStart"/>
      <w:r w:rsidR="00073807" w:rsidRPr="007F0B8C">
        <w:rPr>
          <w:rFonts w:eastAsia="Times New Roman" w:cs="Open Sans"/>
          <w:color w:val="000000"/>
          <w:lang w:val="es-ES" w:eastAsia="es-ES"/>
        </w:rPr>
        <w:t>ocho</w:t>
      </w:r>
      <w:proofErr w:type="spellEnd"/>
      <w:r w:rsidR="00073807" w:rsidRPr="007F0B8C">
        <w:rPr>
          <w:rFonts w:eastAsia="Times New Roman" w:cs="Open Sans"/>
          <w:color w:val="000000"/>
          <w:lang w:val="es-ES" w:eastAsia="es-ES"/>
        </w:rPr>
        <w:t xml:space="preserve"> – uno cero cuatro – cinco; </w:t>
      </w:r>
      <w:r w:rsidRPr="007F0B8C">
        <w:rPr>
          <w:rFonts w:eastAsia="Times New Roman" w:cs="Open Sans"/>
          <w:lang w:val="es-ES" w:eastAsia="es-ES"/>
        </w:rPr>
        <w:t xml:space="preserve">personería que doy fe de ser legítima y suficiente por haber tenido a la vista: </w:t>
      </w:r>
      <w:r w:rsidR="00401130" w:rsidRPr="007F0B8C">
        <w:rPr>
          <w:rFonts w:cs="Open Sans"/>
          <w:b/>
          <w:bCs/>
          <w:color w:val="000000"/>
          <w:sz w:val="21"/>
          <w:szCs w:val="21"/>
        </w:rPr>
        <w:t xml:space="preserve">a) </w:t>
      </w:r>
      <w:r w:rsidR="00401130" w:rsidRPr="007F0B8C">
        <w:rPr>
          <w:rFonts w:cs="Open Sans"/>
          <w:color w:val="000000"/>
          <w:sz w:val="21"/>
          <w:szCs w:val="21"/>
        </w:rPr>
        <w:t xml:space="preserve">Estatutos del Comité de Proyección Social- El Salvador, aprobados por acuerdo ejecutivo en el Ramo del Ministerio de Gobernación número ciento sesenta y ocho, de fecha veintiuno de junio de dos mil trece, por el cual se le confiere a dicha entidad el carácter de Persona Jurídica, publicados en el Diario Oficial número CIENTO TREINTA Y OCHO Tomo CUATROCIENTOS, de fecha veintiséis </w:t>
      </w:r>
      <w:r w:rsidR="00401130" w:rsidRPr="007F0B8C">
        <w:rPr>
          <w:rFonts w:cs="Open Sans"/>
          <w:color w:val="000000"/>
          <w:sz w:val="21"/>
          <w:szCs w:val="21"/>
        </w:rPr>
        <w:lastRenderedPageBreak/>
        <w:t>de julio de dos mil trece, e inscritos en el Registro de Asociaciones y Fundaciones sin Fines de Lucro, según inscripción VEINTIDÓS del Libro NOVENTA Y SEIS de Asociaciones Nacionales, de los que esencialmente consta: Que su denominación, nacionalidad y domicilio son la ya mencionados, que anteriormente se denominó “Comité de Proyección Social – San Salvador”, que su plazo es indefinido, que dentro de sus fines está procurar el bienestar social de los habitantes, que la administración está a cargo de la Junta General, La Junta Directiva, y las Comisiones Especiales; que los órganos de administración son: Junta General, Junta Directiva y las Comisiones especiales, que la Junta General es el órgano máximo del Comité, que la Junta Directiva está integrada por un Presidente, Vicepresidente, Secretario, Tesorero, Síndico y Cinco vocales  para un período de tres años, quienes toman posesión de sus cargos el día de su elección; que la Representación Judicial y Extrajudicial del Comité le corresponde a la Presidenta de la Junta Directiva conjunta y separadamente con el Síndico, pudiendo otorgar actos como el presente.</w:t>
      </w:r>
      <w:r w:rsidR="00401130" w:rsidRPr="007F0B8C">
        <w:rPr>
          <w:rFonts w:cs="Open Sans"/>
          <w:color w:val="000000"/>
        </w:rPr>
        <w:t xml:space="preserve"> </w:t>
      </w:r>
      <w:r w:rsidR="00401130" w:rsidRPr="007F0B8C">
        <w:rPr>
          <w:rFonts w:cs="Open Sans"/>
          <w:b/>
          <w:bCs/>
          <w:color w:val="000000"/>
          <w:sz w:val="21"/>
          <w:szCs w:val="21"/>
        </w:rPr>
        <w:t>b)</w:t>
      </w:r>
      <w:r w:rsidR="00401130" w:rsidRPr="007F0B8C">
        <w:rPr>
          <w:rFonts w:cs="Open Sans"/>
          <w:color w:val="000000"/>
          <w:sz w:val="21"/>
          <w:szCs w:val="21"/>
        </w:rPr>
        <w:t xml:space="preserve"> </w:t>
      </w:r>
      <w:r w:rsidR="00401130" w:rsidRPr="007F0B8C">
        <w:rPr>
          <w:rFonts w:cs="Open Sans"/>
          <w:sz w:val="21"/>
          <w:szCs w:val="21"/>
        </w:rPr>
        <w:t>Certificación del acta número trece de la Junta General de la entidad, de fecha treinta de junio de dos mil catorce, expedida por la Secretaria de Junta Directiva de la asociación, Regina Graciela Alfaro Lara de Oliva, el día diecinueve de septiembre del año dos mil catorce, inscrita en el Registro de Asociaciones y Fundaciones sin Fines de Lucro al número CIENTO CINCUENTA Y SEIS del Libro CINCUENTA Y CINCO de Órganos de Administración, en la que consta que resultó electa como Presidenta de la entidad, la señora Elizabeth del Carmen Aguirre Contreras de Calderón Sol, y como Sindico la señora Ana Camila de León de Castro Garay, para el período de tres años contados a partir del día veinte de octubre de dos mil catorce y finaliza el día veinte de octubre de dos mil diecisiete</w:t>
      </w:r>
      <w:r w:rsidR="00401130" w:rsidRPr="007F0B8C">
        <w:rPr>
          <w:rFonts w:eastAsia="Times New Roman" w:cs="Open Sans"/>
          <w:sz w:val="21"/>
          <w:szCs w:val="21"/>
          <w:lang w:val="es-ES" w:eastAsia="es-ES"/>
        </w:rPr>
        <w:t>;</w:t>
      </w:r>
      <w:r w:rsidRPr="007F0B8C">
        <w:rPr>
          <w:rFonts w:eastAsia="Times New Roman" w:cs="Open Sans"/>
          <w:sz w:val="21"/>
          <w:szCs w:val="21"/>
          <w:lang w:val="es-ES" w:eastAsia="es-ES"/>
        </w:rPr>
        <w:t xml:space="preserve"> a quien en el transcurso del anterior instrumento se denominó:</w:t>
      </w:r>
      <w:r w:rsidRPr="007F0B8C">
        <w:rPr>
          <w:rFonts w:eastAsia="Times New Roman" w:cs="Open Sans"/>
          <w:b/>
          <w:sz w:val="21"/>
          <w:szCs w:val="21"/>
          <w:lang w:val="es-ES" w:eastAsia="es-ES"/>
        </w:rPr>
        <w:t xml:space="preserve"> “LA CONTRATISTA”</w:t>
      </w:r>
      <w:r w:rsidRPr="007F0B8C">
        <w:rPr>
          <w:rFonts w:eastAsia="Times New Roman" w:cs="Open Sans"/>
          <w:sz w:val="21"/>
          <w:szCs w:val="21"/>
          <w:lang w:val="es-ES" w:eastAsia="es-ES"/>
        </w:rPr>
        <w:t xml:space="preserve">; </w:t>
      </w:r>
      <w:r w:rsidRPr="007F0B8C">
        <w:rPr>
          <w:rFonts w:eastAsia="Times New Roman" w:cs="Open Sans"/>
          <w:b/>
          <w:sz w:val="21"/>
          <w:szCs w:val="21"/>
          <w:lang w:val="es-ES" w:eastAsia="es-ES"/>
        </w:rPr>
        <w:t xml:space="preserve">Y ME DICEN: </w:t>
      </w:r>
      <w:r w:rsidRPr="007F0B8C">
        <w:rPr>
          <w:rFonts w:eastAsia="Times New Roman" w:cs="Open Sans"/>
          <w:sz w:val="21"/>
          <w:szCs w:val="21"/>
          <w:lang w:val="es-ES" w:eastAsia="es-ES"/>
        </w:rPr>
        <w:t xml:space="preserve">Que reconocen como suyas las firmas que calzan en el anterior documento, por haber sido puestas de su puño y letra en mi presencia por los firmantes, por medio del cual los comparecientes otorgaron un </w:t>
      </w:r>
      <w:r w:rsidRPr="007F0B8C">
        <w:rPr>
          <w:rFonts w:eastAsia="Times New Roman" w:cs="Open Sans"/>
          <w:b/>
          <w:bCs/>
          <w:sz w:val="21"/>
          <w:szCs w:val="21"/>
          <w:lang w:val="es-ES" w:eastAsia="es-ES"/>
        </w:rPr>
        <w:t xml:space="preserve">CONTRATO DE </w:t>
      </w:r>
      <w:r w:rsidRPr="007F0B8C">
        <w:rPr>
          <w:rFonts w:eastAsia="Times New Roman" w:cs="Open Sans"/>
          <w:b/>
          <w:sz w:val="21"/>
          <w:szCs w:val="21"/>
          <w:lang w:val="es-ES" w:eastAsia="es-ES"/>
        </w:rPr>
        <w:t xml:space="preserve">SERVICIOS DE CAPACITACIÓN PARA EL PROGRAMA HÁBIL TÉCNICO PERMANENTE, MEDIANTE LA MODALIDAD DE COMPRA DE PARTICIPACIONES, </w:t>
      </w:r>
      <w:r w:rsidR="003C1562" w:rsidRPr="007F0B8C">
        <w:rPr>
          <w:rFonts w:eastAsia="Times New Roman" w:cs="Open Sans"/>
          <w:sz w:val="21"/>
          <w:szCs w:val="21"/>
          <w:lang w:val="es-ES" w:eastAsia="es-ES"/>
        </w:rPr>
        <w:t xml:space="preserve">derivado de la licitación pública número </w:t>
      </w:r>
      <w:r w:rsidRPr="007F0B8C">
        <w:rPr>
          <w:rFonts w:eastAsia="Times New Roman" w:cs="Open Sans"/>
          <w:sz w:val="21"/>
          <w:szCs w:val="21"/>
          <w:lang w:val="es-ES" w:eastAsia="es-ES"/>
        </w:rPr>
        <w:t xml:space="preserve">CERO </w:t>
      </w:r>
      <w:r w:rsidR="003E5A5F" w:rsidRPr="007F0B8C">
        <w:rPr>
          <w:rFonts w:eastAsia="Times New Roman" w:cs="Open Sans"/>
          <w:sz w:val="21"/>
          <w:szCs w:val="21"/>
          <w:lang w:val="es-ES" w:eastAsia="es-ES"/>
        </w:rPr>
        <w:t>DOS</w:t>
      </w:r>
      <w:r w:rsidRPr="007F0B8C">
        <w:rPr>
          <w:rFonts w:eastAsia="Times New Roman" w:cs="Open Sans"/>
          <w:sz w:val="21"/>
          <w:szCs w:val="21"/>
          <w:lang w:val="es-ES" w:eastAsia="es-ES"/>
        </w:rPr>
        <w:t xml:space="preserve">/ DOS MIL </w:t>
      </w:r>
      <w:r w:rsidR="005A6D96" w:rsidRPr="007F0B8C">
        <w:rPr>
          <w:rFonts w:eastAsia="Times New Roman" w:cs="Open Sans"/>
          <w:sz w:val="21"/>
          <w:szCs w:val="21"/>
          <w:lang w:val="es-ES" w:eastAsia="es-ES"/>
        </w:rPr>
        <w:t>DIECISÉIS</w:t>
      </w:r>
      <w:r w:rsidRPr="007F0B8C">
        <w:rPr>
          <w:rFonts w:eastAsia="Times New Roman" w:cs="Open Sans"/>
          <w:b/>
          <w:sz w:val="21"/>
          <w:szCs w:val="21"/>
          <w:lang w:val="es-ES" w:eastAsia="es-ES"/>
        </w:rPr>
        <w:t xml:space="preserve">, </w:t>
      </w:r>
      <w:r w:rsidRPr="007F0B8C">
        <w:rPr>
          <w:rFonts w:eastAsia="Times New Roman" w:cs="Open Sans"/>
          <w:sz w:val="21"/>
          <w:szCs w:val="21"/>
          <w:lang w:val="es-ES" w:eastAsia="es-ES"/>
        </w:rPr>
        <w:t xml:space="preserve">que servirá para que la contratista ejecute servicios de capacitación mediante la </w:t>
      </w:r>
      <w:r w:rsidRPr="007F0B8C">
        <w:rPr>
          <w:rFonts w:eastAsia="Times New Roman" w:cs="Open Sans"/>
          <w:b/>
          <w:sz w:val="21"/>
          <w:szCs w:val="21"/>
          <w:lang w:val="es-ES" w:eastAsia="es-ES"/>
        </w:rPr>
        <w:t xml:space="preserve">compra de hasta </w:t>
      </w:r>
      <w:r w:rsidR="007F4673" w:rsidRPr="007F0B8C">
        <w:rPr>
          <w:rFonts w:eastAsia="Times New Roman" w:cs="Open Sans"/>
          <w:b/>
          <w:sz w:val="21"/>
          <w:szCs w:val="21"/>
          <w:lang w:val="es-ES" w:eastAsia="es-ES"/>
        </w:rPr>
        <w:t xml:space="preserve">CINCO MIL </w:t>
      </w:r>
      <w:r w:rsidR="00401130" w:rsidRPr="007F0B8C">
        <w:rPr>
          <w:rFonts w:eastAsia="Times New Roman" w:cs="Open Sans"/>
          <w:b/>
          <w:sz w:val="21"/>
          <w:szCs w:val="21"/>
          <w:lang w:val="es-ES" w:eastAsia="es-ES"/>
        </w:rPr>
        <w:t>CIENTO VEINTICINCO</w:t>
      </w:r>
      <w:r w:rsidRPr="007F0B8C">
        <w:rPr>
          <w:rFonts w:eastAsia="Times New Roman" w:cs="Open Sans"/>
          <w:b/>
          <w:sz w:val="21"/>
          <w:szCs w:val="21"/>
          <w:lang w:val="es-ES" w:eastAsia="es-ES"/>
        </w:rPr>
        <w:t xml:space="preserve"> participaciones </w:t>
      </w:r>
      <w:r w:rsidRPr="007F0B8C">
        <w:rPr>
          <w:rFonts w:eastAsia="Times New Roman" w:cs="Open Sans"/>
          <w:sz w:val="21"/>
          <w:szCs w:val="21"/>
          <w:lang w:val="es-ES" w:eastAsia="es-ES"/>
        </w:rPr>
        <w:t>en cursos</w:t>
      </w:r>
      <w:r w:rsidRPr="007F0B8C">
        <w:rPr>
          <w:rFonts w:eastAsia="Times New Roman" w:cs="Open Sans"/>
          <w:b/>
          <w:sz w:val="21"/>
          <w:szCs w:val="21"/>
          <w:lang w:val="es-ES" w:eastAsia="es-ES"/>
        </w:rPr>
        <w:t xml:space="preserve"> </w:t>
      </w:r>
      <w:r w:rsidRPr="007F0B8C">
        <w:rPr>
          <w:rFonts w:eastAsia="Times New Roman" w:cs="Open Sans"/>
          <w:sz w:val="21"/>
          <w:szCs w:val="21"/>
          <w:lang w:val="es-ES" w:eastAsia="es-ES"/>
        </w:rPr>
        <w:t xml:space="preserve">ocupacionales en la modalidad de centro fijo, dirigidos  a la población urbana y rural en condiciones de vulnerabilidad en todo el territorio nacional; mejorando las condiciones de </w:t>
      </w:r>
      <w:r w:rsidRPr="007F0B8C">
        <w:rPr>
          <w:rFonts w:eastAsia="Times New Roman" w:cs="Open Sans"/>
          <w:sz w:val="21"/>
          <w:szCs w:val="21"/>
          <w:lang w:val="es-ES" w:eastAsia="es-ES"/>
        </w:rPr>
        <w:lastRenderedPageBreak/>
        <w:t xml:space="preserve">vida de las y los beneficiarios, mediante el desarrollo de competencias laborales orientadas a su inserción productiva; debiendo cumplir con las demás obligaciones especificadas en el instrumento que antecede y demás documentos contractuales, a favor y a satisfacción de INSAFORP hasta por el precio de </w:t>
      </w:r>
      <w:r w:rsidR="00401130" w:rsidRPr="007F0B8C">
        <w:rPr>
          <w:rFonts w:eastAsia="Times New Roman" w:cs="Open Sans"/>
          <w:b/>
          <w:color w:val="000000"/>
          <w:sz w:val="21"/>
          <w:szCs w:val="21"/>
          <w:lang w:val="es-ES" w:eastAsia="es-ES"/>
        </w:rPr>
        <w:t>OCHOCIENTOS DIEZ MIL DOS</w:t>
      </w:r>
      <w:r w:rsidRPr="007F0B8C">
        <w:rPr>
          <w:rFonts w:eastAsia="Times New Roman" w:cs="Open Sans"/>
          <w:b/>
          <w:sz w:val="21"/>
          <w:szCs w:val="21"/>
          <w:lang w:val="es-ES" w:eastAsia="es-ES"/>
        </w:rPr>
        <w:t xml:space="preserve"> DÓLARES CON </w:t>
      </w:r>
      <w:r w:rsidR="00401130" w:rsidRPr="007F0B8C">
        <w:rPr>
          <w:rFonts w:eastAsia="Times New Roman" w:cs="Open Sans"/>
          <w:b/>
          <w:sz w:val="21"/>
          <w:szCs w:val="21"/>
          <w:lang w:val="es-ES" w:eastAsia="es-ES"/>
        </w:rPr>
        <w:t xml:space="preserve">VEINTIOCHO </w:t>
      </w:r>
      <w:r w:rsidRPr="007F0B8C">
        <w:rPr>
          <w:rFonts w:eastAsia="Times New Roman" w:cs="Open Sans"/>
          <w:b/>
          <w:sz w:val="21"/>
          <w:szCs w:val="21"/>
          <w:lang w:val="es-ES" w:eastAsia="es-ES"/>
        </w:rPr>
        <w:t>CENTAVOS DE DOLAR DE LOS ESTADOS UNIDOS DE AMÉRICA (US $</w:t>
      </w:r>
      <w:r w:rsidR="00401130" w:rsidRPr="007F0B8C">
        <w:rPr>
          <w:rFonts w:cs="Open Sans"/>
          <w:b/>
          <w:sz w:val="21"/>
          <w:szCs w:val="21"/>
          <w:lang w:eastAsia="es-ES"/>
        </w:rPr>
        <w:t>810,002.2</w:t>
      </w:r>
      <w:r w:rsidR="007F4673" w:rsidRPr="007F0B8C">
        <w:rPr>
          <w:rFonts w:cs="Open Sans"/>
          <w:b/>
          <w:sz w:val="21"/>
          <w:szCs w:val="21"/>
          <w:lang w:eastAsia="es-ES"/>
        </w:rPr>
        <w:t>8</w:t>
      </w:r>
      <w:r w:rsidRPr="007F0B8C">
        <w:rPr>
          <w:rFonts w:eastAsia="Times New Roman" w:cs="Open Sans"/>
          <w:b/>
          <w:sz w:val="21"/>
          <w:szCs w:val="21"/>
          <w:lang w:val="es-ES" w:eastAsia="es-ES"/>
        </w:rPr>
        <w:t>)</w:t>
      </w:r>
      <w:r w:rsidRPr="007F0B8C">
        <w:rPr>
          <w:rFonts w:eastAsia="Times New Roman" w:cs="Open Sans"/>
          <w:b/>
          <w:color w:val="000000"/>
          <w:sz w:val="21"/>
          <w:szCs w:val="21"/>
          <w:lang w:val="es-ES" w:eastAsia="es-ES"/>
        </w:rPr>
        <w:t>,</w:t>
      </w:r>
      <w:r w:rsidRPr="007F0B8C">
        <w:rPr>
          <w:rFonts w:eastAsia="Times New Roman" w:cs="Open Sans"/>
          <w:b/>
          <w:sz w:val="21"/>
          <w:szCs w:val="21"/>
          <w:lang w:val="es-ES" w:eastAsia="es-ES"/>
        </w:rPr>
        <w:t xml:space="preserve"> </w:t>
      </w:r>
      <w:r w:rsidRPr="007F0B8C">
        <w:rPr>
          <w:rFonts w:eastAsia="Times New Roman" w:cs="Open Sans"/>
          <w:sz w:val="21"/>
          <w:szCs w:val="21"/>
          <w:lang w:val="es-ES" w:eastAsia="es-ES"/>
        </w:rPr>
        <w:t xml:space="preserve">a ser pagados en la forma establecida en dicho contrato, siendo el plazo del mismo para efectos de la ejecución de los servicios a partir de esta fecha hasta el treinta de </w:t>
      </w:r>
      <w:r w:rsidR="00084CE3" w:rsidRPr="007F0B8C">
        <w:rPr>
          <w:rFonts w:eastAsia="Times New Roman" w:cs="Open Sans"/>
          <w:sz w:val="21"/>
          <w:szCs w:val="21"/>
          <w:lang w:val="es-ES" w:eastAsia="es-ES"/>
        </w:rPr>
        <w:t>septiembre</w:t>
      </w:r>
      <w:r w:rsidRPr="007F0B8C">
        <w:rPr>
          <w:rFonts w:eastAsia="Times New Roman" w:cs="Open Sans"/>
          <w:sz w:val="21"/>
          <w:szCs w:val="21"/>
          <w:lang w:val="es-ES" w:eastAsia="es-ES"/>
        </w:rPr>
        <w:t xml:space="preserve"> de dos mil </w:t>
      </w:r>
      <w:r w:rsidR="00084CE3" w:rsidRPr="007F0B8C">
        <w:rPr>
          <w:rFonts w:eastAsia="Times New Roman" w:cs="Open Sans"/>
          <w:sz w:val="21"/>
          <w:szCs w:val="21"/>
          <w:lang w:val="es-ES" w:eastAsia="es-ES"/>
        </w:rPr>
        <w:t>dieciséis</w:t>
      </w:r>
      <w:r w:rsidRPr="007F0B8C">
        <w:rPr>
          <w:rFonts w:eastAsia="Times New Roman" w:cs="Open Sans"/>
          <w:sz w:val="21"/>
          <w:szCs w:val="21"/>
          <w:lang w:val="es-ES" w:eastAsia="es-ES"/>
        </w:rPr>
        <w:t>, período dentro del cual los servicios objeto del contrato iniciarán en la fecha establecida en la Orden de Inicio que al efecto emita la GFI, posterior a la firma del presente contrato y presentación de la Garantía de Cumplimiento de Contrato, y para efectos de realizar los reclamos correspondientes si los hubiere, el plazo será de sesenta días de conformidad a lo dispuesto en</w:t>
      </w:r>
      <w:r w:rsidR="00084CE3" w:rsidRPr="007F0B8C">
        <w:rPr>
          <w:rFonts w:eastAsia="Times New Roman" w:cs="Open Sans"/>
          <w:sz w:val="21"/>
          <w:szCs w:val="21"/>
          <w:lang w:val="es-ES" w:eastAsia="es-ES"/>
        </w:rPr>
        <w:t xml:space="preserve"> la parte final de la cláusula s</w:t>
      </w:r>
      <w:r w:rsidRPr="007F0B8C">
        <w:rPr>
          <w:rFonts w:eastAsia="Times New Roman" w:cs="Open Sans"/>
          <w:sz w:val="21"/>
          <w:szCs w:val="21"/>
          <w:lang w:val="es-ES" w:eastAsia="es-ES"/>
        </w:rPr>
        <w:t xml:space="preserve">exta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w:t>
      </w:r>
      <w:proofErr w:type="gramStart"/>
      <w:r w:rsidRPr="007F0B8C">
        <w:rPr>
          <w:rFonts w:eastAsia="Times New Roman" w:cs="Open Sans"/>
          <w:sz w:val="21"/>
          <w:szCs w:val="21"/>
          <w:lang w:val="es-ES" w:eastAsia="es-ES"/>
        </w:rPr>
        <w:t>consecuencia</w:t>
      </w:r>
      <w:proofErr w:type="gramEnd"/>
      <w:r w:rsidRPr="007F0B8C">
        <w:rPr>
          <w:rFonts w:eastAsia="Times New Roman" w:cs="Open Sans"/>
          <w:sz w:val="21"/>
          <w:szCs w:val="21"/>
          <w:lang w:val="es-ES" w:eastAsia="es-ES"/>
        </w:rPr>
        <w:t xml:space="preserve">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w:t>
      </w:r>
      <w:proofErr w:type="gramStart"/>
      <w:r w:rsidRPr="007F0B8C">
        <w:rPr>
          <w:rFonts w:eastAsia="Times New Roman" w:cs="Open Sans"/>
          <w:sz w:val="21"/>
          <w:szCs w:val="21"/>
          <w:lang w:val="es-ES" w:eastAsia="es-ES"/>
        </w:rPr>
        <w:t>firmamos.-</w:t>
      </w:r>
      <w:proofErr w:type="gramEnd"/>
      <w:r w:rsidRPr="007F0B8C">
        <w:rPr>
          <w:rFonts w:eastAsia="Times New Roman" w:cs="Open Sans"/>
          <w:sz w:val="21"/>
          <w:szCs w:val="21"/>
          <w:lang w:val="es-ES" w:eastAsia="es-ES"/>
        </w:rPr>
        <w:t xml:space="preserve"> </w:t>
      </w:r>
      <w:r w:rsidR="00161BC9" w:rsidRPr="007F0B8C">
        <w:rPr>
          <w:rFonts w:eastAsia="Times New Roman" w:cs="Open Sans"/>
          <w:b/>
          <w:sz w:val="21"/>
          <w:szCs w:val="21"/>
          <w:lang w:val="es-ES" w:eastAsia="es-ES"/>
        </w:rPr>
        <w:t>DOY FE.-</w:t>
      </w:r>
    </w:p>
    <w:p w14:paraId="3286EC0F" w14:textId="77777777" w:rsidR="00161BC9" w:rsidRPr="007F0B8C" w:rsidRDefault="00161BC9" w:rsidP="003E5A5F">
      <w:pPr>
        <w:spacing w:after="0" w:line="360" w:lineRule="auto"/>
        <w:jc w:val="both"/>
        <w:rPr>
          <w:rFonts w:eastAsia="Times New Roman" w:cs="Open Sans"/>
          <w:b/>
          <w:lang w:val="es-ES" w:eastAsia="es-ES"/>
        </w:rPr>
      </w:pPr>
    </w:p>
    <w:p w14:paraId="7D1ADC41" w14:textId="77777777" w:rsidR="00161BC9" w:rsidRPr="007F0B8C" w:rsidRDefault="00161BC9" w:rsidP="003E5A5F">
      <w:pPr>
        <w:spacing w:after="0" w:line="360" w:lineRule="auto"/>
        <w:jc w:val="both"/>
        <w:rPr>
          <w:rFonts w:eastAsia="Times New Roman" w:cs="Open Sans"/>
          <w:b/>
          <w:lang w:val="es-ES" w:eastAsia="es-ES"/>
        </w:rPr>
      </w:pPr>
    </w:p>
    <w:p w14:paraId="0A809D88" w14:textId="77777777" w:rsidR="00161BC9" w:rsidRPr="007F0B8C" w:rsidRDefault="00161BC9" w:rsidP="003E5A5F">
      <w:pPr>
        <w:spacing w:after="0" w:line="360" w:lineRule="auto"/>
        <w:jc w:val="both"/>
        <w:rPr>
          <w:rFonts w:eastAsia="Times New Roman" w:cs="Open Sans"/>
          <w:b/>
          <w:lang w:val="es-ES" w:eastAsia="es-ES"/>
        </w:rPr>
      </w:pPr>
    </w:p>
    <w:p w14:paraId="03281DE3" w14:textId="77777777" w:rsidR="00161BC9" w:rsidRPr="007F0B8C" w:rsidRDefault="00161BC9" w:rsidP="003E5A5F">
      <w:pPr>
        <w:spacing w:after="0" w:line="360" w:lineRule="auto"/>
        <w:jc w:val="both"/>
        <w:rPr>
          <w:rFonts w:eastAsia="Times New Roman" w:cs="Open Sans"/>
          <w:b/>
          <w:lang w:val="es-ES" w:eastAsia="es-ES"/>
        </w:rPr>
      </w:pPr>
    </w:p>
    <w:p w14:paraId="350F38C6" w14:textId="77777777" w:rsidR="00161BC9" w:rsidRPr="007F0B8C" w:rsidRDefault="00161BC9" w:rsidP="003E5A5F">
      <w:pPr>
        <w:spacing w:after="0" w:line="360" w:lineRule="auto"/>
        <w:jc w:val="both"/>
        <w:rPr>
          <w:rFonts w:eastAsia="Times New Roman" w:cs="Open Sans"/>
          <w:b/>
          <w:lang w:val="es-ES" w:eastAsia="es-ES"/>
        </w:rPr>
      </w:pPr>
    </w:p>
    <w:p w14:paraId="2401DD53" w14:textId="77777777" w:rsidR="00161BC9" w:rsidRPr="007F0B8C" w:rsidRDefault="00161BC9" w:rsidP="003E5A5F">
      <w:pPr>
        <w:spacing w:after="0" w:line="360" w:lineRule="auto"/>
        <w:jc w:val="both"/>
        <w:rPr>
          <w:rFonts w:eastAsia="Times New Roman" w:cs="Open Sans"/>
          <w:b/>
          <w:lang w:val="es-ES" w:eastAsia="es-ES"/>
        </w:rPr>
      </w:pPr>
    </w:p>
    <w:p w14:paraId="76947804" w14:textId="77777777" w:rsidR="00E77D7A" w:rsidRPr="00161BC9" w:rsidRDefault="00401130" w:rsidP="00161BC9">
      <w:pPr>
        <w:spacing w:after="0" w:line="240" w:lineRule="auto"/>
        <w:jc w:val="both"/>
        <w:rPr>
          <w:rFonts w:eastAsia="Times New Roman" w:cs="Open Sans"/>
          <w:b/>
          <w:bCs/>
          <w:color w:val="000000"/>
          <w:sz w:val="12"/>
          <w:szCs w:val="12"/>
          <w:lang w:val="es-ES" w:eastAsia="es-ES"/>
        </w:rPr>
      </w:pPr>
      <w:r w:rsidRPr="00401130">
        <w:rPr>
          <w:rFonts w:eastAsia="Times New Roman" w:cs="Open Sans"/>
          <w:b/>
          <w:bCs/>
          <w:sz w:val="14"/>
          <w:lang w:val="pt-BR" w:eastAsia="es-ES"/>
        </w:rPr>
        <w:t xml:space="preserve">RICARDO FRANCISCO JAVIER MONTENEGRO PALOMO </w:t>
      </w:r>
      <w:r>
        <w:rPr>
          <w:rFonts w:eastAsia="Times New Roman" w:cs="Open Sans"/>
          <w:b/>
          <w:bCs/>
          <w:sz w:val="14"/>
          <w:lang w:val="pt-BR" w:eastAsia="es-ES"/>
        </w:rPr>
        <w:tab/>
        <w:t xml:space="preserve">               </w:t>
      </w:r>
      <w:r w:rsidR="00161BC9" w:rsidRPr="00401130">
        <w:rPr>
          <w:rFonts w:eastAsia="Times New Roman" w:cs="Open Sans"/>
          <w:b/>
          <w:color w:val="000000"/>
          <w:sz w:val="14"/>
          <w:lang w:val="es-ES" w:eastAsia="es-ES"/>
        </w:rPr>
        <w:t>ELIZABETH DEL CARMEN AGUIRRE CONTRERAS DE CALDERÓN SOL</w:t>
      </w:r>
    </w:p>
    <w:p w14:paraId="38CD1A81" w14:textId="77777777" w:rsidR="00E77D7A" w:rsidRPr="00161BC9" w:rsidRDefault="00E77D7A" w:rsidP="00161BC9">
      <w:pPr>
        <w:spacing w:after="0" w:line="240" w:lineRule="auto"/>
        <w:jc w:val="both"/>
        <w:rPr>
          <w:rFonts w:eastAsia="Times New Roman" w:cs="Open Sans"/>
          <w:sz w:val="12"/>
          <w:szCs w:val="12"/>
          <w:lang w:val="es-ES" w:eastAsia="es-ES"/>
        </w:rPr>
      </w:pPr>
    </w:p>
    <w:p w14:paraId="2F7E93D1" w14:textId="77777777" w:rsidR="00161BC9" w:rsidRDefault="00161BC9" w:rsidP="00161BC9">
      <w:pPr>
        <w:spacing w:after="0" w:line="240" w:lineRule="auto"/>
        <w:jc w:val="both"/>
        <w:rPr>
          <w:rFonts w:eastAsia="Times New Roman" w:cs="Open Sans"/>
          <w:sz w:val="12"/>
          <w:szCs w:val="12"/>
          <w:lang w:val="es-ES" w:eastAsia="es-ES"/>
        </w:rPr>
      </w:pPr>
    </w:p>
    <w:p w14:paraId="25F9814F" w14:textId="77777777" w:rsidR="00401130" w:rsidRDefault="00401130" w:rsidP="00161BC9">
      <w:pPr>
        <w:spacing w:after="0" w:line="240" w:lineRule="auto"/>
        <w:jc w:val="both"/>
        <w:rPr>
          <w:rFonts w:eastAsia="Times New Roman" w:cs="Open Sans"/>
          <w:sz w:val="12"/>
          <w:szCs w:val="12"/>
          <w:lang w:val="es-ES" w:eastAsia="es-ES"/>
        </w:rPr>
      </w:pPr>
    </w:p>
    <w:p w14:paraId="6FE27901" w14:textId="77777777" w:rsidR="00401130" w:rsidRPr="00161BC9" w:rsidRDefault="00401130" w:rsidP="00161BC9">
      <w:pPr>
        <w:spacing w:after="0" w:line="240" w:lineRule="auto"/>
        <w:jc w:val="both"/>
        <w:rPr>
          <w:rFonts w:eastAsia="Times New Roman" w:cs="Open Sans"/>
          <w:sz w:val="12"/>
          <w:szCs w:val="12"/>
          <w:lang w:val="es-ES" w:eastAsia="es-ES"/>
        </w:rPr>
      </w:pPr>
    </w:p>
    <w:p w14:paraId="5E491C3D" w14:textId="77777777" w:rsidR="00851C05" w:rsidRPr="00161BC9" w:rsidRDefault="00E77D7A" w:rsidP="00161BC9">
      <w:pPr>
        <w:spacing w:after="0" w:line="240" w:lineRule="auto"/>
        <w:jc w:val="both"/>
        <w:rPr>
          <w:rFonts w:eastAsia="Times New Roman" w:cs="Open Sans"/>
          <w:sz w:val="12"/>
          <w:szCs w:val="12"/>
          <w:lang w:val="es-ES" w:eastAsia="es-ES"/>
        </w:rPr>
      </w:pPr>
      <w:proofErr w:type="spellStart"/>
      <w:r w:rsidRPr="00161BC9">
        <w:rPr>
          <w:rFonts w:eastAsia="Times New Roman" w:cs="Open Sans"/>
          <w:sz w:val="12"/>
          <w:szCs w:val="12"/>
          <w:lang w:val="es-ES" w:eastAsia="es-ES"/>
        </w:rPr>
        <w:t>Ajm</w:t>
      </w:r>
      <w:proofErr w:type="spellEnd"/>
    </w:p>
    <w:sectPr w:rsidR="00851C05" w:rsidRPr="00161BC9" w:rsidSect="00B5077F">
      <w:headerReference w:type="default" r:id="rId7"/>
      <w:footerReference w:type="even" r:id="rId8"/>
      <w:footerReference w:type="default" r:id="rId9"/>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F5066" w14:textId="77777777" w:rsidR="0080486E" w:rsidRDefault="0080486E">
      <w:pPr>
        <w:spacing w:after="0" w:line="240" w:lineRule="auto"/>
      </w:pPr>
      <w:r>
        <w:separator/>
      </w:r>
    </w:p>
  </w:endnote>
  <w:endnote w:type="continuationSeparator" w:id="0">
    <w:p w14:paraId="4A7E43C2" w14:textId="77777777" w:rsidR="0080486E" w:rsidRDefault="0080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C668" w14:textId="77777777" w:rsidR="0080486E" w:rsidRDefault="0080486E" w:rsidP="00B5077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8F67A9" w14:textId="77777777" w:rsidR="0080486E" w:rsidRDefault="0080486E" w:rsidP="00B5077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DF10" w14:textId="77777777" w:rsidR="0080486E" w:rsidRDefault="0080486E" w:rsidP="00B5077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0554">
      <w:rPr>
        <w:rStyle w:val="Nmerodepgina"/>
        <w:noProof/>
      </w:rPr>
      <w:t>17</w:t>
    </w:r>
    <w:r>
      <w:rPr>
        <w:rStyle w:val="Nmerodepgina"/>
      </w:rPr>
      <w:fldChar w:fldCharType="end"/>
    </w:r>
  </w:p>
  <w:p w14:paraId="1A1D42E1" w14:textId="77777777" w:rsidR="0080486E" w:rsidRDefault="0080486E" w:rsidP="00B5077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3A2F" w14:textId="77777777" w:rsidR="0080486E" w:rsidRDefault="0080486E">
      <w:pPr>
        <w:spacing w:after="0" w:line="240" w:lineRule="auto"/>
      </w:pPr>
      <w:r>
        <w:separator/>
      </w:r>
    </w:p>
  </w:footnote>
  <w:footnote w:type="continuationSeparator" w:id="0">
    <w:p w14:paraId="6D55DF41" w14:textId="77777777" w:rsidR="0080486E" w:rsidRDefault="00804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E291" w14:textId="3208E02B" w:rsidR="008C22F8" w:rsidRDefault="008C22F8">
    <w:pPr>
      <w:pStyle w:val="Encabezado"/>
    </w:pPr>
    <w:r>
      <w:tab/>
    </w:r>
    <w:r>
      <w:tab/>
    </w:r>
    <w:r>
      <w:t>VERSIÓN PÚBLICA</w:t>
    </w:r>
  </w:p>
  <w:p w14:paraId="11717F2F" w14:textId="77777777" w:rsidR="008C22F8" w:rsidRDefault="008C22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8ACC16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76E43B6"/>
    <w:multiLevelType w:val="hybridMultilevel"/>
    <w:tmpl w:val="B9BAAED4"/>
    <w:lvl w:ilvl="0" w:tplc="A2BA5322">
      <w:start w:val="1"/>
      <w:numFmt w:val="lowerLetter"/>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 w15:restartNumberingAfterBreak="0">
    <w:nsid w:val="11D42486"/>
    <w:multiLevelType w:val="hybridMultilevel"/>
    <w:tmpl w:val="CD1426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BD7388D"/>
    <w:multiLevelType w:val="hybridMultilevel"/>
    <w:tmpl w:val="358489C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CF17353"/>
    <w:multiLevelType w:val="hybridMultilevel"/>
    <w:tmpl w:val="AB5450A0"/>
    <w:lvl w:ilvl="0" w:tplc="F0F0BA94">
      <w:start w:val="1"/>
      <w:numFmt w:val="upperRoman"/>
      <w:lvlText w:val="%1."/>
      <w:lvlJc w:val="left"/>
      <w:pPr>
        <w:tabs>
          <w:tab w:val="num" w:pos="840"/>
        </w:tabs>
        <w:ind w:left="840" w:hanging="720"/>
      </w:pPr>
      <w:rPr>
        <w:rFonts w:hint="default"/>
      </w:rPr>
    </w:lvl>
    <w:lvl w:ilvl="1" w:tplc="0C0A0019">
      <w:start w:val="1"/>
      <w:numFmt w:val="lowerLetter"/>
      <w:lvlText w:val="%2."/>
      <w:lvlJc w:val="left"/>
      <w:pPr>
        <w:tabs>
          <w:tab w:val="num" w:pos="1560"/>
        </w:tabs>
        <w:ind w:left="1560" w:hanging="360"/>
      </w:pPr>
    </w:lvl>
    <w:lvl w:ilvl="2" w:tplc="0C0A0011">
      <w:start w:val="1"/>
      <w:numFmt w:val="decimal"/>
      <w:lvlText w:val="%3)"/>
      <w:lvlJc w:val="left"/>
      <w:pPr>
        <w:tabs>
          <w:tab w:val="num" w:pos="2460"/>
        </w:tabs>
        <w:ind w:left="2460" w:hanging="360"/>
      </w:pPr>
      <w:rPr>
        <w:rFonts w:hint="default"/>
      </w:r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5" w15:restartNumberingAfterBreak="0">
    <w:nsid w:val="2496497E"/>
    <w:multiLevelType w:val="hybridMultilevel"/>
    <w:tmpl w:val="A51839D8"/>
    <w:lvl w:ilvl="0" w:tplc="E822F0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2DBB152D"/>
    <w:multiLevelType w:val="hybridMultilevel"/>
    <w:tmpl w:val="78FCE0AA"/>
    <w:lvl w:ilvl="0" w:tplc="FDD80510">
      <w:start w:val="1"/>
      <w:numFmt w:val="decimal"/>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 w15:restartNumberingAfterBreak="0">
    <w:nsid w:val="334C2C8E"/>
    <w:multiLevelType w:val="hybridMultilevel"/>
    <w:tmpl w:val="2E969096"/>
    <w:lvl w:ilvl="0" w:tplc="BF349EAE">
      <w:start w:val="1"/>
      <w:numFmt w:val="lowerLetter"/>
      <w:lvlText w:val="%1)"/>
      <w:lvlJc w:val="left"/>
      <w:pPr>
        <w:tabs>
          <w:tab w:val="num" w:pos="851"/>
        </w:tabs>
        <w:ind w:left="1247" w:hanging="396"/>
      </w:pPr>
      <w:rPr>
        <w:rFonts w:ascii="Arial" w:hAnsi="Arial" w:hint="default"/>
        <w:b w:val="0"/>
        <w:i w:val="0"/>
        <w:sz w:val="22"/>
        <w:szCs w:val="22"/>
      </w:rPr>
    </w:lvl>
    <w:lvl w:ilvl="1" w:tplc="440A0019">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8" w15:restartNumberingAfterBreak="0">
    <w:nsid w:val="362C7C0E"/>
    <w:multiLevelType w:val="hybridMultilevel"/>
    <w:tmpl w:val="E3DC1708"/>
    <w:lvl w:ilvl="0" w:tplc="09EE52DE">
      <w:start w:val="1"/>
      <w:numFmt w:val="decimal"/>
      <w:lvlText w:val="%1)"/>
      <w:lvlJc w:val="left"/>
      <w:pPr>
        <w:tabs>
          <w:tab w:val="num" w:pos="720"/>
        </w:tabs>
        <w:ind w:left="720" w:hanging="360"/>
      </w:pPr>
    </w:lvl>
    <w:lvl w:ilvl="1" w:tplc="662AD76A">
      <w:start w:val="1"/>
      <w:numFmt w:val="decimal"/>
      <w:lvlText w:val="%2)"/>
      <w:lvlJc w:val="left"/>
      <w:pPr>
        <w:tabs>
          <w:tab w:val="num" w:pos="1440"/>
        </w:tabs>
        <w:ind w:left="1440" w:hanging="360"/>
      </w:pPr>
    </w:lvl>
    <w:lvl w:ilvl="2" w:tplc="8C9809C0" w:tentative="1">
      <w:start w:val="1"/>
      <w:numFmt w:val="decimal"/>
      <w:lvlText w:val="%3)"/>
      <w:lvlJc w:val="left"/>
      <w:pPr>
        <w:tabs>
          <w:tab w:val="num" w:pos="2160"/>
        </w:tabs>
        <w:ind w:left="2160" w:hanging="360"/>
      </w:pPr>
    </w:lvl>
    <w:lvl w:ilvl="3" w:tplc="62607912" w:tentative="1">
      <w:start w:val="1"/>
      <w:numFmt w:val="decimal"/>
      <w:lvlText w:val="%4)"/>
      <w:lvlJc w:val="left"/>
      <w:pPr>
        <w:tabs>
          <w:tab w:val="num" w:pos="2880"/>
        </w:tabs>
        <w:ind w:left="2880" w:hanging="360"/>
      </w:pPr>
    </w:lvl>
    <w:lvl w:ilvl="4" w:tplc="23D87DB6" w:tentative="1">
      <w:start w:val="1"/>
      <w:numFmt w:val="decimal"/>
      <w:lvlText w:val="%5)"/>
      <w:lvlJc w:val="left"/>
      <w:pPr>
        <w:tabs>
          <w:tab w:val="num" w:pos="3600"/>
        </w:tabs>
        <w:ind w:left="3600" w:hanging="360"/>
      </w:pPr>
    </w:lvl>
    <w:lvl w:ilvl="5" w:tplc="10A4A8E0" w:tentative="1">
      <w:start w:val="1"/>
      <w:numFmt w:val="decimal"/>
      <w:lvlText w:val="%6)"/>
      <w:lvlJc w:val="left"/>
      <w:pPr>
        <w:tabs>
          <w:tab w:val="num" w:pos="4320"/>
        </w:tabs>
        <w:ind w:left="4320" w:hanging="360"/>
      </w:pPr>
    </w:lvl>
    <w:lvl w:ilvl="6" w:tplc="0DEC91A8" w:tentative="1">
      <w:start w:val="1"/>
      <w:numFmt w:val="decimal"/>
      <w:lvlText w:val="%7)"/>
      <w:lvlJc w:val="left"/>
      <w:pPr>
        <w:tabs>
          <w:tab w:val="num" w:pos="5040"/>
        </w:tabs>
        <w:ind w:left="5040" w:hanging="360"/>
      </w:pPr>
    </w:lvl>
    <w:lvl w:ilvl="7" w:tplc="87BCC40C" w:tentative="1">
      <w:start w:val="1"/>
      <w:numFmt w:val="decimal"/>
      <w:lvlText w:val="%8)"/>
      <w:lvlJc w:val="left"/>
      <w:pPr>
        <w:tabs>
          <w:tab w:val="num" w:pos="5760"/>
        </w:tabs>
        <w:ind w:left="5760" w:hanging="360"/>
      </w:pPr>
    </w:lvl>
    <w:lvl w:ilvl="8" w:tplc="AB8CAD28" w:tentative="1">
      <w:start w:val="1"/>
      <w:numFmt w:val="decimal"/>
      <w:lvlText w:val="%9)"/>
      <w:lvlJc w:val="left"/>
      <w:pPr>
        <w:tabs>
          <w:tab w:val="num" w:pos="6480"/>
        </w:tabs>
        <w:ind w:left="6480" w:hanging="360"/>
      </w:pPr>
    </w:lvl>
  </w:abstractNum>
  <w:abstractNum w:abstractNumId="9" w15:restartNumberingAfterBreak="0">
    <w:nsid w:val="3A911F43"/>
    <w:multiLevelType w:val="hybridMultilevel"/>
    <w:tmpl w:val="3600FEE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CCE67D4"/>
    <w:multiLevelType w:val="hybridMultilevel"/>
    <w:tmpl w:val="285E2CF8"/>
    <w:lvl w:ilvl="0" w:tplc="9432DDEE">
      <w:start w:val="1"/>
      <w:numFmt w:val="upperRoman"/>
      <w:lvlText w:val="%1."/>
      <w:lvlJc w:val="right"/>
      <w:pPr>
        <w:tabs>
          <w:tab w:val="num" w:pos="540"/>
        </w:tabs>
        <w:ind w:left="540" w:hanging="180"/>
      </w:pPr>
      <w:rPr>
        <w:rFonts w:hint="default"/>
        <w:b w:val="0"/>
        <w:color w:val="auto"/>
        <w:sz w:val="24"/>
      </w:rPr>
    </w:lvl>
    <w:lvl w:ilvl="1" w:tplc="0C0A0019">
      <w:start w:val="1"/>
      <w:numFmt w:val="lowerLetter"/>
      <w:lvlText w:val="%2."/>
      <w:lvlJc w:val="left"/>
      <w:pPr>
        <w:tabs>
          <w:tab w:val="num" w:pos="1440"/>
        </w:tabs>
        <w:ind w:left="1440" w:hanging="360"/>
      </w:pPr>
    </w:lvl>
    <w:lvl w:ilvl="2" w:tplc="6D78EF34">
      <w:start w:val="1"/>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9D4217A"/>
    <w:multiLevelType w:val="hybridMultilevel"/>
    <w:tmpl w:val="72EE79EC"/>
    <w:lvl w:ilvl="0" w:tplc="440A0011">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0F8028C"/>
    <w:multiLevelType w:val="hybridMultilevel"/>
    <w:tmpl w:val="2E2E132E"/>
    <w:lvl w:ilvl="0" w:tplc="0C0A000F">
      <w:start w:val="1"/>
      <w:numFmt w:val="decimal"/>
      <w:lvlText w:val="%1."/>
      <w:lvlJc w:val="left"/>
      <w:pPr>
        <w:tabs>
          <w:tab w:val="num" w:pos="1259"/>
        </w:tabs>
        <w:ind w:left="1259" w:hanging="360"/>
      </w:pPr>
    </w:lvl>
    <w:lvl w:ilvl="1" w:tplc="0C0A0019" w:tentative="1">
      <w:start w:val="1"/>
      <w:numFmt w:val="lowerLetter"/>
      <w:lvlText w:val="%2."/>
      <w:lvlJc w:val="left"/>
      <w:pPr>
        <w:tabs>
          <w:tab w:val="num" w:pos="1979"/>
        </w:tabs>
        <w:ind w:left="1979" w:hanging="360"/>
      </w:pPr>
    </w:lvl>
    <w:lvl w:ilvl="2" w:tplc="0C0A001B" w:tentative="1">
      <w:start w:val="1"/>
      <w:numFmt w:val="lowerRoman"/>
      <w:lvlText w:val="%3."/>
      <w:lvlJc w:val="right"/>
      <w:pPr>
        <w:tabs>
          <w:tab w:val="num" w:pos="2699"/>
        </w:tabs>
        <w:ind w:left="2699" w:hanging="180"/>
      </w:pPr>
    </w:lvl>
    <w:lvl w:ilvl="3" w:tplc="0C0A000F" w:tentative="1">
      <w:start w:val="1"/>
      <w:numFmt w:val="decimal"/>
      <w:lvlText w:val="%4."/>
      <w:lvlJc w:val="left"/>
      <w:pPr>
        <w:tabs>
          <w:tab w:val="num" w:pos="3419"/>
        </w:tabs>
        <w:ind w:left="3419" w:hanging="360"/>
      </w:pPr>
    </w:lvl>
    <w:lvl w:ilvl="4" w:tplc="0C0A0019" w:tentative="1">
      <w:start w:val="1"/>
      <w:numFmt w:val="lowerLetter"/>
      <w:lvlText w:val="%5."/>
      <w:lvlJc w:val="left"/>
      <w:pPr>
        <w:tabs>
          <w:tab w:val="num" w:pos="4139"/>
        </w:tabs>
        <w:ind w:left="4139" w:hanging="360"/>
      </w:pPr>
    </w:lvl>
    <w:lvl w:ilvl="5" w:tplc="0C0A001B" w:tentative="1">
      <w:start w:val="1"/>
      <w:numFmt w:val="lowerRoman"/>
      <w:lvlText w:val="%6."/>
      <w:lvlJc w:val="right"/>
      <w:pPr>
        <w:tabs>
          <w:tab w:val="num" w:pos="4859"/>
        </w:tabs>
        <w:ind w:left="4859" w:hanging="180"/>
      </w:pPr>
    </w:lvl>
    <w:lvl w:ilvl="6" w:tplc="0C0A000F" w:tentative="1">
      <w:start w:val="1"/>
      <w:numFmt w:val="decimal"/>
      <w:lvlText w:val="%7."/>
      <w:lvlJc w:val="left"/>
      <w:pPr>
        <w:tabs>
          <w:tab w:val="num" w:pos="5579"/>
        </w:tabs>
        <w:ind w:left="5579" w:hanging="360"/>
      </w:pPr>
    </w:lvl>
    <w:lvl w:ilvl="7" w:tplc="0C0A0019" w:tentative="1">
      <w:start w:val="1"/>
      <w:numFmt w:val="lowerLetter"/>
      <w:lvlText w:val="%8."/>
      <w:lvlJc w:val="left"/>
      <w:pPr>
        <w:tabs>
          <w:tab w:val="num" w:pos="6299"/>
        </w:tabs>
        <w:ind w:left="6299" w:hanging="360"/>
      </w:pPr>
    </w:lvl>
    <w:lvl w:ilvl="8" w:tplc="0C0A001B" w:tentative="1">
      <w:start w:val="1"/>
      <w:numFmt w:val="lowerRoman"/>
      <w:lvlText w:val="%9."/>
      <w:lvlJc w:val="right"/>
      <w:pPr>
        <w:tabs>
          <w:tab w:val="num" w:pos="7019"/>
        </w:tabs>
        <w:ind w:left="7019" w:hanging="180"/>
      </w:pPr>
    </w:lvl>
  </w:abstractNum>
  <w:abstractNum w:abstractNumId="13" w15:restartNumberingAfterBreak="0">
    <w:nsid w:val="54976CDE"/>
    <w:multiLevelType w:val="hybridMultilevel"/>
    <w:tmpl w:val="829291A2"/>
    <w:lvl w:ilvl="0" w:tplc="FFFFFFFF">
      <w:start w:val="1"/>
      <w:numFmt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cs="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56F23BE1"/>
    <w:multiLevelType w:val="multilevel"/>
    <w:tmpl w:val="BB4A7FC0"/>
    <w:lvl w:ilvl="0">
      <w:start w:val="1"/>
      <w:numFmt w:val="upperRoman"/>
      <w:lvlText w:val="%1."/>
      <w:lvlJc w:val="left"/>
      <w:pPr>
        <w:tabs>
          <w:tab w:val="num" w:pos="840"/>
        </w:tabs>
        <w:ind w:left="840" w:hanging="720"/>
      </w:pPr>
      <w:rPr>
        <w:rFonts w:hint="default"/>
      </w:rPr>
    </w:lvl>
    <w:lvl w:ilvl="1">
      <w:start w:val="1"/>
      <w:numFmt w:val="lowerLetter"/>
      <w:lvlText w:val="%2."/>
      <w:lvlJc w:val="left"/>
      <w:pPr>
        <w:tabs>
          <w:tab w:val="num" w:pos="1560"/>
        </w:tabs>
        <w:ind w:left="1560" w:hanging="360"/>
      </w:pPr>
    </w:lvl>
    <w:lvl w:ilvl="2">
      <w:start w:val="1"/>
      <w:numFmt w:val="lowerLetter"/>
      <w:lvlText w:val="%3)"/>
      <w:lvlJc w:val="left"/>
      <w:pPr>
        <w:tabs>
          <w:tab w:val="num" w:pos="2460"/>
        </w:tabs>
        <w:ind w:left="2460" w:hanging="360"/>
      </w:pPr>
      <w:rPr>
        <w:rFonts w:hint="default"/>
        <w:sz w:val="24"/>
      </w:r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5" w15:restartNumberingAfterBreak="0">
    <w:nsid w:val="58F32EA7"/>
    <w:multiLevelType w:val="hybridMultilevel"/>
    <w:tmpl w:val="D0A026A6"/>
    <w:lvl w:ilvl="0" w:tplc="DB5C108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EC16E32"/>
    <w:multiLevelType w:val="hybridMultilevel"/>
    <w:tmpl w:val="C658A2FC"/>
    <w:lvl w:ilvl="0" w:tplc="170EC1FE">
      <w:start w:val="1"/>
      <w:numFmt w:val="lowerLetter"/>
      <w:lvlText w:val="%1)"/>
      <w:lvlJc w:val="left"/>
      <w:pPr>
        <w:ind w:left="900" w:hanging="360"/>
      </w:pPr>
      <w:rPr>
        <w:rFonts w:hint="default"/>
      </w:r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7" w15:restartNumberingAfterBreak="0">
    <w:nsid w:val="630D2D03"/>
    <w:multiLevelType w:val="multilevel"/>
    <w:tmpl w:val="B760594C"/>
    <w:lvl w:ilvl="0">
      <w:start w:val="1"/>
      <w:numFmt w:val="upperRoman"/>
      <w:lvlText w:val="SECCION.%1."/>
      <w:lvlJc w:val="left"/>
      <w:pPr>
        <w:tabs>
          <w:tab w:val="num" w:pos="2160"/>
        </w:tabs>
        <w:ind w:left="0" w:firstLine="0"/>
      </w:pPr>
      <w:rPr>
        <w:rFonts w:ascii="Arial" w:hAnsi="Arial" w:hint="default"/>
        <w:b/>
        <w:i w:val="0"/>
        <w:sz w:val="28"/>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7D7B3BF3"/>
    <w:multiLevelType w:val="hybridMultilevel"/>
    <w:tmpl w:val="2F0421E0"/>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num w:numId="1">
    <w:abstractNumId w:val="10"/>
  </w:num>
  <w:num w:numId="2">
    <w:abstractNumId w:val="0"/>
  </w:num>
  <w:num w:numId="3">
    <w:abstractNumId w:val="17"/>
  </w:num>
  <w:num w:numId="4">
    <w:abstractNumId w:val="15"/>
  </w:num>
  <w:num w:numId="5">
    <w:abstractNumId w:val="6"/>
  </w:num>
  <w:num w:numId="6">
    <w:abstractNumId w:val="16"/>
  </w:num>
  <w:num w:numId="7">
    <w:abstractNumId w:val="3"/>
  </w:num>
  <w:num w:numId="8">
    <w:abstractNumId w:val="1"/>
  </w:num>
  <w:num w:numId="9">
    <w:abstractNumId w:val="9"/>
  </w:num>
  <w:num w:numId="10">
    <w:abstractNumId w:val="13"/>
  </w:num>
  <w:num w:numId="11">
    <w:abstractNumId w:val="18"/>
  </w:num>
  <w:num w:numId="12">
    <w:abstractNumId w:val="4"/>
  </w:num>
  <w:num w:numId="13">
    <w:abstractNumId w:val="12"/>
  </w:num>
  <w:num w:numId="14">
    <w:abstractNumId w:val="14"/>
  </w:num>
  <w:num w:numId="15">
    <w:abstractNumId w:val="7"/>
    <w:lvlOverride w:ilvl="0">
      <w:startOverride w:val="1"/>
    </w:lvlOverride>
  </w:num>
  <w:num w:numId="16">
    <w:abstractNumId w:val="7"/>
  </w:num>
  <w:num w:numId="17">
    <w:abstractNumId w:val="2"/>
  </w:num>
  <w:num w:numId="18">
    <w:abstractNumId w:val="8"/>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SV"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GT" w:vendorID="64" w:dllVersion="0" w:nlCheck="1" w:checkStyle="0"/>
  <w:activeWritingStyle w:appName="MSWord" w:lang="es-ES" w:vendorID="64" w:dllVersion="0" w:nlCheck="1" w:checkStyle="0"/>
  <w:activeWritingStyle w:appName="MSWord" w:lang="es-MX" w:vendorID="64" w:dllVersion="0" w:nlCheck="1" w:checkStyle="0"/>
  <w:activeWritingStyle w:appName="MSWord" w:lang="es-SV"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7A"/>
    <w:rsid w:val="00012E15"/>
    <w:rsid w:val="0003765F"/>
    <w:rsid w:val="00045CC4"/>
    <w:rsid w:val="000711ED"/>
    <w:rsid w:val="00071CBE"/>
    <w:rsid w:val="00073807"/>
    <w:rsid w:val="00084CE3"/>
    <w:rsid w:val="000F1A55"/>
    <w:rsid w:val="00100537"/>
    <w:rsid w:val="001024A5"/>
    <w:rsid w:val="00161BC9"/>
    <w:rsid w:val="001B3656"/>
    <w:rsid w:val="002855C7"/>
    <w:rsid w:val="002B6D50"/>
    <w:rsid w:val="002D78AB"/>
    <w:rsid w:val="0030492D"/>
    <w:rsid w:val="00342FDF"/>
    <w:rsid w:val="003C1562"/>
    <w:rsid w:val="003E207E"/>
    <w:rsid w:val="003E5A5F"/>
    <w:rsid w:val="00400F16"/>
    <w:rsid w:val="00401130"/>
    <w:rsid w:val="00410FF5"/>
    <w:rsid w:val="00485B1F"/>
    <w:rsid w:val="004A12DC"/>
    <w:rsid w:val="004C0698"/>
    <w:rsid w:val="004F6FB1"/>
    <w:rsid w:val="00502D57"/>
    <w:rsid w:val="005358EE"/>
    <w:rsid w:val="00561CAF"/>
    <w:rsid w:val="00585718"/>
    <w:rsid w:val="005A6D96"/>
    <w:rsid w:val="005C29A8"/>
    <w:rsid w:val="005D07FC"/>
    <w:rsid w:val="005D15BF"/>
    <w:rsid w:val="005F1232"/>
    <w:rsid w:val="00601437"/>
    <w:rsid w:val="00645967"/>
    <w:rsid w:val="0065404B"/>
    <w:rsid w:val="006924C4"/>
    <w:rsid w:val="006E2C42"/>
    <w:rsid w:val="006E548E"/>
    <w:rsid w:val="006F0AB6"/>
    <w:rsid w:val="006F2F74"/>
    <w:rsid w:val="007113D9"/>
    <w:rsid w:val="0077769C"/>
    <w:rsid w:val="0078393A"/>
    <w:rsid w:val="007D2F8B"/>
    <w:rsid w:val="007F0B8C"/>
    <w:rsid w:val="007F4673"/>
    <w:rsid w:val="0080486E"/>
    <w:rsid w:val="00821B44"/>
    <w:rsid w:val="0083474C"/>
    <w:rsid w:val="00851C05"/>
    <w:rsid w:val="00893365"/>
    <w:rsid w:val="008C22F8"/>
    <w:rsid w:val="009213EE"/>
    <w:rsid w:val="009B6312"/>
    <w:rsid w:val="009C5D15"/>
    <w:rsid w:val="00A3358B"/>
    <w:rsid w:val="00A647F1"/>
    <w:rsid w:val="00A86EAE"/>
    <w:rsid w:val="00AA791F"/>
    <w:rsid w:val="00AC7EC9"/>
    <w:rsid w:val="00B10B51"/>
    <w:rsid w:val="00B34BA2"/>
    <w:rsid w:val="00B5077F"/>
    <w:rsid w:val="00B55593"/>
    <w:rsid w:val="00B8382D"/>
    <w:rsid w:val="00B91478"/>
    <w:rsid w:val="00BA4683"/>
    <w:rsid w:val="00BB7511"/>
    <w:rsid w:val="00BE0554"/>
    <w:rsid w:val="00C0135F"/>
    <w:rsid w:val="00C06E6F"/>
    <w:rsid w:val="00C15A8C"/>
    <w:rsid w:val="00CE4553"/>
    <w:rsid w:val="00D03EDE"/>
    <w:rsid w:val="00D427C0"/>
    <w:rsid w:val="00D62FB0"/>
    <w:rsid w:val="00D70F47"/>
    <w:rsid w:val="00D77367"/>
    <w:rsid w:val="00DB5EC6"/>
    <w:rsid w:val="00E33788"/>
    <w:rsid w:val="00E5547F"/>
    <w:rsid w:val="00E77D7A"/>
    <w:rsid w:val="00EC0D1A"/>
    <w:rsid w:val="00F121A4"/>
    <w:rsid w:val="00F441EA"/>
    <w:rsid w:val="00FE654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7026"/>
  <w15:chartTrackingRefBased/>
  <w15:docId w15:val="{DFCC5E57-DE49-4FA0-B7D1-ADF80580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7A"/>
  </w:style>
  <w:style w:type="paragraph" w:styleId="Ttulo1">
    <w:name w:val="heading 1"/>
    <w:basedOn w:val="Normal"/>
    <w:next w:val="Normal"/>
    <w:link w:val="Ttulo1Car"/>
    <w:qFormat/>
    <w:rsid w:val="00B5077F"/>
    <w:pPr>
      <w:keepNext/>
      <w:spacing w:after="0" w:line="360" w:lineRule="auto"/>
      <w:ind w:right="-108"/>
      <w:jc w:val="both"/>
      <w:outlineLvl w:val="0"/>
    </w:pPr>
    <w:rPr>
      <w:rFonts w:ascii="Arial" w:eastAsia="Times New Roman" w:hAnsi="Arial" w:cs="Times New Roman"/>
      <w:i/>
      <w:sz w:val="20"/>
      <w:szCs w:val="20"/>
      <w:lang w:val="es-ES" w:eastAsia="es-ES"/>
    </w:rPr>
  </w:style>
  <w:style w:type="paragraph" w:styleId="Ttulo2">
    <w:name w:val="heading 2"/>
    <w:basedOn w:val="Normal"/>
    <w:next w:val="Normal"/>
    <w:link w:val="Ttulo2Car"/>
    <w:qFormat/>
    <w:rsid w:val="00B5077F"/>
    <w:pPr>
      <w:keepNext/>
      <w:tabs>
        <w:tab w:val="num" w:pos="576"/>
      </w:tabs>
      <w:spacing w:before="120" w:after="60" w:line="240" w:lineRule="auto"/>
      <w:ind w:left="576" w:hanging="576"/>
      <w:jc w:val="both"/>
      <w:outlineLvl w:val="1"/>
    </w:pPr>
    <w:rPr>
      <w:rFonts w:ascii="AvantGarde" w:eastAsia="Times New Roman" w:hAnsi="AvantGarde" w:cs="Tahoma"/>
      <w:b/>
      <w:bCs/>
      <w:caps/>
      <w:color w:val="000000"/>
      <w:sz w:val="20"/>
      <w:szCs w:val="20"/>
      <w:lang w:val="es-ES_tradnl" w:eastAsia="es-ES"/>
    </w:rPr>
  </w:style>
  <w:style w:type="paragraph" w:styleId="Ttulo3">
    <w:name w:val="heading 3"/>
    <w:basedOn w:val="Normal"/>
    <w:next w:val="Normal"/>
    <w:link w:val="Ttulo3Car"/>
    <w:qFormat/>
    <w:rsid w:val="00B5077F"/>
    <w:pPr>
      <w:keepNext/>
      <w:tabs>
        <w:tab w:val="num" w:pos="720"/>
      </w:tabs>
      <w:spacing w:before="120" w:after="60" w:line="240" w:lineRule="auto"/>
      <w:ind w:left="720" w:hanging="720"/>
      <w:jc w:val="both"/>
      <w:outlineLvl w:val="2"/>
    </w:pPr>
    <w:rPr>
      <w:rFonts w:ascii="AvantGarde" w:eastAsia="Times New Roman" w:hAnsi="AvantGarde" w:cs="Arial"/>
      <w:b/>
      <w:sz w:val="20"/>
      <w:szCs w:val="20"/>
      <w:lang w:eastAsia="es-ES"/>
    </w:rPr>
  </w:style>
  <w:style w:type="paragraph" w:styleId="Ttulo4">
    <w:name w:val="heading 4"/>
    <w:basedOn w:val="Normal"/>
    <w:next w:val="Normal"/>
    <w:link w:val="Ttulo4Car"/>
    <w:qFormat/>
    <w:rsid w:val="00B5077F"/>
    <w:pPr>
      <w:tabs>
        <w:tab w:val="num" w:pos="5292"/>
      </w:tabs>
      <w:spacing w:before="120" w:after="60" w:line="240" w:lineRule="auto"/>
      <w:ind w:left="5292" w:hanging="792"/>
      <w:outlineLvl w:val="3"/>
    </w:pPr>
    <w:rPr>
      <w:rFonts w:ascii="AvantGarde" w:eastAsia="Times New Roman" w:hAnsi="AvantGarde" w:cs="Tahoma"/>
      <w:b/>
      <w:bCs/>
      <w:sz w:val="20"/>
      <w:szCs w:val="20"/>
      <w:lang w:eastAsia="es-ES"/>
    </w:rPr>
  </w:style>
  <w:style w:type="paragraph" w:styleId="Ttulo5">
    <w:name w:val="heading 5"/>
    <w:basedOn w:val="Normal"/>
    <w:next w:val="Normal"/>
    <w:link w:val="Ttulo5Car"/>
    <w:qFormat/>
    <w:rsid w:val="00B5077F"/>
    <w:pPr>
      <w:keepNext/>
      <w:spacing w:after="0" w:line="360" w:lineRule="auto"/>
      <w:ind w:left="-567"/>
      <w:jc w:val="center"/>
      <w:outlineLvl w:val="4"/>
    </w:pPr>
    <w:rPr>
      <w:rFonts w:ascii="Arial" w:eastAsia="Times New Roman" w:hAnsi="Arial" w:cs="Times New Roman"/>
      <w:i/>
      <w:sz w:val="28"/>
      <w:szCs w:val="20"/>
      <w:lang w:val="es-ES" w:eastAsia="es-ES"/>
    </w:rPr>
  </w:style>
  <w:style w:type="paragraph" w:styleId="Ttulo6">
    <w:name w:val="heading 6"/>
    <w:basedOn w:val="Normal"/>
    <w:next w:val="Normal"/>
    <w:link w:val="Ttulo6Car"/>
    <w:qFormat/>
    <w:rsid w:val="00B5077F"/>
    <w:pPr>
      <w:tabs>
        <w:tab w:val="num" w:pos="3012"/>
      </w:tabs>
      <w:spacing w:before="240" w:after="60" w:line="240" w:lineRule="auto"/>
      <w:ind w:left="2004" w:hanging="1152"/>
      <w:jc w:val="both"/>
      <w:outlineLvl w:val="5"/>
    </w:pPr>
    <w:rPr>
      <w:rFonts w:ascii="AvantGarde" w:eastAsia="Times New Roman" w:hAnsi="AvantGarde" w:cs="Tahoma"/>
      <w:b/>
      <w:bCs/>
      <w:sz w:val="20"/>
      <w:szCs w:val="20"/>
      <w:lang w:eastAsia="es-ES"/>
    </w:rPr>
  </w:style>
  <w:style w:type="paragraph" w:styleId="Ttulo7">
    <w:name w:val="heading 7"/>
    <w:basedOn w:val="Normal"/>
    <w:next w:val="Normal"/>
    <w:link w:val="Ttulo7Car"/>
    <w:qFormat/>
    <w:rsid w:val="00B5077F"/>
    <w:pPr>
      <w:keepNext/>
      <w:tabs>
        <w:tab w:val="num" w:pos="720"/>
      </w:tabs>
      <w:spacing w:before="120" w:after="60" w:line="240" w:lineRule="auto"/>
      <w:ind w:left="1296" w:hanging="1296"/>
      <w:outlineLvl w:val="6"/>
    </w:pPr>
    <w:rPr>
      <w:rFonts w:ascii="AvantGarde" w:eastAsia="Times New Roman" w:hAnsi="AvantGarde" w:cs="Tahoma"/>
      <w:b/>
      <w:bCs/>
      <w:sz w:val="20"/>
      <w:szCs w:val="20"/>
      <w:lang w:val="es-MX" w:eastAsia="es-ES"/>
    </w:rPr>
  </w:style>
  <w:style w:type="paragraph" w:styleId="Ttulo8">
    <w:name w:val="heading 8"/>
    <w:basedOn w:val="Normal"/>
    <w:next w:val="Normal"/>
    <w:link w:val="Ttulo8Car"/>
    <w:qFormat/>
    <w:rsid w:val="00B5077F"/>
    <w:pPr>
      <w:tabs>
        <w:tab w:val="num" w:pos="2880"/>
      </w:tabs>
      <w:spacing w:before="240" w:after="60" w:line="240" w:lineRule="auto"/>
      <w:ind w:left="1440" w:hanging="1440"/>
      <w:jc w:val="both"/>
      <w:outlineLvl w:val="7"/>
    </w:pPr>
    <w:rPr>
      <w:rFonts w:ascii="Arial" w:eastAsia="Times New Roman" w:hAnsi="Arial" w:cs="Tahoma"/>
      <w:bCs/>
      <w:i/>
      <w:sz w:val="20"/>
      <w:szCs w:val="20"/>
      <w:lang w:eastAsia="es-ES"/>
    </w:rPr>
  </w:style>
  <w:style w:type="paragraph" w:styleId="Ttulo9">
    <w:name w:val="heading 9"/>
    <w:basedOn w:val="Normal"/>
    <w:next w:val="Normal"/>
    <w:link w:val="Ttulo9Car"/>
    <w:qFormat/>
    <w:rsid w:val="00B5077F"/>
    <w:pPr>
      <w:tabs>
        <w:tab w:val="num" w:pos="3240"/>
      </w:tabs>
      <w:spacing w:before="240" w:after="60" w:line="240" w:lineRule="auto"/>
      <w:ind w:left="1584" w:hanging="1584"/>
      <w:jc w:val="both"/>
      <w:outlineLvl w:val="8"/>
    </w:pPr>
    <w:rPr>
      <w:rFonts w:ascii="Arial" w:eastAsia="Times New Roman" w:hAnsi="Arial" w:cs="Tahoma"/>
      <w:b/>
      <w:bCs/>
      <w:i/>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77D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D7A"/>
  </w:style>
  <w:style w:type="character" w:styleId="Nmerodepgina">
    <w:name w:val="page number"/>
    <w:basedOn w:val="Fuentedeprrafopredeter"/>
    <w:rsid w:val="00E77D7A"/>
  </w:style>
  <w:style w:type="character" w:customStyle="1" w:styleId="Ttulo1Car">
    <w:name w:val="Título 1 Car"/>
    <w:basedOn w:val="Fuentedeprrafopredeter"/>
    <w:link w:val="Ttulo1"/>
    <w:rsid w:val="00B5077F"/>
    <w:rPr>
      <w:rFonts w:ascii="Arial" w:eastAsia="Times New Roman" w:hAnsi="Arial" w:cs="Times New Roman"/>
      <w:i/>
      <w:sz w:val="20"/>
      <w:szCs w:val="20"/>
      <w:lang w:val="es-ES" w:eastAsia="es-ES"/>
    </w:rPr>
  </w:style>
  <w:style w:type="character" w:customStyle="1" w:styleId="Ttulo2Car">
    <w:name w:val="Título 2 Car"/>
    <w:basedOn w:val="Fuentedeprrafopredeter"/>
    <w:link w:val="Ttulo2"/>
    <w:rsid w:val="00B5077F"/>
    <w:rPr>
      <w:rFonts w:ascii="AvantGarde" w:eastAsia="Times New Roman" w:hAnsi="AvantGarde" w:cs="Tahoma"/>
      <w:b/>
      <w:bCs/>
      <w:caps/>
      <w:color w:val="000000"/>
      <w:sz w:val="20"/>
      <w:szCs w:val="20"/>
      <w:lang w:val="es-ES_tradnl" w:eastAsia="es-ES"/>
    </w:rPr>
  </w:style>
  <w:style w:type="character" w:customStyle="1" w:styleId="Ttulo3Car">
    <w:name w:val="Título 3 Car"/>
    <w:basedOn w:val="Fuentedeprrafopredeter"/>
    <w:link w:val="Ttulo3"/>
    <w:rsid w:val="00B5077F"/>
    <w:rPr>
      <w:rFonts w:ascii="AvantGarde" w:eastAsia="Times New Roman" w:hAnsi="AvantGarde" w:cs="Arial"/>
      <w:b/>
      <w:sz w:val="20"/>
      <w:szCs w:val="20"/>
      <w:lang w:eastAsia="es-ES"/>
    </w:rPr>
  </w:style>
  <w:style w:type="character" w:customStyle="1" w:styleId="Ttulo4Car">
    <w:name w:val="Título 4 Car"/>
    <w:basedOn w:val="Fuentedeprrafopredeter"/>
    <w:link w:val="Ttulo4"/>
    <w:rsid w:val="00B5077F"/>
    <w:rPr>
      <w:rFonts w:ascii="AvantGarde" w:eastAsia="Times New Roman" w:hAnsi="AvantGarde" w:cs="Tahoma"/>
      <w:b/>
      <w:bCs/>
      <w:sz w:val="20"/>
      <w:szCs w:val="20"/>
      <w:lang w:eastAsia="es-ES"/>
    </w:rPr>
  </w:style>
  <w:style w:type="character" w:customStyle="1" w:styleId="Ttulo5Car">
    <w:name w:val="Título 5 Car"/>
    <w:basedOn w:val="Fuentedeprrafopredeter"/>
    <w:link w:val="Ttulo5"/>
    <w:rsid w:val="00B5077F"/>
    <w:rPr>
      <w:rFonts w:ascii="Arial" w:eastAsia="Times New Roman" w:hAnsi="Arial" w:cs="Times New Roman"/>
      <w:i/>
      <w:sz w:val="28"/>
      <w:szCs w:val="20"/>
      <w:lang w:val="es-ES" w:eastAsia="es-ES"/>
    </w:rPr>
  </w:style>
  <w:style w:type="character" w:customStyle="1" w:styleId="Ttulo6Car">
    <w:name w:val="Título 6 Car"/>
    <w:basedOn w:val="Fuentedeprrafopredeter"/>
    <w:link w:val="Ttulo6"/>
    <w:rsid w:val="00B5077F"/>
    <w:rPr>
      <w:rFonts w:ascii="AvantGarde" w:eastAsia="Times New Roman" w:hAnsi="AvantGarde" w:cs="Tahoma"/>
      <w:b/>
      <w:bCs/>
      <w:sz w:val="20"/>
      <w:szCs w:val="20"/>
      <w:lang w:eastAsia="es-ES"/>
    </w:rPr>
  </w:style>
  <w:style w:type="character" w:customStyle="1" w:styleId="Ttulo7Car">
    <w:name w:val="Título 7 Car"/>
    <w:basedOn w:val="Fuentedeprrafopredeter"/>
    <w:link w:val="Ttulo7"/>
    <w:rsid w:val="00B5077F"/>
    <w:rPr>
      <w:rFonts w:ascii="AvantGarde" w:eastAsia="Times New Roman" w:hAnsi="AvantGarde" w:cs="Tahoma"/>
      <w:b/>
      <w:bCs/>
      <w:sz w:val="20"/>
      <w:szCs w:val="20"/>
      <w:lang w:val="es-MX" w:eastAsia="es-ES"/>
    </w:rPr>
  </w:style>
  <w:style w:type="character" w:customStyle="1" w:styleId="Ttulo8Car">
    <w:name w:val="Título 8 Car"/>
    <w:basedOn w:val="Fuentedeprrafopredeter"/>
    <w:link w:val="Ttulo8"/>
    <w:rsid w:val="00B5077F"/>
    <w:rPr>
      <w:rFonts w:ascii="Arial" w:eastAsia="Times New Roman" w:hAnsi="Arial" w:cs="Tahoma"/>
      <w:bCs/>
      <w:i/>
      <w:sz w:val="20"/>
      <w:szCs w:val="20"/>
      <w:lang w:eastAsia="es-ES"/>
    </w:rPr>
  </w:style>
  <w:style w:type="character" w:customStyle="1" w:styleId="Ttulo9Car">
    <w:name w:val="Título 9 Car"/>
    <w:basedOn w:val="Fuentedeprrafopredeter"/>
    <w:link w:val="Ttulo9"/>
    <w:rsid w:val="00B5077F"/>
    <w:rPr>
      <w:rFonts w:ascii="Arial" w:eastAsia="Times New Roman" w:hAnsi="Arial" w:cs="Tahoma"/>
      <w:b/>
      <w:bCs/>
      <w:i/>
      <w:sz w:val="18"/>
      <w:szCs w:val="20"/>
      <w:lang w:eastAsia="es-ES"/>
    </w:rPr>
  </w:style>
  <w:style w:type="numbering" w:customStyle="1" w:styleId="Sinlista1">
    <w:name w:val="Sin lista1"/>
    <w:next w:val="Sinlista"/>
    <w:uiPriority w:val="99"/>
    <w:semiHidden/>
    <w:unhideWhenUsed/>
    <w:rsid w:val="00B5077F"/>
  </w:style>
  <w:style w:type="paragraph" w:styleId="Encabezado">
    <w:name w:val="header"/>
    <w:basedOn w:val="Normal"/>
    <w:link w:val="EncabezadoCar"/>
    <w:uiPriority w:val="99"/>
    <w:rsid w:val="00B5077F"/>
    <w:pPr>
      <w:tabs>
        <w:tab w:val="center" w:pos="4153"/>
        <w:tab w:val="right" w:pos="8306"/>
      </w:tabs>
      <w:spacing w:after="0" w:line="240" w:lineRule="auto"/>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uiPriority w:val="99"/>
    <w:rsid w:val="00B5077F"/>
    <w:rPr>
      <w:rFonts w:ascii="Times New Roman" w:eastAsia="Times New Roman" w:hAnsi="Times New Roman" w:cs="Times New Roman"/>
      <w:sz w:val="20"/>
      <w:szCs w:val="20"/>
      <w:lang w:val="en-US" w:eastAsia="es-ES"/>
    </w:rPr>
  </w:style>
  <w:style w:type="paragraph" w:styleId="Textoindependiente">
    <w:name w:val="Body Text"/>
    <w:basedOn w:val="Normal"/>
    <w:link w:val="TextoindependienteCar"/>
    <w:rsid w:val="00B5077F"/>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B5077F"/>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B5077F"/>
    <w:pPr>
      <w:spacing w:after="0" w:line="360" w:lineRule="auto"/>
      <w:jc w:val="both"/>
    </w:pPr>
    <w:rPr>
      <w:rFonts w:ascii="Tahoma" w:eastAsia="Times New Roman" w:hAnsi="Tahoma" w:cs="Times New Roman"/>
      <w:szCs w:val="20"/>
      <w:lang w:val="es-ES" w:eastAsia="es-ES"/>
    </w:rPr>
  </w:style>
  <w:style w:type="character" w:customStyle="1" w:styleId="Textoindependiente2Car">
    <w:name w:val="Texto independiente 2 Car"/>
    <w:basedOn w:val="Fuentedeprrafopredeter"/>
    <w:link w:val="Textoindependiente2"/>
    <w:rsid w:val="00B5077F"/>
    <w:rPr>
      <w:rFonts w:ascii="Tahoma" w:eastAsia="Times New Roman" w:hAnsi="Tahoma" w:cs="Times New Roman"/>
      <w:szCs w:val="20"/>
      <w:lang w:val="es-ES" w:eastAsia="es-ES"/>
    </w:rPr>
  </w:style>
  <w:style w:type="paragraph" w:customStyle="1" w:styleId="EstiloTtulo6Izquierda">
    <w:name w:val="Estilo Título 6 + Izquierda"/>
    <w:basedOn w:val="Ttulo6"/>
    <w:autoRedefine/>
    <w:rsid w:val="00B5077F"/>
    <w:pPr>
      <w:tabs>
        <w:tab w:val="clear" w:pos="3012"/>
        <w:tab w:val="num" w:pos="2736"/>
      </w:tabs>
      <w:spacing w:before="0"/>
      <w:ind w:left="1728" w:hanging="72"/>
      <w:jc w:val="left"/>
    </w:pPr>
    <w:rPr>
      <w:rFonts w:ascii="Arial" w:hAnsi="Arial" w:cs="Times New Roman"/>
      <w:b w:val="0"/>
      <w:i/>
    </w:rPr>
  </w:style>
  <w:style w:type="paragraph" w:styleId="Listaconvietas3">
    <w:name w:val="List Bullet 3"/>
    <w:basedOn w:val="Normal"/>
    <w:autoRedefine/>
    <w:rsid w:val="00B5077F"/>
    <w:pPr>
      <w:tabs>
        <w:tab w:val="num" w:pos="926"/>
      </w:tabs>
      <w:spacing w:after="0" w:line="360" w:lineRule="auto"/>
      <w:ind w:left="926" w:hanging="360"/>
      <w:jc w:val="both"/>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B5077F"/>
    <w:pPr>
      <w:tabs>
        <w:tab w:val="num" w:pos="2160"/>
      </w:tabs>
      <w:spacing w:before="480" w:after="240" w:line="360" w:lineRule="auto"/>
      <w:jc w:val="center"/>
    </w:pPr>
    <w:rPr>
      <w:rFonts w:ascii="Arial" w:eastAsia="Times New Roman" w:hAnsi="Arial" w:cs="Times New Roman"/>
      <w:b/>
      <w:sz w:val="28"/>
      <w:szCs w:val="20"/>
      <w:lang w:val="es-ES" w:eastAsia="es-ES"/>
    </w:rPr>
  </w:style>
  <w:style w:type="character" w:customStyle="1" w:styleId="Textoindependiente3Car">
    <w:name w:val="Texto independiente 3 Car"/>
    <w:basedOn w:val="Fuentedeprrafopredeter"/>
    <w:link w:val="Textoindependiente3"/>
    <w:rsid w:val="00B5077F"/>
    <w:rPr>
      <w:rFonts w:ascii="Arial" w:eastAsia="Times New Roman" w:hAnsi="Arial" w:cs="Times New Roman"/>
      <w:b/>
      <w:sz w:val="28"/>
      <w:szCs w:val="20"/>
      <w:lang w:val="es-ES" w:eastAsia="es-ES"/>
    </w:rPr>
  </w:style>
  <w:style w:type="character" w:styleId="Hipervnculo">
    <w:name w:val="Hyperlink"/>
    <w:uiPriority w:val="99"/>
    <w:rsid w:val="00B5077F"/>
    <w:rPr>
      <w:color w:val="0000FF"/>
      <w:u w:val="single"/>
    </w:rPr>
  </w:style>
  <w:style w:type="paragraph" w:customStyle="1" w:styleId="Car">
    <w:name w:val="Car"/>
    <w:basedOn w:val="Normal"/>
    <w:rsid w:val="00B5077F"/>
    <w:pPr>
      <w:spacing w:line="240" w:lineRule="exact"/>
      <w:ind w:left="1080"/>
    </w:pPr>
    <w:rPr>
      <w:rFonts w:ascii="Verdana" w:eastAsia="Times New Roman" w:hAnsi="Verdana" w:cs="Times New Roman"/>
      <w:spacing w:val="-5"/>
      <w:sz w:val="20"/>
      <w:szCs w:val="20"/>
      <w:lang w:val="en-US"/>
    </w:rPr>
  </w:style>
  <w:style w:type="paragraph" w:styleId="Ttulo">
    <w:name w:val="Title"/>
    <w:basedOn w:val="Normal"/>
    <w:link w:val="TtuloCar"/>
    <w:qFormat/>
    <w:rsid w:val="00B5077F"/>
    <w:pPr>
      <w:spacing w:before="120" w:after="60" w:line="240" w:lineRule="auto"/>
      <w:jc w:val="center"/>
    </w:pPr>
    <w:rPr>
      <w:rFonts w:ascii="AvantGarde" w:eastAsia="Times New Roman" w:hAnsi="AvantGarde" w:cs="Tahoma"/>
      <w:b/>
      <w:bCs/>
      <w:sz w:val="28"/>
      <w:szCs w:val="24"/>
      <w:lang w:eastAsia="es-ES"/>
    </w:rPr>
  </w:style>
  <w:style w:type="character" w:customStyle="1" w:styleId="TtuloCar">
    <w:name w:val="Título Car"/>
    <w:basedOn w:val="Fuentedeprrafopredeter"/>
    <w:link w:val="Ttulo"/>
    <w:rsid w:val="00B5077F"/>
    <w:rPr>
      <w:rFonts w:ascii="AvantGarde" w:eastAsia="Times New Roman" w:hAnsi="AvantGarde" w:cs="Tahoma"/>
      <w:b/>
      <w:bCs/>
      <w:sz w:val="28"/>
      <w:szCs w:val="24"/>
      <w:lang w:eastAsia="es-ES"/>
    </w:rPr>
  </w:style>
  <w:style w:type="paragraph" w:styleId="Sangra3detindependiente">
    <w:name w:val="Body Text Indent 3"/>
    <w:basedOn w:val="Normal"/>
    <w:link w:val="Sangra3detindependienteCar"/>
    <w:rsid w:val="00B5077F"/>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B5077F"/>
    <w:rPr>
      <w:rFonts w:ascii="Times New Roman" w:eastAsia="Times New Roman" w:hAnsi="Times New Roman" w:cs="Times New Roman"/>
      <w:sz w:val="16"/>
      <w:szCs w:val="16"/>
      <w:lang w:val="es-ES" w:eastAsia="es-ES"/>
    </w:rPr>
  </w:style>
  <w:style w:type="paragraph" w:customStyle="1" w:styleId="xl56">
    <w:name w:val="xl56"/>
    <w:basedOn w:val="Normal"/>
    <w:rsid w:val="00B5077F"/>
    <w:pP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69">
    <w:name w:val="xl69"/>
    <w:basedOn w:val="Normal"/>
    <w:rsid w:val="00B5077F"/>
    <w:pPr>
      <w:spacing w:before="100" w:beforeAutospacing="1" w:after="100" w:afterAutospacing="1" w:line="240" w:lineRule="auto"/>
      <w:jc w:val="center"/>
    </w:pPr>
    <w:rPr>
      <w:rFonts w:ascii="Tahoma" w:eastAsia="Times New Roman" w:hAnsi="Tahoma" w:cs="Tahoma"/>
      <w:sz w:val="24"/>
      <w:szCs w:val="24"/>
      <w:lang w:val="es-ES" w:eastAsia="es-ES"/>
    </w:rPr>
  </w:style>
  <w:style w:type="paragraph" w:styleId="Sangradetextonormal">
    <w:name w:val="Body Text Indent"/>
    <w:basedOn w:val="Normal"/>
    <w:link w:val="SangradetextonormalCar"/>
    <w:rsid w:val="00B5077F"/>
    <w:pPr>
      <w:spacing w:after="0" w:line="360" w:lineRule="auto"/>
      <w:ind w:left="-567"/>
      <w:jc w:val="both"/>
    </w:pPr>
    <w:rPr>
      <w:rFonts w:ascii="Arial" w:eastAsia="Times New Roman" w:hAnsi="Arial" w:cs="Times New Roman"/>
      <w:i/>
      <w:sz w:val="24"/>
      <w:szCs w:val="20"/>
      <w:lang w:val="es-ES" w:eastAsia="es-ES"/>
    </w:rPr>
  </w:style>
  <w:style w:type="character" w:customStyle="1" w:styleId="SangradetextonormalCar">
    <w:name w:val="Sangría de texto normal Car"/>
    <w:basedOn w:val="Fuentedeprrafopredeter"/>
    <w:link w:val="Sangradetextonormal"/>
    <w:rsid w:val="00B5077F"/>
    <w:rPr>
      <w:rFonts w:ascii="Arial" w:eastAsia="Times New Roman" w:hAnsi="Arial" w:cs="Times New Roman"/>
      <w:i/>
      <w:sz w:val="24"/>
      <w:szCs w:val="20"/>
      <w:lang w:val="es-ES" w:eastAsia="es-ES"/>
    </w:rPr>
  </w:style>
  <w:style w:type="paragraph" w:styleId="Textodebloque">
    <w:name w:val="Block Text"/>
    <w:basedOn w:val="Normal"/>
    <w:rsid w:val="00B5077F"/>
    <w:pPr>
      <w:spacing w:after="0" w:line="360" w:lineRule="auto"/>
      <w:ind w:left="-567" w:right="-85"/>
      <w:jc w:val="both"/>
    </w:pPr>
    <w:rPr>
      <w:rFonts w:ascii="Tahoma" w:eastAsia="Times New Roman" w:hAnsi="Tahoma" w:cs="Times New Roman"/>
      <w:sz w:val="24"/>
      <w:szCs w:val="20"/>
      <w:lang w:val="es-ES" w:eastAsia="es-ES"/>
    </w:rPr>
  </w:style>
  <w:style w:type="paragraph" w:customStyle="1" w:styleId="xl24">
    <w:name w:val="xl24"/>
    <w:basedOn w:val="Normal"/>
    <w:rsid w:val="00B5077F"/>
    <w:pPr>
      <w:spacing w:before="100" w:beforeAutospacing="1" w:after="100" w:afterAutospacing="1" w:line="240" w:lineRule="auto"/>
      <w:jc w:val="center"/>
    </w:pPr>
    <w:rPr>
      <w:rFonts w:ascii="Arial" w:eastAsia="Times New Roman" w:hAnsi="Arial" w:cs="Arial"/>
      <w:b/>
      <w:bCs/>
      <w:sz w:val="28"/>
      <w:szCs w:val="28"/>
      <w:u w:val="single"/>
      <w:lang w:val="es-ES" w:eastAsia="es-ES"/>
    </w:rPr>
  </w:style>
  <w:style w:type="paragraph" w:customStyle="1" w:styleId="xl25">
    <w:name w:val="xl25"/>
    <w:basedOn w:val="Normal"/>
    <w:rsid w:val="00B50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paragraph" w:customStyle="1" w:styleId="xl26">
    <w:name w:val="xl26"/>
    <w:basedOn w:val="Normal"/>
    <w:rsid w:val="00B50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27">
    <w:name w:val="xl27"/>
    <w:basedOn w:val="Normal"/>
    <w:rsid w:val="00B50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28">
    <w:name w:val="xl28"/>
    <w:basedOn w:val="Normal"/>
    <w:rsid w:val="00B50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val="es-ES" w:eastAsia="es-ES"/>
    </w:rPr>
  </w:style>
  <w:style w:type="paragraph" w:customStyle="1" w:styleId="xl29">
    <w:name w:val="xl29"/>
    <w:basedOn w:val="Normal"/>
    <w:rsid w:val="00B50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val="es-ES" w:eastAsia="es-ES"/>
    </w:rPr>
  </w:style>
  <w:style w:type="paragraph" w:customStyle="1" w:styleId="font5">
    <w:name w:val="font5"/>
    <w:basedOn w:val="Normal"/>
    <w:rsid w:val="00B5077F"/>
    <w:pPr>
      <w:spacing w:before="100" w:beforeAutospacing="1" w:after="100" w:afterAutospacing="1" w:line="240" w:lineRule="auto"/>
    </w:pPr>
    <w:rPr>
      <w:rFonts w:ascii="Tahoma" w:eastAsia="Times New Roman" w:hAnsi="Tahoma" w:cs="Tahoma"/>
      <w:sz w:val="20"/>
      <w:szCs w:val="20"/>
      <w:lang w:val="es-ES" w:eastAsia="es-ES"/>
    </w:rPr>
  </w:style>
  <w:style w:type="paragraph" w:customStyle="1" w:styleId="xl30">
    <w:name w:val="xl30"/>
    <w:basedOn w:val="Normal"/>
    <w:rsid w:val="00B507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1">
    <w:name w:val="xl31"/>
    <w:basedOn w:val="Normal"/>
    <w:rsid w:val="00B507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2">
    <w:name w:val="xl32"/>
    <w:basedOn w:val="Normal"/>
    <w:rsid w:val="00B507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3">
    <w:name w:val="xl33"/>
    <w:basedOn w:val="Normal"/>
    <w:rsid w:val="00B507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4">
    <w:name w:val="xl34"/>
    <w:basedOn w:val="Normal"/>
    <w:rsid w:val="00B5077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5">
    <w:name w:val="xl35"/>
    <w:basedOn w:val="Normal"/>
    <w:rsid w:val="00B507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Tahoma"/>
      <w:sz w:val="24"/>
      <w:szCs w:val="24"/>
      <w:lang w:val="es-ES" w:eastAsia="es-ES"/>
    </w:rPr>
  </w:style>
  <w:style w:type="paragraph" w:customStyle="1" w:styleId="xl36">
    <w:name w:val="xl36"/>
    <w:basedOn w:val="Normal"/>
    <w:rsid w:val="00B50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7">
    <w:name w:val="xl37"/>
    <w:basedOn w:val="Normal"/>
    <w:rsid w:val="00B50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8">
    <w:name w:val="xl38"/>
    <w:basedOn w:val="Normal"/>
    <w:rsid w:val="00B50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9">
    <w:name w:val="xl39"/>
    <w:basedOn w:val="Normal"/>
    <w:rsid w:val="00B50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0">
    <w:name w:val="xl40"/>
    <w:basedOn w:val="Normal"/>
    <w:rsid w:val="00B507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1">
    <w:name w:val="xl41"/>
    <w:basedOn w:val="Normal"/>
    <w:rsid w:val="00B507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sz w:val="24"/>
      <w:szCs w:val="24"/>
      <w:lang w:val="es-ES" w:eastAsia="es-ES"/>
    </w:rPr>
  </w:style>
  <w:style w:type="paragraph" w:customStyle="1" w:styleId="xl42">
    <w:name w:val="xl42"/>
    <w:basedOn w:val="Normal"/>
    <w:rsid w:val="00B507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4"/>
      <w:szCs w:val="14"/>
      <w:lang w:val="es-ES" w:eastAsia="es-ES"/>
    </w:rPr>
  </w:style>
  <w:style w:type="paragraph" w:customStyle="1" w:styleId="xl43">
    <w:name w:val="xl43"/>
    <w:basedOn w:val="Normal"/>
    <w:rsid w:val="00B507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sz w:val="24"/>
      <w:szCs w:val="24"/>
      <w:lang w:val="es-ES" w:eastAsia="es-ES"/>
    </w:rPr>
  </w:style>
  <w:style w:type="paragraph" w:customStyle="1" w:styleId="xl44">
    <w:name w:val="xl44"/>
    <w:basedOn w:val="Normal"/>
    <w:rsid w:val="00B5077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45">
    <w:name w:val="xl45"/>
    <w:basedOn w:val="Normal"/>
    <w:rsid w:val="00B5077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val="es-ES" w:eastAsia="es-ES"/>
    </w:rPr>
  </w:style>
  <w:style w:type="paragraph" w:customStyle="1" w:styleId="xl46">
    <w:name w:val="xl46"/>
    <w:basedOn w:val="Normal"/>
    <w:rsid w:val="00B507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val="es-ES" w:eastAsia="es-ES"/>
    </w:rPr>
  </w:style>
  <w:style w:type="paragraph" w:customStyle="1" w:styleId="xl47">
    <w:name w:val="xl47"/>
    <w:basedOn w:val="Normal"/>
    <w:rsid w:val="00B507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8">
    <w:name w:val="xl48"/>
    <w:basedOn w:val="Normal"/>
    <w:rsid w:val="00B507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49">
    <w:name w:val="xl49"/>
    <w:basedOn w:val="Normal"/>
    <w:rsid w:val="00B507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50">
    <w:name w:val="xl50"/>
    <w:basedOn w:val="Normal"/>
    <w:rsid w:val="00B507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51">
    <w:name w:val="xl51"/>
    <w:basedOn w:val="Normal"/>
    <w:rsid w:val="00B5077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52">
    <w:name w:val="xl52"/>
    <w:basedOn w:val="Normal"/>
    <w:rsid w:val="00B507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ahoma" w:eastAsia="Times New Roman" w:hAnsi="Tahoma" w:cs="Tahoma"/>
      <w:sz w:val="24"/>
      <w:szCs w:val="24"/>
      <w:lang w:val="es-ES" w:eastAsia="es-ES"/>
    </w:rPr>
  </w:style>
  <w:style w:type="paragraph" w:customStyle="1" w:styleId="xl53">
    <w:name w:val="xl53"/>
    <w:basedOn w:val="Normal"/>
    <w:rsid w:val="00B50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54">
    <w:name w:val="xl54"/>
    <w:basedOn w:val="Normal"/>
    <w:rsid w:val="00B507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55">
    <w:name w:val="xl55"/>
    <w:basedOn w:val="Normal"/>
    <w:rsid w:val="00B50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57">
    <w:name w:val="xl57"/>
    <w:basedOn w:val="Normal"/>
    <w:rsid w:val="00B5077F"/>
    <w:pP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58">
    <w:name w:val="xl58"/>
    <w:basedOn w:val="Normal"/>
    <w:rsid w:val="00B5077F"/>
    <w:pP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59">
    <w:name w:val="xl59"/>
    <w:basedOn w:val="Normal"/>
    <w:rsid w:val="00B507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0">
    <w:name w:val="xl60"/>
    <w:basedOn w:val="Normal"/>
    <w:rsid w:val="00B507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1">
    <w:name w:val="xl61"/>
    <w:basedOn w:val="Normal"/>
    <w:rsid w:val="00B507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62">
    <w:name w:val="xl62"/>
    <w:basedOn w:val="Normal"/>
    <w:rsid w:val="00B507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63">
    <w:name w:val="xl63"/>
    <w:basedOn w:val="Normal"/>
    <w:rsid w:val="00B507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64">
    <w:name w:val="xl64"/>
    <w:basedOn w:val="Normal"/>
    <w:rsid w:val="00B5077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65">
    <w:name w:val="xl65"/>
    <w:basedOn w:val="Normal"/>
    <w:rsid w:val="00B5077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66">
    <w:name w:val="xl66"/>
    <w:basedOn w:val="Normal"/>
    <w:rsid w:val="00B5077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67">
    <w:name w:val="xl67"/>
    <w:basedOn w:val="Normal"/>
    <w:rsid w:val="00B5077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68">
    <w:name w:val="xl68"/>
    <w:basedOn w:val="Normal"/>
    <w:rsid w:val="00B5077F"/>
    <w:pPr>
      <w:spacing w:before="100" w:beforeAutospacing="1" w:after="100" w:afterAutospacing="1" w:line="240" w:lineRule="auto"/>
      <w:jc w:val="center"/>
    </w:pPr>
    <w:rPr>
      <w:rFonts w:ascii="Tahoma" w:eastAsia="Times New Roman" w:hAnsi="Tahoma" w:cs="Tahoma"/>
      <w:b/>
      <w:bCs/>
      <w:sz w:val="28"/>
      <w:szCs w:val="28"/>
      <w:lang w:val="es-ES" w:eastAsia="es-ES"/>
    </w:rPr>
  </w:style>
  <w:style w:type="paragraph" w:customStyle="1" w:styleId="xl70">
    <w:name w:val="xl70"/>
    <w:basedOn w:val="Normal"/>
    <w:rsid w:val="00B507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1">
    <w:name w:val="xl71"/>
    <w:basedOn w:val="Normal"/>
    <w:rsid w:val="00B507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2">
    <w:name w:val="xl72"/>
    <w:basedOn w:val="Normal"/>
    <w:rsid w:val="00B5077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3">
    <w:name w:val="xl73"/>
    <w:basedOn w:val="Normal"/>
    <w:rsid w:val="00B5077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4">
    <w:name w:val="xl74"/>
    <w:basedOn w:val="Normal"/>
    <w:rsid w:val="00B507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5">
    <w:name w:val="xl75"/>
    <w:basedOn w:val="Normal"/>
    <w:rsid w:val="00B507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6">
    <w:name w:val="xl76"/>
    <w:basedOn w:val="Normal"/>
    <w:rsid w:val="00B507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7">
    <w:name w:val="xl77"/>
    <w:basedOn w:val="Normal"/>
    <w:rsid w:val="00B5077F"/>
    <w:pP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78">
    <w:name w:val="xl78"/>
    <w:basedOn w:val="Normal"/>
    <w:rsid w:val="00B5077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79">
    <w:name w:val="xl79"/>
    <w:basedOn w:val="Normal"/>
    <w:rsid w:val="00B5077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80">
    <w:name w:val="xl80"/>
    <w:basedOn w:val="Normal"/>
    <w:rsid w:val="00B5077F"/>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81">
    <w:name w:val="xl81"/>
    <w:basedOn w:val="Normal"/>
    <w:rsid w:val="00B507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2">
    <w:name w:val="xl82"/>
    <w:basedOn w:val="Normal"/>
    <w:rsid w:val="00B507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B5077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2"/>
      <w:szCs w:val="12"/>
      <w:lang w:val="es-ES" w:eastAsia="es-ES"/>
    </w:rPr>
  </w:style>
  <w:style w:type="paragraph" w:customStyle="1" w:styleId="xl84">
    <w:name w:val="xl84"/>
    <w:basedOn w:val="Normal"/>
    <w:rsid w:val="00B5077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2"/>
      <w:szCs w:val="12"/>
      <w:lang w:val="es-ES" w:eastAsia="es-ES"/>
    </w:rPr>
  </w:style>
  <w:style w:type="paragraph" w:customStyle="1" w:styleId="xl85">
    <w:name w:val="xl85"/>
    <w:basedOn w:val="Normal"/>
    <w:rsid w:val="00B5077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2"/>
      <w:szCs w:val="12"/>
      <w:lang w:val="es-ES" w:eastAsia="es-ES"/>
    </w:rPr>
  </w:style>
  <w:style w:type="paragraph" w:customStyle="1" w:styleId="xl86">
    <w:name w:val="xl86"/>
    <w:basedOn w:val="Normal"/>
    <w:rsid w:val="00B5077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2"/>
      <w:szCs w:val="12"/>
      <w:lang w:val="es-ES" w:eastAsia="es-ES"/>
    </w:rPr>
  </w:style>
  <w:style w:type="paragraph" w:styleId="Sangra2detindependiente">
    <w:name w:val="Body Text Indent 2"/>
    <w:basedOn w:val="Normal"/>
    <w:link w:val="Sangra2detindependienteCar"/>
    <w:rsid w:val="00B5077F"/>
    <w:pPr>
      <w:spacing w:after="0" w:line="360" w:lineRule="auto"/>
      <w:ind w:left="720"/>
      <w:jc w:val="both"/>
    </w:pPr>
    <w:rPr>
      <w:rFonts w:ascii="Tahoma" w:eastAsia="Times New Roman" w:hAnsi="Tahoma" w:cs="Tahoma"/>
      <w:sz w:val="20"/>
      <w:szCs w:val="20"/>
      <w:lang w:val="es-ES" w:eastAsia="es-ES"/>
    </w:rPr>
  </w:style>
  <w:style w:type="character" w:customStyle="1" w:styleId="Sangra2detindependienteCar">
    <w:name w:val="Sangría 2 de t. independiente Car"/>
    <w:basedOn w:val="Fuentedeprrafopredeter"/>
    <w:link w:val="Sangra2detindependiente"/>
    <w:rsid w:val="00B5077F"/>
    <w:rPr>
      <w:rFonts w:ascii="Tahoma" w:eastAsia="Times New Roman" w:hAnsi="Tahoma" w:cs="Tahoma"/>
      <w:sz w:val="20"/>
      <w:szCs w:val="20"/>
      <w:lang w:val="es-ES" w:eastAsia="es-ES"/>
    </w:rPr>
  </w:style>
  <w:style w:type="paragraph" w:styleId="Subttulo">
    <w:name w:val="Subtitle"/>
    <w:basedOn w:val="Normal"/>
    <w:link w:val="SubttuloCar"/>
    <w:qFormat/>
    <w:rsid w:val="00B5077F"/>
    <w:pPr>
      <w:spacing w:after="0" w:line="240" w:lineRule="auto"/>
    </w:pPr>
    <w:rPr>
      <w:rFonts w:ascii="Arial" w:eastAsia="Times New Roman" w:hAnsi="Arial" w:cs="Arial"/>
      <w:b/>
      <w:bCs/>
      <w:color w:val="9900FF"/>
      <w:sz w:val="36"/>
      <w:szCs w:val="24"/>
      <w:lang w:val="es-MX" w:eastAsia="es-ES"/>
      <w14:shadow w14:blurRad="50800" w14:dist="38100" w14:dir="2700000" w14:sx="100000" w14:sy="100000" w14:kx="0" w14:ky="0" w14:algn="tl">
        <w14:srgbClr w14:val="000000">
          <w14:alpha w14:val="60000"/>
        </w14:srgbClr>
      </w14:shadow>
    </w:rPr>
  </w:style>
  <w:style w:type="character" w:customStyle="1" w:styleId="SubttuloCar">
    <w:name w:val="Subtítulo Car"/>
    <w:basedOn w:val="Fuentedeprrafopredeter"/>
    <w:link w:val="Subttulo"/>
    <w:rsid w:val="00B5077F"/>
    <w:rPr>
      <w:rFonts w:ascii="Arial" w:eastAsia="Times New Roman" w:hAnsi="Arial" w:cs="Arial"/>
      <w:b/>
      <w:bCs/>
      <w:color w:val="9900FF"/>
      <w:sz w:val="36"/>
      <w:szCs w:val="24"/>
      <w:lang w:val="es-MX" w:eastAsia="es-ES"/>
      <w14:shadow w14:blurRad="50800" w14:dist="38100" w14:dir="2700000" w14:sx="100000" w14:sy="100000" w14:kx="0" w14:ky="0" w14:algn="tl">
        <w14:srgbClr w14:val="000000">
          <w14:alpha w14:val="60000"/>
        </w14:srgbClr>
      </w14:shadow>
    </w:rPr>
  </w:style>
  <w:style w:type="paragraph" w:styleId="Lista4">
    <w:name w:val="List 4"/>
    <w:basedOn w:val="Normal"/>
    <w:rsid w:val="00B5077F"/>
    <w:pPr>
      <w:spacing w:before="120" w:after="60" w:line="240" w:lineRule="auto"/>
      <w:ind w:left="1132" w:hanging="283"/>
      <w:jc w:val="both"/>
    </w:pPr>
    <w:rPr>
      <w:rFonts w:ascii="AvantGarde" w:eastAsia="Times New Roman" w:hAnsi="AvantGarde" w:cs="Tahoma"/>
      <w:bCs/>
      <w:sz w:val="20"/>
      <w:szCs w:val="20"/>
      <w:lang w:val="es-ES_tradnl" w:eastAsia="es-ES"/>
    </w:rPr>
  </w:style>
  <w:style w:type="table" w:styleId="Tablaconcuadrcula">
    <w:name w:val="Table Grid"/>
    <w:basedOn w:val="Tablanormal"/>
    <w:rsid w:val="00B5077F"/>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rsid w:val="00B5077F"/>
    <w:rPr>
      <w:color w:val="800080"/>
      <w:u w:val="single"/>
    </w:rPr>
  </w:style>
  <w:style w:type="paragraph" w:customStyle="1" w:styleId="CarCar1">
    <w:name w:val="Car Car1"/>
    <w:basedOn w:val="Normal"/>
    <w:rsid w:val="00B5077F"/>
    <w:pPr>
      <w:spacing w:line="240" w:lineRule="exact"/>
      <w:ind w:left="1080"/>
    </w:pPr>
    <w:rPr>
      <w:rFonts w:ascii="Verdana" w:eastAsia="Times New Roman" w:hAnsi="Verdana" w:cs="Times New Roman"/>
      <w:spacing w:val="-5"/>
      <w:sz w:val="20"/>
      <w:szCs w:val="20"/>
      <w:lang w:val="en-US"/>
    </w:rPr>
  </w:style>
  <w:style w:type="paragraph" w:styleId="Textodeglobo">
    <w:name w:val="Balloon Text"/>
    <w:basedOn w:val="Normal"/>
    <w:link w:val="TextodegloboCar"/>
    <w:rsid w:val="00B5077F"/>
    <w:pPr>
      <w:spacing w:after="0" w:line="240" w:lineRule="auto"/>
    </w:pPr>
    <w:rPr>
      <w:rFonts w:ascii="Segoe UI" w:eastAsia="Times New Roman" w:hAnsi="Segoe UI" w:cs="Segoe UI"/>
      <w:sz w:val="18"/>
      <w:szCs w:val="18"/>
      <w:lang w:val="en-US" w:eastAsia="es-ES"/>
    </w:rPr>
  </w:style>
  <w:style w:type="character" w:customStyle="1" w:styleId="TextodegloboCar">
    <w:name w:val="Texto de globo Car"/>
    <w:basedOn w:val="Fuentedeprrafopredeter"/>
    <w:link w:val="Textodeglobo"/>
    <w:rsid w:val="00B5077F"/>
    <w:rPr>
      <w:rFonts w:ascii="Segoe UI" w:eastAsia="Times New Roman" w:hAnsi="Segoe UI" w:cs="Segoe UI"/>
      <w:sz w:val="18"/>
      <w:szCs w:val="18"/>
      <w:lang w:val="en-US" w:eastAsia="es-ES"/>
    </w:rPr>
  </w:style>
  <w:style w:type="paragraph" w:styleId="Prrafodelista">
    <w:name w:val="List Paragraph"/>
    <w:basedOn w:val="Normal"/>
    <w:uiPriority w:val="34"/>
    <w:qFormat/>
    <w:rsid w:val="00B5077F"/>
    <w:pPr>
      <w:spacing w:after="0" w:line="240" w:lineRule="auto"/>
      <w:ind w:left="720"/>
      <w:contextualSpacing/>
    </w:pPr>
    <w:rPr>
      <w:rFonts w:ascii="Times New Roman" w:eastAsia="Times New Roman" w:hAnsi="Times New Roman" w:cs="Times New Roman"/>
      <w:sz w:val="20"/>
      <w:szCs w:val="20"/>
      <w:lang w:val="en-US" w:eastAsia="es-ES"/>
    </w:rPr>
  </w:style>
  <w:style w:type="paragraph" w:customStyle="1" w:styleId="Literal">
    <w:name w:val="Literal"/>
    <w:basedOn w:val="Normal"/>
    <w:rsid w:val="001024A5"/>
    <w:pPr>
      <w:tabs>
        <w:tab w:val="num" w:pos="926"/>
      </w:tabs>
      <w:spacing w:before="120" w:after="60" w:line="240" w:lineRule="auto"/>
      <w:ind w:left="926" w:hanging="360"/>
      <w:jc w:val="both"/>
    </w:pPr>
    <w:rPr>
      <w:rFonts w:ascii="AvantGarde" w:eastAsia="Times New Roman" w:hAnsi="AvantGarde" w:cs="Times New Roman"/>
      <w:sz w:val="20"/>
      <w:szCs w:val="20"/>
      <w:lang w:val="es-ES_tradnl" w:eastAsia="es-ES"/>
    </w:rPr>
  </w:style>
  <w:style w:type="paragraph" w:styleId="NormalWeb">
    <w:name w:val="Normal (Web)"/>
    <w:basedOn w:val="Normal"/>
    <w:uiPriority w:val="99"/>
    <w:unhideWhenUsed/>
    <w:rsid w:val="001024A5"/>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6056</Words>
  <Characters>33308</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2016-01-14T16:33:00Z</cp:lastPrinted>
  <dcterms:created xsi:type="dcterms:W3CDTF">2021-07-30T17:57:00Z</dcterms:created>
  <dcterms:modified xsi:type="dcterms:W3CDTF">2021-07-30T19:56:00Z</dcterms:modified>
</cp:coreProperties>
</file>