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261"/>
        <w:gridCol w:w="1932"/>
        <w:gridCol w:w="1470"/>
        <w:gridCol w:w="1518"/>
      </w:tblGrid>
      <w:tr w:rsidR="00D45110" w:rsidRPr="00D45110" w14:paraId="057A6FEC" w14:textId="77777777" w:rsidTr="00E72821">
        <w:trPr>
          <w:trHeight w:val="1525"/>
          <w:jc w:val="center"/>
        </w:trPr>
        <w:tc>
          <w:tcPr>
            <w:tcW w:w="1611" w:type="dxa"/>
            <w:tcBorders>
              <w:bottom w:val="single" w:sz="6" w:space="0" w:color="auto"/>
            </w:tcBorders>
          </w:tcPr>
          <w:p w14:paraId="209CB213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val="es-ES" w:eastAsia="es-ES"/>
              </w:rPr>
            </w:pPr>
            <w:r w:rsidRPr="00D45110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53FF0A4E" wp14:editId="7A3B2F9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695" name="Imagen 695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6684CB5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14:paraId="5A53925F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D45110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3231F73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D45110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D45110" w:rsidRPr="00D45110" w14:paraId="21BD6AED" w14:textId="77777777" w:rsidTr="00E72821">
        <w:trPr>
          <w:trHeight w:val="427"/>
          <w:jc w:val="center"/>
        </w:trPr>
        <w:tc>
          <w:tcPr>
            <w:tcW w:w="9792" w:type="dxa"/>
            <w:gridSpan w:val="5"/>
            <w:tcBorders>
              <w:bottom w:val="single" w:sz="6" w:space="0" w:color="auto"/>
            </w:tcBorders>
            <w:vAlign w:val="center"/>
          </w:tcPr>
          <w:p w14:paraId="45246EDA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D45110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eastAsia="es-ES" w:bidi="en-US"/>
              </w:rPr>
              <w:t>ORDEN DE COMPRA DE BIENES Y SERVICIOS</w:t>
            </w:r>
          </w:p>
        </w:tc>
      </w:tr>
      <w:tr w:rsidR="00D45110" w:rsidRPr="00D45110" w14:paraId="100A806B" w14:textId="77777777" w:rsidTr="00E72821">
        <w:trPr>
          <w:trHeight w:val="686"/>
          <w:jc w:val="center"/>
        </w:trPr>
        <w:tc>
          <w:tcPr>
            <w:tcW w:w="6804" w:type="dxa"/>
            <w:gridSpan w:val="3"/>
          </w:tcPr>
          <w:p w14:paraId="7ABBD5BE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1303DD73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 xml:space="preserve">LUGAR Y FECHA: </w:t>
            </w:r>
          </w:p>
          <w:p w14:paraId="16534F55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15173F75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Chirilagua, 06 de febrero de 2020.-</w:t>
            </w:r>
          </w:p>
        </w:tc>
        <w:tc>
          <w:tcPr>
            <w:tcW w:w="2988" w:type="dxa"/>
            <w:gridSpan w:val="2"/>
          </w:tcPr>
          <w:p w14:paraId="37EA1B3C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>No. DE ORDEN:</w:t>
            </w:r>
          </w:p>
          <w:p w14:paraId="2B239B53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D45110" w:rsidRPr="00D45110" w14:paraId="67BF8B46" w14:textId="77777777" w:rsidTr="00E72821">
        <w:trPr>
          <w:trHeight w:val="897"/>
          <w:jc w:val="center"/>
        </w:trPr>
        <w:tc>
          <w:tcPr>
            <w:tcW w:w="6804" w:type="dxa"/>
            <w:gridSpan w:val="3"/>
          </w:tcPr>
          <w:p w14:paraId="7DED445C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1264862B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>NOMBRE DE PERSONA NATURAL O JURIDICA SUMINISTRANTE:</w:t>
            </w:r>
          </w:p>
          <w:p w14:paraId="357BE621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6D3856E7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ESTEFANNY LIZBETH AMAYA RIVERA</w:t>
            </w:r>
          </w:p>
        </w:tc>
        <w:tc>
          <w:tcPr>
            <w:tcW w:w="2988" w:type="dxa"/>
            <w:gridSpan w:val="2"/>
          </w:tcPr>
          <w:p w14:paraId="256AD0BC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>NIT y/o NRC:</w:t>
            </w:r>
          </w:p>
          <w:p w14:paraId="0DD676AB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779344B3" w14:textId="61FE587C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XXXX-XXXXXX-XXX-X</w:t>
            </w:r>
          </w:p>
        </w:tc>
      </w:tr>
      <w:tr w:rsidR="00D45110" w:rsidRPr="00D45110" w14:paraId="0C92236A" w14:textId="77777777" w:rsidTr="00E72821">
        <w:trPr>
          <w:trHeight w:val="413"/>
          <w:jc w:val="center"/>
        </w:trPr>
        <w:tc>
          <w:tcPr>
            <w:tcW w:w="6804" w:type="dxa"/>
            <w:gridSpan w:val="3"/>
          </w:tcPr>
          <w:p w14:paraId="3A4EED33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00EE7F2B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>DESCRIPCIÓN DEL SERVICIO:</w:t>
            </w:r>
          </w:p>
          <w:p w14:paraId="58914C97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14:paraId="593430FF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SUMINISTRO DE ALMUERZOS (25 ALMUERZOS) QUE SE DARÁN A LOS PARTICIPANTES DEL CONVIVIO DEPORTIVO (PARTIDO DE FUTBOL ENTRE EQUIPO DE ESTA ALCALDÍA MUNICIPAL Y SU SIMILAR DEL MUNICIPIO DE ALEGRÍA) EL DIA 7 DE FEBRERO EN EL ESTADIO CARLON MOON DE ESTA CIUDAD</w:t>
            </w:r>
          </w:p>
        </w:tc>
        <w:tc>
          <w:tcPr>
            <w:tcW w:w="2988" w:type="dxa"/>
            <w:gridSpan w:val="2"/>
          </w:tcPr>
          <w:p w14:paraId="42487A68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718CC477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>VALOR TOTAL ($):</w:t>
            </w:r>
          </w:p>
          <w:p w14:paraId="4059FD85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14:paraId="575FAD8F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  <w:t>62.50</w:t>
            </w:r>
          </w:p>
        </w:tc>
      </w:tr>
      <w:tr w:rsidR="00D45110" w:rsidRPr="00D45110" w14:paraId="734D86E4" w14:textId="77777777" w:rsidTr="00E72821">
        <w:trPr>
          <w:trHeight w:val="1407"/>
          <w:jc w:val="center"/>
        </w:trPr>
        <w:tc>
          <w:tcPr>
            <w:tcW w:w="6804" w:type="dxa"/>
            <w:gridSpan w:val="3"/>
          </w:tcPr>
          <w:p w14:paraId="5D655287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szCs w:val="24"/>
                <w:u w:val="single"/>
                <w:lang w:val="es-ES" w:eastAsia="es-ES"/>
              </w:rPr>
            </w:pPr>
          </w:p>
          <w:p w14:paraId="131BE7A7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  <w:t>Basado en el Art. 79 LACAP (Formalización de Contratos)</w:t>
            </w:r>
          </w:p>
          <w:p w14:paraId="3092A6A5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050FCB88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>SUMINISTRO PARA EL PROYECTO:</w:t>
            </w:r>
          </w:p>
          <w:p w14:paraId="49FFCDBD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7584A160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  <w:t>Tiempo de Ejecución</w:t>
            </w: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 xml:space="preserve">: </w:t>
            </w:r>
            <w:r w:rsidRPr="00D45110"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  <w:t>1 día. -</w:t>
            </w:r>
          </w:p>
        </w:tc>
        <w:tc>
          <w:tcPr>
            <w:tcW w:w="2988" w:type="dxa"/>
            <w:gridSpan w:val="2"/>
          </w:tcPr>
          <w:p w14:paraId="7C2FD848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52893E76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  <w:t>VALOR EN LETRAS:</w:t>
            </w:r>
          </w:p>
          <w:p w14:paraId="762E1BE4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61F0F0AA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SESENTA Y DOS 50/100 DOLARES. -</w:t>
            </w:r>
          </w:p>
        </w:tc>
      </w:tr>
      <w:tr w:rsidR="00D45110" w:rsidRPr="00D45110" w14:paraId="4E152D1B" w14:textId="77777777" w:rsidTr="00E72821">
        <w:trPr>
          <w:jc w:val="center"/>
        </w:trPr>
        <w:tc>
          <w:tcPr>
            <w:tcW w:w="9792" w:type="dxa"/>
            <w:gridSpan w:val="5"/>
          </w:tcPr>
          <w:p w14:paraId="003CD091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381A0858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 xml:space="preserve">ANEXOS:  </w:t>
            </w:r>
          </w:p>
          <w:p w14:paraId="59BEDE40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 xml:space="preserve">                     Forman parte de los compromisos de esta orden:</w:t>
            </w:r>
          </w:p>
          <w:p w14:paraId="0A613404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 xml:space="preserve">                     -Copia de Dui y Nit</w:t>
            </w: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 xml:space="preserve"> </w:t>
            </w:r>
          </w:p>
        </w:tc>
      </w:tr>
      <w:tr w:rsidR="00D45110" w:rsidRPr="00D45110" w14:paraId="47C1C631" w14:textId="77777777" w:rsidTr="00E72821">
        <w:trPr>
          <w:trHeight w:val="1320"/>
          <w:jc w:val="center"/>
        </w:trPr>
        <w:tc>
          <w:tcPr>
            <w:tcW w:w="4872" w:type="dxa"/>
            <w:gridSpan w:val="2"/>
            <w:tcBorders>
              <w:right w:val="single" w:sz="4" w:space="0" w:color="auto"/>
            </w:tcBorders>
          </w:tcPr>
          <w:p w14:paraId="1D7052BB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79229550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3EC725E8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szCs w:val="24"/>
                <w:lang w:val="es-ES" w:eastAsia="es-ES"/>
              </w:rPr>
            </w:pPr>
          </w:p>
          <w:p w14:paraId="79061B41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_________________________________________________</w:t>
            </w:r>
          </w:p>
          <w:p w14:paraId="7A5094FB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ESTEFANNY LIZBETH AMAYA RIVERA Proveedor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</w:tcBorders>
          </w:tcPr>
          <w:p w14:paraId="00705181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6FF38020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szCs w:val="24"/>
                <w:lang w:val="es-ES" w:eastAsia="es-ES"/>
              </w:rPr>
            </w:pPr>
          </w:p>
          <w:p w14:paraId="6B8749A7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8"/>
                <w:szCs w:val="24"/>
                <w:lang w:val="es-ES" w:eastAsia="es-ES"/>
              </w:rPr>
            </w:pPr>
          </w:p>
          <w:p w14:paraId="402184FA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_________________________________________________</w:t>
            </w:r>
          </w:p>
          <w:p w14:paraId="60F747A8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ING. MANUEL ANTONIO VASQUEZ</w:t>
            </w:r>
          </w:p>
          <w:p w14:paraId="0984D3E6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8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ALCALDE MUNICIPAL</w:t>
            </w:r>
          </w:p>
        </w:tc>
      </w:tr>
      <w:tr w:rsidR="00D45110" w:rsidRPr="00D45110" w14:paraId="0B9AFD96" w14:textId="77777777" w:rsidTr="00E72821">
        <w:trPr>
          <w:trHeight w:val="1688"/>
          <w:jc w:val="center"/>
        </w:trPr>
        <w:tc>
          <w:tcPr>
            <w:tcW w:w="9792" w:type="dxa"/>
            <w:gridSpan w:val="5"/>
            <w:vAlign w:val="center"/>
          </w:tcPr>
          <w:p w14:paraId="6FDD2302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lang w:val="es-ES" w:eastAsia="es-ES"/>
              </w:rPr>
            </w:pPr>
          </w:p>
          <w:p w14:paraId="1195026F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  <w:t xml:space="preserve">DATOS DEL ADMINISTRADOR DE LA ORDEN DE COMPRA: </w:t>
            </w:r>
          </w:p>
          <w:p w14:paraId="1C8B15CC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1ECFF2CD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  <w:t xml:space="preserve">Nombre: </w:t>
            </w: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ARQ. ANGEL EDUARDO REYES NUILA</w:t>
            </w:r>
          </w:p>
          <w:p w14:paraId="2AA26516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330CC2D4" w14:textId="77777777" w:rsidR="00D45110" w:rsidRPr="00D45110" w:rsidRDefault="00D45110" w:rsidP="00D4511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  <w:t xml:space="preserve">Tel.  </w:t>
            </w: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2680-1208</w:t>
            </w: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  <w:t xml:space="preserve">                Fax: </w:t>
            </w:r>
            <w:r w:rsidRPr="00D45110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2645-9300</w:t>
            </w:r>
            <w:r w:rsidRPr="00D45110"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  <w:t xml:space="preserve">               </w:t>
            </w:r>
          </w:p>
        </w:tc>
      </w:tr>
    </w:tbl>
    <w:p w14:paraId="17C7DE20" w14:textId="50110615" w:rsidR="002A0A91" w:rsidRPr="00B667D2" w:rsidRDefault="002A0A91" w:rsidP="00C27451">
      <w:pPr>
        <w:rPr>
          <w:lang w:val="es-ES"/>
        </w:rPr>
      </w:pPr>
    </w:p>
    <w:sectPr w:rsidR="002A0A91" w:rsidRPr="00B667D2" w:rsidSect="002A0A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38A65" w14:textId="77777777" w:rsidR="00D30F36" w:rsidRDefault="00D30F36" w:rsidP="00037EFB">
      <w:pPr>
        <w:spacing w:after="0" w:line="240" w:lineRule="auto"/>
      </w:pPr>
      <w:r>
        <w:separator/>
      </w:r>
    </w:p>
  </w:endnote>
  <w:endnote w:type="continuationSeparator" w:id="0">
    <w:p w14:paraId="35F4BFEF" w14:textId="77777777" w:rsidR="00D30F36" w:rsidRDefault="00D30F36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EB137" w14:textId="77777777"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9881249" wp14:editId="6432388F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51644C" w14:textId="77777777"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69A01" w14:textId="77777777" w:rsidR="00D30F36" w:rsidRDefault="00D30F36" w:rsidP="00037EFB">
      <w:pPr>
        <w:spacing w:after="0" w:line="240" w:lineRule="auto"/>
      </w:pPr>
      <w:r>
        <w:separator/>
      </w:r>
    </w:p>
  </w:footnote>
  <w:footnote w:type="continuationSeparator" w:id="0">
    <w:p w14:paraId="4A48CCF9" w14:textId="77777777" w:rsidR="00D30F36" w:rsidRDefault="00D30F36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37EFB"/>
    <w:rsid w:val="0022542A"/>
    <w:rsid w:val="002A0A91"/>
    <w:rsid w:val="002C6F1B"/>
    <w:rsid w:val="002F348C"/>
    <w:rsid w:val="003F57DD"/>
    <w:rsid w:val="00413B98"/>
    <w:rsid w:val="004C0B55"/>
    <w:rsid w:val="0057160A"/>
    <w:rsid w:val="006402D4"/>
    <w:rsid w:val="00924232"/>
    <w:rsid w:val="00955350"/>
    <w:rsid w:val="00A87FA9"/>
    <w:rsid w:val="00B667D2"/>
    <w:rsid w:val="00BF6815"/>
    <w:rsid w:val="00C27451"/>
    <w:rsid w:val="00D275ED"/>
    <w:rsid w:val="00D30F36"/>
    <w:rsid w:val="00D45110"/>
    <w:rsid w:val="00F2397F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393FAD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C508-C762-4205-BC85-FD05FA2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Godofredo</dc:creator>
  <cp:lastModifiedBy>Usuario</cp:lastModifiedBy>
  <cp:revision>8</cp:revision>
  <dcterms:created xsi:type="dcterms:W3CDTF">2018-09-10T11:54:00Z</dcterms:created>
  <dcterms:modified xsi:type="dcterms:W3CDTF">2020-07-21T16:21:00Z</dcterms:modified>
</cp:coreProperties>
</file>